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 xml:space="preserve">облдержадміністрації </w:t>
      </w:r>
    </w:p>
    <w:p w:rsidR="00E11D77" w:rsidRDefault="00D4122D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>за 1</w:t>
            </w:r>
            <w:bookmarkStart w:id="0" w:name="_GoBack"/>
            <w:bookmarkEnd w:id="0"/>
            <w:r w:rsidR="00E11D77">
              <w:rPr>
                <w:b/>
                <w:szCs w:val="28"/>
              </w:rPr>
              <w:t xml:space="preserve"> </w:t>
            </w:r>
            <w:proofErr w:type="gramStart"/>
            <w:r w:rsidR="00D63394">
              <w:rPr>
                <w:b/>
                <w:szCs w:val="28"/>
              </w:rPr>
              <w:t>п</w:t>
            </w:r>
            <w:proofErr w:type="gramEnd"/>
            <w:r w:rsidR="00D63394">
              <w:rPr>
                <w:b/>
                <w:szCs w:val="28"/>
              </w:rPr>
              <w:t>івріччя</w:t>
            </w:r>
            <w:r w:rsidR="00E11D77">
              <w:rPr>
                <w:b/>
                <w:szCs w:val="28"/>
              </w:rPr>
              <w:t xml:space="preserve"> 2019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8"/>
        <w:gridCol w:w="966"/>
        <w:gridCol w:w="878"/>
        <w:gridCol w:w="850"/>
        <w:gridCol w:w="993"/>
        <w:gridCol w:w="1135"/>
        <w:gridCol w:w="850"/>
        <w:gridCol w:w="142"/>
        <w:gridCol w:w="850"/>
        <w:gridCol w:w="851"/>
        <w:gridCol w:w="850"/>
      </w:tblGrid>
      <w:tr w:rsidR="00AA7F9E" w:rsidTr="00AA7F9E">
        <w:trPr>
          <w:cantSplit/>
          <w:trHeight w:hRule="exact" w:val="28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 w:rsidP="00994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Ліжковий фонд - абсолютні значення для </w:t>
            </w:r>
            <w:proofErr w:type="spellStart"/>
            <w:r>
              <w:rPr>
                <w:b/>
                <w:sz w:val="24"/>
              </w:rPr>
              <w:t>розрахування</w:t>
            </w:r>
            <w:proofErr w:type="spellEnd"/>
            <w:r>
              <w:rPr>
                <w:b/>
                <w:sz w:val="24"/>
              </w:rPr>
              <w:t xml:space="preserve"> показників: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QU2</w:t>
            </w:r>
            <w:r>
              <w:rPr>
                <w:b/>
                <w:sz w:val="24"/>
              </w:rPr>
              <w:t>000 (півріччя)</w:t>
            </w:r>
          </w:p>
        </w:tc>
      </w:tr>
      <w:tr w:rsidR="00AA7F9E" w:rsidTr="00AA7F9E">
        <w:trPr>
          <w:cantSplit/>
          <w:trHeight w:hRule="exact" w:val="12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Профіль ліжок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ряд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9E" w:rsidRDefault="00F42AB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 w:rsidR="00AA7F9E">
              <w:rPr>
                <w:b/>
                <w:sz w:val="18"/>
                <w:szCs w:val="18"/>
              </w:rPr>
              <w:t xml:space="preserve"> ліжок на початок року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Скороч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чи </w:t>
            </w:r>
          </w:p>
          <w:p w:rsidR="00AA7F9E" w:rsidRDefault="00AA7F9E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F42AB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 w:rsidR="00AA7F9E">
              <w:rPr>
                <w:b/>
                <w:sz w:val="18"/>
                <w:szCs w:val="18"/>
              </w:rPr>
              <w:t xml:space="preserve"> ліжок на кінець періоду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AA7F9E" w:rsidP="00F42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Середн</w:t>
            </w:r>
            <w:r w:rsidR="00F42AB6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42AB6">
              <w:rPr>
                <w:b/>
                <w:sz w:val="18"/>
                <w:szCs w:val="18"/>
              </w:rPr>
              <w:t>к</w:t>
            </w:r>
            <w:r w:rsidR="00F42AB6" w:rsidRPr="00F42AB6">
              <w:rPr>
                <w:b/>
                <w:sz w:val="18"/>
                <w:szCs w:val="18"/>
              </w:rPr>
              <w:t>лькість</w:t>
            </w:r>
            <w:r>
              <w:rPr>
                <w:b/>
                <w:sz w:val="18"/>
                <w:szCs w:val="18"/>
              </w:rPr>
              <w:t xml:space="preserve"> ліжок за звітний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F42AB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 w:rsidR="00AA7F9E">
              <w:rPr>
                <w:b/>
                <w:sz w:val="18"/>
                <w:szCs w:val="18"/>
              </w:rPr>
              <w:t xml:space="preserve"> ліжко-днів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Проліков</w:t>
            </w:r>
            <w:proofErr w:type="spellEnd"/>
            <w:r>
              <w:rPr>
                <w:b/>
                <w:sz w:val="18"/>
                <w:szCs w:val="18"/>
              </w:rPr>
              <w:t xml:space="preserve"> хворих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т.ч</w:t>
            </w:r>
            <w:proofErr w:type="spellEnd"/>
            <w:r>
              <w:rPr>
                <w:b/>
                <w:lang w:val="ru-RU"/>
              </w:rPr>
              <w:t xml:space="preserve">. </w:t>
            </w:r>
            <w:proofErr w:type="gramStart"/>
            <w:r>
              <w:rPr>
                <w:b/>
                <w:lang w:val="ru-RU"/>
              </w:rPr>
              <w:t>помер-</w:t>
            </w:r>
            <w:proofErr w:type="spellStart"/>
            <w:r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Кіль-кість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</w:tr>
      <w:tr w:rsidR="00AA7F9E" w:rsidTr="00AA7F9E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Кардіоревматологічні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Ревматологіч</w:t>
            </w:r>
            <w:proofErr w:type="spellEnd"/>
            <w:r>
              <w:rPr>
                <w:sz w:val="18"/>
                <w:szCs w:val="18"/>
              </w:rPr>
              <w:t xml:space="preserve">.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Алергологічні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Пульмонологічні</w:t>
            </w:r>
            <w:proofErr w:type="spellEnd"/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Ендокринологічні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Гастроентерологічні   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Нефрологічні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Імунологічні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Інфекційні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Хірургічні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Нейрохірургічні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Кардіохірургічні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Судинної хірургії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Торакальної</w:t>
            </w:r>
            <w:proofErr w:type="spellEnd"/>
            <w:r>
              <w:rPr>
                <w:sz w:val="18"/>
                <w:szCs w:val="18"/>
              </w:rPr>
              <w:t xml:space="preserve"> хірургії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Опікові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Травматологічні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Стоматологічні </w:t>
            </w:r>
          </w:p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Гнійні хірургічні </w:t>
            </w:r>
          </w:p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Урологічні </w:t>
            </w:r>
          </w:p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Проктологічні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Онкологічні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Для вагітних та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роділь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Патології вагітності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Гінекологічні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проведення абортів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кістково-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примусового лікування  хворих на алкоголізм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кістково-суглоб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Неврологічні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Психіатричні (психоневрологічні) 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lastRenderedPageBreak/>
              <w:t>Психосоматичні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Наркологічні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в т.ч. для  примус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лікування  хворих з тяжкими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супр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з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ахв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Офтальмологічні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Отоларингологічні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Шкірно-венерологічні </w:t>
            </w:r>
          </w:p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Педіатричні (соматичні)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в т.ч. для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недонош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та </w:t>
            </w:r>
          </w:p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хвор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новонароджених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грудних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Радіологічні та рентгенологічні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Відновного лікування </w:t>
            </w:r>
          </w:p>
          <w:p w:rsidR="00AA7F9E" w:rsidRDefault="00AA7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Інші 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 xml:space="preserve">        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F9E" w:rsidRDefault="00AA7F9E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F9E" w:rsidRDefault="00AA7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AA7F9E" w:rsidTr="00AA7F9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E" w:rsidRDefault="00AA7F9E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F9E" w:rsidRDefault="00AA7F9E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</w:tbl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директора департаменту </w:t>
      </w: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охорони здоров'я </w:t>
      </w:r>
      <w:proofErr w:type="spellStart"/>
      <w:r>
        <w:rPr>
          <w:sz w:val="28"/>
          <w:szCs w:val="28"/>
          <w:lang w:val="ru-RU"/>
        </w:rPr>
        <w:t>облдержадміністрації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     В.В. Колесник </w:t>
      </w: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9" w:rsidRDefault="001F1F29">
      <w:r>
        <w:separator/>
      </w:r>
    </w:p>
  </w:endnote>
  <w:endnote w:type="continuationSeparator" w:id="0">
    <w:p w:rsidR="001F1F29" w:rsidRDefault="001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C86">
      <w:rPr>
        <w:rStyle w:val="a7"/>
        <w:noProof/>
      </w:rPr>
      <w:t>2</w:t>
    </w:r>
    <w:r>
      <w:rPr>
        <w:rStyle w:val="a7"/>
      </w:rPr>
      <w:fldChar w:fldCharType="end"/>
    </w:r>
  </w:p>
  <w:p w:rsidR="008C1F53" w:rsidRDefault="008C1F53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9" w:rsidRDefault="001F1F29">
      <w:r>
        <w:separator/>
      </w:r>
    </w:p>
  </w:footnote>
  <w:footnote w:type="continuationSeparator" w:id="0">
    <w:p w:rsidR="001F1F29" w:rsidRDefault="001F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0A5"/>
    <w:rsid w:val="002471BC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D80"/>
    <w:rsid w:val="003B1FCE"/>
    <w:rsid w:val="003B2796"/>
    <w:rsid w:val="003C1D13"/>
    <w:rsid w:val="003C3DF7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4900"/>
    <w:rsid w:val="00B41FFC"/>
    <w:rsid w:val="00B42DD8"/>
    <w:rsid w:val="00B43DA0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103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23</cp:revision>
  <cp:lastPrinted>2019-06-06T12:59:00Z</cp:lastPrinted>
  <dcterms:created xsi:type="dcterms:W3CDTF">2019-03-13T11:31:00Z</dcterms:created>
  <dcterms:modified xsi:type="dcterms:W3CDTF">2019-06-11T14:24:00Z</dcterms:modified>
</cp:coreProperties>
</file>