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59" w:rsidRDefault="003D1059" w:rsidP="003D1059">
      <w:r>
        <w:t xml:space="preserve">                                                                                                  </w:t>
      </w:r>
      <w:r w:rsidR="00B33222">
        <w:t xml:space="preserve">                               </w:t>
      </w:r>
      <w:r>
        <w:t xml:space="preserve"> Додаток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До наказу департаменту</w:t>
      </w:r>
    </w:p>
    <w:p w:rsidR="003D1059" w:rsidRDefault="003D1059" w:rsidP="003D1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охорони здоров’я </w:t>
      </w:r>
    </w:p>
    <w:p w:rsidR="003D1059" w:rsidRDefault="003D1059" w:rsidP="003D1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облдержадміністрації</w:t>
      </w:r>
    </w:p>
    <w:p w:rsidR="003D1059" w:rsidRDefault="003D1059" w:rsidP="003D1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  _______ 2020 року № ____ </w:t>
      </w:r>
    </w:p>
    <w:p w:rsidR="00C37700" w:rsidRDefault="00C37700" w:rsidP="003C3DF7">
      <w:pPr>
        <w:ind w:firstLine="142"/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A270B3" w:rsidTr="00C37700">
        <w:trPr>
          <w:cantSplit/>
          <w:trHeight w:val="2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A270B3" w:rsidRDefault="00A270B3" w:rsidP="005356B3">
            <w:pPr>
              <w:pStyle w:val="2"/>
              <w:jc w:val="center"/>
              <w:rPr>
                <w:b/>
                <w:lang w:val="ru-RU"/>
              </w:rPr>
            </w:pPr>
            <w:proofErr w:type="spellStart"/>
            <w:r w:rsidRPr="00394FBD">
              <w:rPr>
                <w:b/>
                <w:lang w:val="ru-RU"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охорони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</w:t>
            </w:r>
            <w:r w:rsidRPr="00CD15BE">
              <w:rPr>
                <w:b/>
                <w:szCs w:val="28"/>
                <w:lang w:val="ru-RU"/>
              </w:rPr>
              <w:t xml:space="preserve"> </w:t>
            </w:r>
            <w:r w:rsidR="00994C86">
              <w:rPr>
                <w:b/>
                <w:szCs w:val="28"/>
              </w:rPr>
              <w:t xml:space="preserve">за </w:t>
            </w:r>
            <w:r w:rsidR="006767E2">
              <w:rPr>
                <w:b/>
                <w:szCs w:val="28"/>
              </w:rPr>
              <w:t>9 місяців</w:t>
            </w:r>
            <w:r w:rsidR="00AC7EDF">
              <w:rPr>
                <w:b/>
                <w:szCs w:val="28"/>
              </w:rPr>
              <w:t xml:space="preserve"> 2020</w:t>
            </w:r>
            <w:r w:rsidR="00E11D77">
              <w:rPr>
                <w:b/>
                <w:szCs w:val="28"/>
              </w:rPr>
              <w:t xml:space="preserve"> </w:t>
            </w:r>
            <w:r>
              <w:rPr>
                <w:b/>
                <w:lang w:val="ru-RU"/>
              </w:rPr>
              <w:t>р</w:t>
            </w:r>
            <w:r w:rsidR="00D63394">
              <w:rPr>
                <w:b/>
                <w:lang w:val="ru-RU"/>
              </w:rPr>
              <w:t>оку</w:t>
            </w:r>
          </w:p>
          <w:p w:rsidR="00A270B3" w:rsidRPr="00903AE9" w:rsidRDefault="00A270B3" w:rsidP="005356B3">
            <w:pPr>
              <w:rPr>
                <w:lang w:val="ru-RU"/>
              </w:rPr>
            </w:pPr>
            <w:r w:rsidRPr="00C37700">
              <w:rPr>
                <w:lang w:val="ru-RU"/>
              </w:rPr>
              <w:t xml:space="preserve">      </w:t>
            </w:r>
          </w:p>
        </w:tc>
      </w:tr>
    </w:tbl>
    <w:p w:rsidR="00ED02D8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D02D8" w:rsidRPr="00D4122D" w:rsidRDefault="00ED02D8" w:rsidP="00ED02D8">
      <w:pPr>
        <w:pStyle w:val="a5"/>
        <w:tabs>
          <w:tab w:val="clear" w:pos="4153"/>
          <w:tab w:val="clear" w:pos="8306"/>
        </w:tabs>
        <w:jc w:val="both"/>
        <w:rPr>
          <w:lang w:val="ru-RU"/>
        </w:rPr>
      </w:pPr>
    </w:p>
    <w:p w:rsidR="00ED02D8" w:rsidRPr="00ED02D8" w:rsidRDefault="00ED02D8" w:rsidP="00ED02D8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proofErr w:type="spellStart"/>
      <w:r w:rsidRPr="00ED02D8">
        <w:rPr>
          <w:b/>
          <w:sz w:val="28"/>
          <w:szCs w:val="28"/>
          <w:lang w:val="en-US"/>
        </w:rPr>
        <w:t>Амбулаторно-поліклінічна</w:t>
      </w:r>
      <w:proofErr w:type="spellEnd"/>
      <w:r w:rsidRPr="00ED02D8">
        <w:rPr>
          <w:b/>
          <w:sz w:val="28"/>
          <w:szCs w:val="28"/>
          <w:lang w:val="en-US"/>
        </w:rPr>
        <w:t xml:space="preserve"> </w:t>
      </w:r>
      <w:proofErr w:type="spellStart"/>
      <w:r w:rsidRPr="00ED02D8">
        <w:rPr>
          <w:b/>
          <w:sz w:val="28"/>
          <w:szCs w:val="28"/>
          <w:lang w:val="en-US"/>
        </w:rPr>
        <w:t>служба</w:t>
      </w:r>
      <w:proofErr w:type="spellEnd"/>
    </w:p>
    <w:tbl>
      <w:tblPr>
        <w:tblW w:w="10483" w:type="dxa"/>
        <w:tblInd w:w="93" w:type="dxa"/>
        <w:tblLook w:val="04A0" w:firstRow="1" w:lastRow="0" w:firstColumn="1" w:lastColumn="0" w:noHBand="0" w:noVBand="1"/>
      </w:tblPr>
      <w:tblGrid>
        <w:gridCol w:w="560"/>
        <w:gridCol w:w="8244"/>
        <w:gridCol w:w="1679"/>
      </w:tblGrid>
      <w:tr w:rsidR="00ED02D8" w:rsidRPr="00ED02D8" w:rsidTr="00ED02D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начення</w:t>
            </w:r>
            <w:proofErr w:type="spellEnd"/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Default="00FE1943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 xml:space="preserve"> </w:t>
      </w:r>
    </w:p>
    <w:p w:rsidR="006776DC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>Амбулаторно-поліклінічна служба.</w:t>
      </w:r>
      <w:r w:rsidR="003C3DF7">
        <w:rPr>
          <w:b/>
          <w:sz w:val="28"/>
          <w:szCs w:val="28"/>
        </w:rPr>
        <w:t xml:space="preserve"> </w:t>
      </w:r>
      <w:r w:rsidRPr="00ED02D8">
        <w:rPr>
          <w:b/>
          <w:sz w:val="28"/>
          <w:szCs w:val="28"/>
        </w:rPr>
        <w:t>Захворювання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222"/>
        <w:gridCol w:w="1701"/>
      </w:tblGrid>
      <w:tr w:rsidR="00ED02D8" w:rsidRPr="00ED02D8" w:rsidTr="00675FE7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інсульт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інфаркт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відвідувань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8C28A0" w:rsidP="008C28A0">
            <w:pPr>
              <w:ind w:left="27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gram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іти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0-17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проконсультовані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лікарями-спеці</w:t>
            </w:r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алістами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направленням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</w:t>
            </w:r>
            <w:proofErr w:type="spellEnd"/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ПМСД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Pr="00E11D77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C3DF7">
        <w:rPr>
          <w:b/>
          <w:sz w:val="28"/>
          <w:szCs w:val="28"/>
          <w:lang w:val="ru-RU"/>
        </w:rPr>
        <w:t>B</w:t>
      </w:r>
      <w:proofErr w:type="gramEnd"/>
      <w:r w:rsidRPr="003C3DF7">
        <w:rPr>
          <w:b/>
          <w:sz w:val="28"/>
          <w:szCs w:val="28"/>
          <w:lang w:val="ru-RU"/>
        </w:rPr>
        <w:t>иявляємість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477"/>
        <w:gridCol w:w="7327"/>
        <w:gridCol w:w="1220"/>
      </w:tblGrid>
      <w:tr w:rsidR="00671396" w:rsidRPr="00671396" w:rsidTr="003C3DF7">
        <w:trPr>
          <w:trHeight w:val="2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№ </w:t>
            </w:r>
            <w:proofErr w:type="gram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профоглядах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гіпертонічна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396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ішемична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серця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хронічний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бронхіт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хронічні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обструктивні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легень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кістково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м’язової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цукровий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діабет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нирок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сечокам'яна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запальні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анемії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крові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онкопатологія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онкопатології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III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ізуальні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IV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матки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матки 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866"/>
        <w:gridCol w:w="7938"/>
        <w:gridCol w:w="1220"/>
      </w:tblGrid>
      <w:tr w:rsidR="003C3DF7" w:rsidRPr="003C3DF7" w:rsidTr="00675FE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обстежених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флюорогра</w:t>
            </w:r>
            <w:r w:rsidR="00675FE7">
              <w:rPr>
                <w:color w:val="000000"/>
                <w:sz w:val="24"/>
                <w:szCs w:val="24"/>
                <w:lang w:val="ru-RU"/>
              </w:rPr>
              <w:t>фічно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включно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з рентген-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ОГК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профогляді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фіброзно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-кавернозного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ікуються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амбулаторному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лікуванню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амулаторному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хвор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іють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активний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</w:t>
            </w:r>
            <w:r w:rsidR="0040353F">
              <w:rPr>
                <w:color w:val="000000"/>
                <w:sz w:val="24"/>
                <w:szCs w:val="24"/>
                <w:lang w:val="ru-RU"/>
              </w:rPr>
              <w:t>а</w:t>
            </w:r>
            <w:r w:rsidR="003C3DF7" w:rsidRPr="003C3DF7">
              <w:rPr>
                <w:color w:val="000000"/>
                <w:sz w:val="24"/>
                <w:szCs w:val="24"/>
                <w:lang w:val="ru-RU"/>
              </w:rPr>
              <w:t>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</w:t>
            </w:r>
            <w:r w:rsidR="0040353F">
              <w:rPr>
                <w:color w:val="000000"/>
                <w:sz w:val="24"/>
                <w:szCs w:val="24"/>
                <w:lang w:val="ru-RU"/>
              </w:rPr>
              <w:t>а</w:t>
            </w:r>
            <w:r w:rsidR="003C3DF7" w:rsidRPr="003C3DF7">
              <w:rPr>
                <w:color w:val="000000"/>
                <w:sz w:val="24"/>
                <w:szCs w:val="24"/>
                <w:lang w:val="ru-RU"/>
              </w:rPr>
              <w:t>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.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працездатного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віку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(0-17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11D77" w:rsidRDefault="00E11D7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 w:rsidR="00E81E1E"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220"/>
      </w:tblGrid>
      <w:tr w:rsidR="003C3DF7" w:rsidRPr="003C3DF7" w:rsidTr="00675FE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відділень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одного дня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них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3C3DF7">
        <w:rPr>
          <w:b/>
          <w:sz w:val="28"/>
          <w:szCs w:val="28"/>
          <w:lang w:val="ru-RU"/>
        </w:rPr>
        <w:t>Стаціонари</w:t>
      </w:r>
      <w:proofErr w:type="spellEnd"/>
      <w:r w:rsidRPr="003C3DF7">
        <w:rPr>
          <w:b/>
          <w:sz w:val="28"/>
          <w:szCs w:val="28"/>
          <w:lang w:val="ru-RU"/>
        </w:rPr>
        <w:t xml:space="preserve">, </w:t>
      </w:r>
      <w:proofErr w:type="spellStart"/>
      <w:r w:rsidRPr="003C3DF7">
        <w:rPr>
          <w:b/>
          <w:sz w:val="28"/>
          <w:szCs w:val="28"/>
          <w:lang w:val="ru-RU"/>
        </w:rPr>
        <w:t>ліжк</w:t>
      </w:r>
      <w:r w:rsidR="0011630C">
        <w:rPr>
          <w:b/>
          <w:sz w:val="28"/>
          <w:szCs w:val="28"/>
          <w:lang w:val="ru-RU"/>
        </w:rPr>
        <w:t>овий</w:t>
      </w:r>
      <w:proofErr w:type="spellEnd"/>
      <w:r w:rsidRPr="003C3DF7">
        <w:rPr>
          <w:b/>
          <w:sz w:val="28"/>
          <w:szCs w:val="28"/>
          <w:lang w:val="ru-RU"/>
        </w:rPr>
        <w:t xml:space="preserve"> фонд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3C3DF7" w:rsidRPr="003C3DF7" w:rsidTr="00675FE7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80074">
              <w:rPr>
                <w:bCs/>
                <w:color w:val="000000"/>
                <w:szCs w:val="24"/>
                <w:lang w:val="ru-RU"/>
              </w:rPr>
              <w:t>(</w:t>
            </w:r>
            <w:proofErr w:type="gramStart"/>
            <w:r w:rsidR="00D80074">
              <w:rPr>
                <w:bCs/>
                <w:color w:val="000000"/>
                <w:szCs w:val="24"/>
                <w:lang w:val="ru-RU"/>
              </w:rPr>
              <w:t>за потреби</w:t>
            </w:r>
            <w:proofErr w:type="gramEnd"/>
            <w:r w:rsidR="00D80074">
              <w:rPr>
                <w:bCs/>
                <w:color w:val="000000"/>
                <w:szCs w:val="24"/>
                <w:lang w:val="ru-RU"/>
              </w:rPr>
              <w:t>, округлен</w:t>
            </w:r>
            <w:r w:rsidR="00D80074">
              <w:rPr>
                <w:bCs/>
                <w:color w:val="000000"/>
                <w:szCs w:val="24"/>
              </w:rPr>
              <w:t>і</w:t>
            </w:r>
            <w:r w:rsidRPr="003C3DF7">
              <w:rPr>
                <w:bCs/>
                <w:color w:val="000000"/>
                <w:szCs w:val="24"/>
                <w:lang w:val="ru-RU"/>
              </w:rPr>
              <w:t xml:space="preserve"> до </w:t>
            </w:r>
            <w:proofErr w:type="spellStart"/>
            <w:r w:rsidRPr="003C3DF7">
              <w:rPr>
                <w:bCs/>
                <w:color w:val="000000"/>
                <w:szCs w:val="24"/>
                <w:lang w:val="ru-RU"/>
              </w:rPr>
              <w:t>цілого</w:t>
            </w:r>
            <w:proofErr w:type="spellEnd"/>
            <w:r w:rsidRPr="003C3DF7">
              <w:rPr>
                <w:bCs/>
                <w:color w:val="000000"/>
                <w:szCs w:val="24"/>
                <w:lang w:val="ru-RU"/>
              </w:rPr>
              <w:t>)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кінець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Середн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Померло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A17542" w:rsidP="0040353F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перебування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операції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23C4C" w:rsidRPr="00823C4C" w:rsidRDefault="0011630C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Стаціонари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хірургічна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допомога</w:t>
      </w:r>
      <w:proofErr w:type="spellEnd"/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всіх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хірургічній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)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них: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F05F4" w:rsidP="008F05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Доставлено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сля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24 годин при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ього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доставлено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</w:t>
            </w:r>
            <w:proofErr w:type="gramStart"/>
            <w:r w:rsidR="00214D23">
              <w:rPr>
                <w:color w:val="000000"/>
                <w:sz w:val="24"/>
                <w:szCs w:val="24"/>
                <w:lang w:val="ru-RU"/>
              </w:rPr>
              <w:t>новіою</w:t>
            </w:r>
            <w:proofErr w:type="spellEnd"/>
            <w:proofErr w:type="gram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патологією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ускладнення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40353F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нагноєння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Розтини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включаючи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судмед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Померло в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Розходження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клінічного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діагнозів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10544E" w:rsidRDefault="0010544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0544E">
        <w:rPr>
          <w:b/>
          <w:sz w:val="28"/>
          <w:szCs w:val="28"/>
          <w:lang w:val="ru-RU"/>
        </w:rPr>
        <w:t xml:space="preserve">Материнство та </w:t>
      </w:r>
      <w:proofErr w:type="spellStart"/>
      <w:r w:rsidRPr="0010544E">
        <w:rPr>
          <w:b/>
          <w:sz w:val="28"/>
          <w:szCs w:val="28"/>
          <w:lang w:val="ru-RU"/>
        </w:rPr>
        <w:t>дитинство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10544E" w:rsidRPr="0010544E" w:rsidTr="00675FE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Малюкова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народжених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живими</w:t>
            </w:r>
            <w:proofErr w:type="spellEnd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надійшли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Раннє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(до 12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Поступило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жіночої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2-р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азовим</w:t>
            </w:r>
            <w:r w:rsidR="00B30320">
              <w:rPr>
                <w:color w:val="000000"/>
                <w:sz w:val="24"/>
                <w:szCs w:val="24"/>
                <w:lang w:val="ru-RU"/>
              </w:rPr>
              <w:t xml:space="preserve"> УЗ </w:t>
            </w:r>
            <w:proofErr w:type="spellStart"/>
            <w:r w:rsidR="00B30320">
              <w:rPr>
                <w:color w:val="000000"/>
                <w:sz w:val="24"/>
                <w:szCs w:val="24"/>
                <w:lang w:val="ru-RU"/>
              </w:rPr>
              <w:t>скринінгом</w:t>
            </w:r>
            <w:proofErr w:type="spellEnd"/>
            <w:r w:rsidR="00B3032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320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="00B30320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B30320">
              <w:rPr>
                <w:color w:val="000000"/>
                <w:sz w:val="24"/>
                <w:szCs w:val="24"/>
                <w:lang w:val="ru-RU"/>
              </w:rPr>
              <w:t>терм</w:t>
            </w:r>
            <w:r w:rsidRPr="0010544E">
              <w:rPr>
                <w:color w:val="000000"/>
                <w:sz w:val="24"/>
                <w:szCs w:val="24"/>
                <w:lang w:val="ru-RU"/>
              </w:rPr>
              <w:t>іні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до 22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на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ІЛ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закінчили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жіночого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(з 18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цитологічним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 18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обстеженню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поточному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ускладнених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пологі</w:t>
            </w:r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передчасні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роди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вакцінацією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БЦЖ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тому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мін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і-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t>Фінансова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діяльність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sz w:val="24"/>
                <w:szCs w:val="24"/>
              </w:rPr>
              <w:t xml:space="preserve"> </w:t>
            </w: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F4" w:rsidRDefault="00214D23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позабюджетих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="008F05F4">
              <w:rPr>
                <w:color w:val="000000"/>
                <w:sz w:val="24"/>
                <w:szCs w:val="24"/>
                <w:lang w:val="ru-RU"/>
              </w:rPr>
              <w:t>,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30320"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bookmarkStart w:id="0" w:name="_GoBack"/>
            <w:bookmarkEnd w:id="0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бухг. форм 4.1, 4.2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з них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використано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на: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апаратури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медикаментів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будівництво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ремонти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t>Контроль</w:t>
      </w:r>
      <w:r>
        <w:rPr>
          <w:b/>
          <w:sz w:val="28"/>
          <w:szCs w:val="28"/>
          <w:lang w:val="ru-RU"/>
        </w:rPr>
        <w:t>ова</w:t>
      </w:r>
      <w:r w:rsidRPr="00E81E1E">
        <w:rPr>
          <w:b/>
          <w:sz w:val="28"/>
          <w:szCs w:val="28"/>
          <w:lang w:val="ru-RU"/>
        </w:rPr>
        <w:t>ні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показники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інсультів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інфарктів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F42AB6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черепно-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мозкових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спінальних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травм у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Загальн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травмованих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ДТП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дорослого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виробничі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дитячого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(0-17)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звернень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громадян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до МОЗ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незадовільне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медичне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обслуговування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F925CB" w:rsidRDefault="00F925CB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F925CB" w:rsidRDefault="00F925CB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EA05E6" w:rsidRPr="00EA05E6" w:rsidRDefault="00EA05E6" w:rsidP="00EA05E6">
      <w:pPr>
        <w:pStyle w:val="a5"/>
        <w:jc w:val="both"/>
        <w:rPr>
          <w:sz w:val="28"/>
          <w:szCs w:val="28"/>
        </w:rPr>
      </w:pPr>
      <w:bookmarkStart w:id="1" w:name="OLE_LINK1"/>
      <w:r w:rsidRPr="00EA05E6">
        <w:rPr>
          <w:sz w:val="28"/>
          <w:szCs w:val="28"/>
        </w:rPr>
        <w:t xml:space="preserve">Заступник директора </w:t>
      </w:r>
      <w:proofErr w:type="spellStart"/>
      <w:r w:rsidRPr="00EA05E6">
        <w:rPr>
          <w:sz w:val="28"/>
          <w:szCs w:val="28"/>
        </w:rPr>
        <w:t>департаменту-</w:t>
      </w:r>
      <w:proofErr w:type="spellEnd"/>
      <w:r w:rsidRPr="00EA05E6">
        <w:rPr>
          <w:sz w:val="28"/>
          <w:szCs w:val="28"/>
        </w:rPr>
        <w:t xml:space="preserve"> </w:t>
      </w:r>
    </w:p>
    <w:p w:rsidR="00EA05E6" w:rsidRPr="00EA05E6" w:rsidRDefault="00EA05E6" w:rsidP="00EA05E6">
      <w:pPr>
        <w:pStyle w:val="a5"/>
        <w:jc w:val="both"/>
        <w:rPr>
          <w:sz w:val="28"/>
          <w:szCs w:val="28"/>
        </w:rPr>
      </w:pPr>
      <w:r w:rsidRPr="00EA05E6">
        <w:rPr>
          <w:sz w:val="28"/>
          <w:szCs w:val="28"/>
        </w:rPr>
        <w:t>начальник управління організації</w:t>
      </w:r>
    </w:p>
    <w:p w:rsidR="00EA05E6" w:rsidRPr="00EA05E6" w:rsidRDefault="00EA05E6" w:rsidP="00EA05E6">
      <w:pPr>
        <w:pStyle w:val="a5"/>
        <w:jc w:val="both"/>
        <w:rPr>
          <w:sz w:val="28"/>
          <w:szCs w:val="28"/>
        </w:rPr>
      </w:pPr>
      <w:r w:rsidRPr="00EA05E6">
        <w:rPr>
          <w:sz w:val="28"/>
          <w:szCs w:val="28"/>
        </w:rPr>
        <w:t>та розвитку медичної допомоги населенню</w:t>
      </w:r>
    </w:p>
    <w:p w:rsidR="00EA05E6" w:rsidRPr="00EA05E6" w:rsidRDefault="00EA05E6" w:rsidP="00EA05E6">
      <w:pPr>
        <w:pStyle w:val="a5"/>
        <w:jc w:val="both"/>
        <w:rPr>
          <w:sz w:val="28"/>
          <w:szCs w:val="28"/>
        </w:rPr>
      </w:pPr>
      <w:r w:rsidRPr="00EA05E6">
        <w:rPr>
          <w:sz w:val="28"/>
          <w:szCs w:val="28"/>
        </w:rPr>
        <w:t xml:space="preserve">департаменту охорони </w:t>
      </w:r>
      <w:proofErr w:type="spellStart"/>
      <w:r w:rsidRPr="00EA05E6">
        <w:rPr>
          <w:sz w:val="28"/>
          <w:szCs w:val="28"/>
        </w:rPr>
        <w:t>здоров᾿я</w:t>
      </w:r>
      <w:proofErr w:type="spellEnd"/>
    </w:p>
    <w:p w:rsidR="008F05F4" w:rsidRDefault="00EA05E6" w:rsidP="00EA05E6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 w:rsidRPr="00EA05E6">
        <w:rPr>
          <w:sz w:val="28"/>
          <w:szCs w:val="28"/>
        </w:rPr>
        <w:t>облдержадміністрації                                                                                 Н.Г. Філіппова</w:t>
      </w:r>
      <w:bookmarkEnd w:id="1"/>
    </w:p>
    <w:sectPr w:rsidR="008F05F4" w:rsidSect="003C3DF7">
      <w:headerReference w:type="even" r:id="rId8"/>
      <w:footerReference w:type="even" r:id="rId9"/>
      <w:footerReference w:type="default" r:id="rId10"/>
      <w:type w:val="continuous"/>
      <w:pgSz w:w="11907" w:h="16840" w:code="9"/>
      <w:pgMar w:top="567" w:right="567" w:bottom="567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FD" w:rsidRDefault="00362FFD">
      <w:r>
        <w:separator/>
      </w:r>
    </w:p>
  </w:endnote>
  <w:endnote w:type="continuationSeparator" w:id="0">
    <w:p w:rsidR="00362FFD" w:rsidRDefault="0036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67" w:rsidRDefault="0000566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667" w:rsidRDefault="0000566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67" w:rsidRDefault="0000566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0320">
      <w:rPr>
        <w:rStyle w:val="a7"/>
        <w:noProof/>
      </w:rPr>
      <w:t>3</w:t>
    </w:r>
    <w:r>
      <w:rPr>
        <w:rStyle w:val="a7"/>
      </w:rPr>
      <w:fldChar w:fldCharType="end"/>
    </w:r>
  </w:p>
  <w:p w:rsidR="00005667" w:rsidRDefault="00005667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FD" w:rsidRDefault="00362FFD">
      <w:r>
        <w:separator/>
      </w:r>
    </w:p>
  </w:footnote>
  <w:footnote w:type="continuationSeparator" w:id="0">
    <w:p w:rsidR="00362FFD" w:rsidRDefault="0036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67" w:rsidRDefault="000056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667" w:rsidRDefault="0000566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3"/>
    <w:rsid w:val="00003826"/>
    <w:rsid w:val="00004BE6"/>
    <w:rsid w:val="00005667"/>
    <w:rsid w:val="00017F5B"/>
    <w:rsid w:val="000232E9"/>
    <w:rsid w:val="00025898"/>
    <w:rsid w:val="00026195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52B3"/>
    <w:rsid w:val="000A6253"/>
    <w:rsid w:val="000B2280"/>
    <w:rsid w:val="000C1201"/>
    <w:rsid w:val="000D2049"/>
    <w:rsid w:val="000D3AC9"/>
    <w:rsid w:val="000D568C"/>
    <w:rsid w:val="000F2F3B"/>
    <w:rsid w:val="000F7453"/>
    <w:rsid w:val="0010008A"/>
    <w:rsid w:val="0010052E"/>
    <w:rsid w:val="0010544E"/>
    <w:rsid w:val="00105E6E"/>
    <w:rsid w:val="001061FF"/>
    <w:rsid w:val="001063A3"/>
    <w:rsid w:val="0011409E"/>
    <w:rsid w:val="00115F77"/>
    <w:rsid w:val="0011630C"/>
    <w:rsid w:val="00125934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3605"/>
    <w:rsid w:val="00185207"/>
    <w:rsid w:val="0019370C"/>
    <w:rsid w:val="001A0BFC"/>
    <w:rsid w:val="001A10B8"/>
    <w:rsid w:val="001C2F4E"/>
    <w:rsid w:val="001D543F"/>
    <w:rsid w:val="001F1F29"/>
    <w:rsid w:val="00201FBC"/>
    <w:rsid w:val="0020776D"/>
    <w:rsid w:val="00207CC0"/>
    <w:rsid w:val="00214D23"/>
    <w:rsid w:val="0022005E"/>
    <w:rsid w:val="002206B0"/>
    <w:rsid w:val="0022088B"/>
    <w:rsid w:val="0022166F"/>
    <w:rsid w:val="00231BCE"/>
    <w:rsid w:val="00233159"/>
    <w:rsid w:val="002470A5"/>
    <w:rsid w:val="002471BC"/>
    <w:rsid w:val="00250008"/>
    <w:rsid w:val="00255F33"/>
    <w:rsid w:val="00266F9E"/>
    <w:rsid w:val="00272998"/>
    <w:rsid w:val="002800CB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E3BCD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3DAD"/>
    <w:rsid w:val="00314677"/>
    <w:rsid w:val="00315561"/>
    <w:rsid w:val="00321855"/>
    <w:rsid w:val="00323061"/>
    <w:rsid w:val="0032554F"/>
    <w:rsid w:val="003419AE"/>
    <w:rsid w:val="00341E9A"/>
    <w:rsid w:val="003441F8"/>
    <w:rsid w:val="0034683B"/>
    <w:rsid w:val="00347136"/>
    <w:rsid w:val="003544AF"/>
    <w:rsid w:val="00356C9D"/>
    <w:rsid w:val="0036003D"/>
    <w:rsid w:val="003607A6"/>
    <w:rsid w:val="00362FFD"/>
    <w:rsid w:val="0037064B"/>
    <w:rsid w:val="003713FF"/>
    <w:rsid w:val="003758D4"/>
    <w:rsid w:val="0038383C"/>
    <w:rsid w:val="003906D2"/>
    <w:rsid w:val="003932B8"/>
    <w:rsid w:val="00394FBD"/>
    <w:rsid w:val="00396B66"/>
    <w:rsid w:val="00396D80"/>
    <w:rsid w:val="003B1FCE"/>
    <w:rsid w:val="003B2796"/>
    <w:rsid w:val="003C1D13"/>
    <w:rsid w:val="003C3DF7"/>
    <w:rsid w:val="003C60D8"/>
    <w:rsid w:val="003C7558"/>
    <w:rsid w:val="003D1059"/>
    <w:rsid w:val="003E03C0"/>
    <w:rsid w:val="003E253E"/>
    <w:rsid w:val="003F1352"/>
    <w:rsid w:val="003F312A"/>
    <w:rsid w:val="003F3837"/>
    <w:rsid w:val="0040353F"/>
    <w:rsid w:val="004100D4"/>
    <w:rsid w:val="00410C85"/>
    <w:rsid w:val="004321C8"/>
    <w:rsid w:val="00432D5B"/>
    <w:rsid w:val="00434F11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5F0C"/>
    <w:rsid w:val="004B1CDD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4921"/>
    <w:rsid w:val="00525C65"/>
    <w:rsid w:val="005311A1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4274"/>
    <w:rsid w:val="005C4C66"/>
    <w:rsid w:val="005D23EC"/>
    <w:rsid w:val="005F07DC"/>
    <w:rsid w:val="005F388F"/>
    <w:rsid w:val="005F5923"/>
    <w:rsid w:val="005F6F8C"/>
    <w:rsid w:val="00600A2A"/>
    <w:rsid w:val="0060222D"/>
    <w:rsid w:val="0060550A"/>
    <w:rsid w:val="0060588A"/>
    <w:rsid w:val="00606E1E"/>
    <w:rsid w:val="0061013F"/>
    <w:rsid w:val="00610D98"/>
    <w:rsid w:val="0061133E"/>
    <w:rsid w:val="006229EA"/>
    <w:rsid w:val="00624886"/>
    <w:rsid w:val="006327F1"/>
    <w:rsid w:val="00633237"/>
    <w:rsid w:val="0065265D"/>
    <w:rsid w:val="00657400"/>
    <w:rsid w:val="0066044E"/>
    <w:rsid w:val="00661C23"/>
    <w:rsid w:val="006637FB"/>
    <w:rsid w:val="00663915"/>
    <w:rsid w:val="00671396"/>
    <w:rsid w:val="00675FE7"/>
    <w:rsid w:val="006767E2"/>
    <w:rsid w:val="006776DC"/>
    <w:rsid w:val="00677FA1"/>
    <w:rsid w:val="00686296"/>
    <w:rsid w:val="0069258C"/>
    <w:rsid w:val="00693F5B"/>
    <w:rsid w:val="006A08E9"/>
    <w:rsid w:val="006A1229"/>
    <w:rsid w:val="006A25E7"/>
    <w:rsid w:val="006A29DD"/>
    <w:rsid w:val="006A376E"/>
    <w:rsid w:val="006A4121"/>
    <w:rsid w:val="006A43D1"/>
    <w:rsid w:val="006B14CA"/>
    <w:rsid w:val="006B3A8D"/>
    <w:rsid w:val="006C28C6"/>
    <w:rsid w:val="006D10E9"/>
    <w:rsid w:val="006D35B3"/>
    <w:rsid w:val="006E736D"/>
    <w:rsid w:val="006F4CF7"/>
    <w:rsid w:val="006F75EB"/>
    <w:rsid w:val="007009E2"/>
    <w:rsid w:val="00711A7C"/>
    <w:rsid w:val="00713CB5"/>
    <w:rsid w:val="00714058"/>
    <w:rsid w:val="00715B55"/>
    <w:rsid w:val="00716D95"/>
    <w:rsid w:val="007176D3"/>
    <w:rsid w:val="00722471"/>
    <w:rsid w:val="0072462F"/>
    <w:rsid w:val="00724EC5"/>
    <w:rsid w:val="00725BB4"/>
    <w:rsid w:val="00731648"/>
    <w:rsid w:val="00741069"/>
    <w:rsid w:val="00743FBA"/>
    <w:rsid w:val="00746195"/>
    <w:rsid w:val="00751660"/>
    <w:rsid w:val="00755671"/>
    <w:rsid w:val="00770B81"/>
    <w:rsid w:val="00772979"/>
    <w:rsid w:val="00774D20"/>
    <w:rsid w:val="00775519"/>
    <w:rsid w:val="0078785E"/>
    <w:rsid w:val="007A2C19"/>
    <w:rsid w:val="007A6D75"/>
    <w:rsid w:val="007B05F9"/>
    <w:rsid w:val="007B1894"/>
    <w:rsid w:val="007B6A62"/>
    <w:rsid w:val="007C2138"/>
    <w:rsid w:val="007C27D8"/>
    <w:rsid w:val="007C4199"/>
    <w:rsid w:val="007D51F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1366D"/>
    <w:rsid w:val="00820020"/>
    <w:rsid w:val="008207B5"/>
    <w:rsid w:val="00822D1F"/>
    <w:rsid w:val="00823118"/>
    <w:rsid w:val="00823C4C"/>
    <w:rsid w:val="008347D1"/>
    <w:rsid w:val="00841656"/>
    <w:rsid w:val="0084500E"/>
    <w:rsid w:val="008476C3"/>
    <w:rsid w:val="00857D7A"/>
    <w:rsid w:val="00870C96"/>
    <w:rsid w:val="00886F72"/>
    <w:rsid w:val="008875F5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1F53"/>
    <w:rsid w:val="008C28A0"/>
    <w:rsid w:val="008C6B7E"/>
    <w:rsid w:val="008D0CDE"/>
    <w:rsid w:val="008D3609"/>
    <w:rsid w:val="008E5440"/>
    <w:rsid w:val="008E5BE4"/>
    <w:rsid w:val="008E5E75"/>
    <w:rsid w:val="008E649C"/>
    <w:rsid w:val="008F05F4"/>
    <w:rsid w:val="008F4338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91191"/>
    <w:rsid w:val="0099438C"/>
    <w:rsid w:val="00994C86"/>
    <w:rsid w:val="009A2423"/>
    <w:rsid w:val="009A5AC1"/>
    <w:rsid w:val="009C1095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17542"/>
    <w:rsid w:val="00A21877"/>
    <w:rsid w:val="00A270B3"/>
    <w:rsid w:val="00A27F21"/>
    <w:rsid w:val="00A42ED2"/>
    <w:rsid w:val="00A47361"/>
    <w:rsid w:val="00A477B2"/>
    <w:rsid w:val="00A66A7F"/>
    <w:rsid w:val="00A675F4"/>
    <w:rsid w:val="00A90C7F"/>
    <w:rsid w:val="00A93D9A"/>
    <w:rsid w:val="00AA23B4"/>
    <w:rsid w:val="00AA5A2C"/>
    <w:rsid w:val="00AA7F9E"/>
    <w:rsid w:val="00AB4EE6"/>
    <w:rsid w:val="00AC7EDF"/>
    <w:rsid w:val="00AD4592"/>
    <w:rsid w:val="00AE1F9A"/>
    <w:rsid w:val="00AE20F8"/>
    <w:rsid w:val="00AE3A60"/>
    <w:rsid w:val="00AF19B7"/>
    <w:rsid w:val="00AF33E8"/>
    <w:rsid w:val="00AF4394"/>
    <w:rsid w:val="00AF592D"/>
    <w:rsid w:val="00B130F6"/>
    <w:rsid w:val="00B167ED"/>
    <w:rsid w:val="00B16F06"/>
    <w:rsid w:val="00B17A60"/>
    <w:rsid w:val="00B215C9"/>
    <w:rsid w:val="00B24900"/>
    <w:rsid w:val="00B30320"/>
    <w:rsid w:val="00B33222"/>
    <w:rsid w:val="00B41FFC"/>
    <w:rsid w:val="00B42DD8"/>
    <w:rsid w:val="00B43DA0"/>
    <w:rsid w:val="00B468C2"/>
    <w:rsid w:val="00B53013"/>
    <w:rsid w:val="00B5422A"/>
    <w:rsid w:val="00B56CCB"/>
    <w:rsid w:val="00B56EE5"/>
    <w:rsid w:val="00B5756F"/>
    <w:rsid w:val="00B611FE"/>
    <w:rsid w:val="00B76D17"/>
    <w:rsid w:val="00B80E8D"/>
    <w:rsid w:val="00B8379C"/>
    <w:rsid w:val="00B879ED"/>
    <w:rsid w:val="00B944D0"/>
    <w:rsid w:val="00B94B4B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91F"/>
    <w:rsid w:val="00BD6BEF"/>
    <w:rsid w:val="00BE19AE"/>
    <w:rsid w:val="00BE3965"/>
    <w:rsid w:val="00BE398A"/>
    <w:rsid w:val="00BF303F"/>
    <w:rsid w:val="00BF6411"/>
    <w:rsid w:val="00C01E8E"/>
    <w:rsid w:val="00C05DA6"/>
    <w:rsid w:val="00C116E7"/>
    <w:rsid w:val="00C11B75"/>
    <w:rsid w:val="00C141B4"/>
    <w:rsid w:val="00C2090B"/>
    <w:rsid w:val="00C312A8"/>
    <w:rsid w:val="00C35FB4"/>
    <w:rsid w:val="00C37700"/>
    <w:rsid w:val="00C40431"/>
    <w:rsid w:val="00C46262"/>
    <w:rsid w:val="00C53F86"/>
    <w:rsid w:val="00C54B0A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943"/>
    <w:rsid w:val="00CB79ED"/>
    <w:rsid w:val="00CD0A5A"/>
    <w:rsid w:val="00CD463B"/>
    <w:rsid w:val="00D00401"/>
    <w:rsid w:val="00D01919"/>
    <w:rsid w:val="00D04603"/>
    <w:rsid w:val="00D0565A"/>
    <w:rsid w:val="00D06208"/>
    <w:rsid w:val="00D07F5E"/>
    <w:rsid w:val="00D4122D"/>
    <w:rsid w:val="00D46AA2"/>
    <w:rsid w:val="00D53520"/>
    <w:rsid w:val="00D54915"/>
    <w:rsid w:val="00D57283"/>
    <w:rsid w:val="00D61C02"/>
    <w:rsid w:val="00D63394"/>
    <w:rsid w:val="00D7011D"/>
    <w:rsid w:val="00D72F9E"/>
    <w:rsid w:val="00D80074"/>
    <w:rsid w:val="00D85CF1"/>
    <w:rsid w:val="00D8715A"/>
    <w:rsid w:val="00DA0F1B"/>
    <w:rsid w:val="00DA4FB6"/>
    <w:rsid w:val="00DA5358"/>
    <w:rsid w:val="00DA65C1"/>
    <w:rsid w:val="00DA744D"/>
    <w:rsid w:val="00DB7818"/>
    <w:rsid w:val="00DC2D2C"/>
    <w:rsid w:val="00DD1BBF"/>
    <w:rsid w:val="00DD6A1C"/>
    <w:rsid w:val="00DE35D4"/>
    <w:rsid w:val="00DE645E"/>
    <w:rsid w:val="00DE67C2"/>
    <w:rsid w:val="00DF4A92"/>
    <w:rsid w:val="00DF7D7E"/>
    <w:rsid w:val="00E1022A"/>
    <w:rsid w:val="00E11D77"/>
    <w:rsid w:val="00E253FA"/>
    <w:rsid w:val="00E31051"/>
    <w:rsid w:val="00E33246"/>
    <w:rsid w:val="00E36F1A"/>
    <w:rsid w:val="00E47AAC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1E1E"/>
    <w:rsid w:val="00E82D3A"/>
    <w:rsid w:val="00E842A3"/>
    <w:rsid w:val="00E854BC"/>
    <w:rsid w:val="00E861AE"/>
    <w:rsid w:val="00E8675D"/>
    <w:rsid w:val="00E90F1B"/>
    <w:rsid w:val="00E96203"/>
    <w:rsid w:val="00EA05E6"/>
    <w:rsid w:val="00EA71DA"/>
    <w:rsid w:val="00EC59A6"/>
    <w:rsid w:val="00EC5BE9"/>
    <w:rsid w:val="00ED02D8"/>
    <w:rsid w:val="00ED0489"/>
    <w:rsid w:val="00ED1D18"/>
    <w:rsid w:val="00EE1152"/>
    <w:rsid w:val="00EE12C1"/>
    <w:rsid w:val="00EE4E35"/>
    <w:rsid w:val="00EF1082"/>
    <w:rsid w:val="00EF2E48"/>
    <w:rsid w:val="00F16252"/>
    <w:rsid w:val="00F2328D"/>
    <w:rsid w:val="00F2755B"/>
    <w:rsid w:val="00F32799"/>
    <w:rsid w:val="00F342D1"/>
    <w:rsid w:val="00F3593F"/>
    <w:rsid w:val="00F42AB6"/>
    <w:rsid w:val="00F5216B"/>
    <w:rsid w:val="00F531E4"/>
    <w:rsid w:val="00F54A4A"/>
    <w:rsid w:val="00F5539E"/>
    <w:rsid w:val="00F66DE3"/>
    <w:rsid w:val="00F679C6"/>
    <w:rsid w:val="00F87F8B"/>
    <w:rsid w:val="00F925CB"/>
    <w:rsid w:val="00F96EF0"/>
    <w:rsid w:val="00FA67E3"/>
    <w:rsid w:val="00FB3DE3"/>
    <w:rsid w:val="00FB4A38"/>
    <w:rsid w:val="00FC7CBD"/>
    <w:rsid w:val="00FD0A35"/>
    <w:rsid w:val="00FD5190"/>
    <w:rsid w:val="00FE0B70"/>
    <w:rsid w:val="00FE1943"/>
    <w:rsid w:val="00FE237B"/>
    <w:rsid w:val="00FE649A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7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FKV.dot</Template>
  <TotalTime>152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40</cp:revision>
  <cp:lastPrinted>2020-06-16T12:53:00Z</cp:lastPrinted>
  <dcterms:created xsi:type="dcterms:W3CDTF">2019-03-13T11:31:00Z</dcterms:created>
  <dcterms:modified xsi:type="dcterms:W3CDTF">2020-09-21T12:38:00Z</dcterms:modified>
</cp:coreProperties>
</file>