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ЗАТВЕРДЖЕНО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Наказ департаменту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охорони здоров’я 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облдержадміністрації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від  _______ 2021 року № ____ </w:t>
      </w:r>
    </w:p>
    <w:p w:rsidR="00E22A86" w:rsidRDefault="00E22A86" w:rsidP="00E22A86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  <w:bookmarkStart w:id="0" w:name="_GoBack"/>
      <w:bookmarkEnd w:id="0"/>
    </w:p>
    <w:p w:rsidR="00E22A86" w:rsidRDefault="00E22A86" w:rsidP="00E22A86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  <w:r>
        <w:rPr>
          <w:b/>
          <w:bCs/>
          <w:sz w:val="24"/>
          <w:szCs w:val="24"/>
          <w:lang w:val="uk-UA" w:eastAsia="en-US"/>
        </w:rPr>
        <w:t>Графік</w:t>
      </w:r>
    </w:p>
    <w:p w:rsidR="00E22A86" w:rsidRDefault="00E22A86" w:rsidP="00C12F43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 xml:space="preserve">прийому звітних форм </w:t>
      </w:r>
      <w:r>
        <w:rPr>
          <w:sz w:val="24"/>
          <w:szCs w:val="24"/>
          <w:lang w:val="uk-UA" w:eastAsia="en-US"/>
        </w:rPr>
        <w:t xml:space="preserve">для оцінки результатів діяльності центрів, відділень, кабінетів профілактики та лікування хворих на ВІЛ\СНІД </w:t>
      </w:r>
      <w:r>
        <w:rPr>
          <w:bCs/>
          <w:sz w:val="24"/>
          <w:szCs w:val="24"/>
          <w:lang w:val="uk-UA" w:eastAsia="en-US"/>
        </w:rPr>
        <w:t>фахівцями</w:t>
      </w:r>
    </w:p>
    <w:p w:rsidR="00E22A86" w:rsidRDefault="00E22A86" w:rsidP="00C12F43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 xml:space="preserve">КНП «Донецький обласний центр з профілактики та боротьби із </w:t>
      </w:r>
      <w:proofErr w:type="spellStart"/>
      <w:r>
        <w:rPr>
          <w:bCs/>
          <w:sz w:val="24"/>
          <w:szCs w:val="24"/>
          <w:lang w:val="uk-UA" w:eastAsia="en-US"/>
        </w:rPr>
        <w:t>СНІДом</w:t>
      </w:r>
      <w:proofErr w:type="spellEnd"/>
      <w:r>
        <w:rPr>
          <w:bCs/>
          <w:sz w:val="24"/>
          <w:szCs w:val="24"/>
          <w:lang w:val="uk-UA" w:eastAsia="en-US"/>
        </w:rPr>
        <w:t>»</w:t>
      </w:r>
    </w:p>
    <w:p w:rsidR="00E22A86" w:rsidRDefault="00E22A86" w:rsidP="00E22A86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1701"/>
      </w:tblGrid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86" w:rsidRDefault="00E22A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86" w:rsidRDefault="00E22A86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територіальних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86" w:rsidRDefault="00E22A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</w:tr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widowControl/>
              <w:autoSpaceDE/>
              <w:spacing w:after="200"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БАХМУТСЬКИЙ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Торецька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04.01.2022</w:t>
            </w:r>
          </w:p>
        </w:tc>
      </w:tr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ВОЛНОВАСЬКИЙ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Вугледарська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Лікувально-профілактична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установа</w:t>
            </w:r>
            <w:proofErr w:type="spellEnd"/>
            <w:r>
              <w:rPr>
                <w:sz w:val="24"/>
                <w:szCs w:val="24"/>
              </w:rPr>
              <w:t xml:space="preserve"> Центральна </w:t>
            </w:r>
            <w:proofErr w:type="spellStart"/>
            <w:r>
              <w:rPr>
                <w:sz w:val="24"/>
                <w:szCs w:val="24"/>
              </w:rPr>
              <w:t>міська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Вугледарської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В-Новоселківська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Великоновосілківська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Волноваська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Комунальне некомерційне 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>ідприємство «Волноваська центральна районна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06.01.2022</w:t>
            </w:r>
          </w:p>
        </w:tc>
      </w:tr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КРАМАТОРСЬКИЙ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Дружківська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Костянтинівська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Костянтинівської міської ради» 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Краматорська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«Міська лікарня № 2» Краматорської міської ради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Комунальне некомерційне підприємство "Донецький обласний центр з профілактики та боротьби із </w:t>
            </w:r>
            <w:proofErr w:type="spellStart"/>
            <w:r>
              <w:rPr>
                <w:sz w:val="24"/>
                <w:szCs w:val="24"/>
                <w:lang w:val="uk-UA"/>
              </w:rPr>
              <w:t>СНІДом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 «</w:t>
            </w:r>
            <w:proofErr w:type="spellStart"/>
            <w:r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991E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Олександрівська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Олександрівська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планового </w:t>
            </w:r>
            <w:proofErr w:type="spellStart"/>
            <w:r>
              <w:rPr>
                <w:sz w:val="24"/>
                <w:szCs w:val="24"/>
              </w:rPr>
              <w:t>лікування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Миколаїська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«Слов'янська центральна районна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29.12.2022</w:t>
            </w:r>
          </w:p>
        </w:tc>
      </w:tr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МАРІУПОЛЬСЬКИЙ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Маріупольська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Комунальне некомерційне підприємство Маріупольської міської ради «Маріупольська міська лікарня № 4 ім. І. К. </w:t>
            </w:r>
            <w:proofErr w:type="spellStart"/>
            <w:r>
              <w:rPr>
                <w:sz w:val="24"/>
                <w:szCs w:val="24"/>
                <w:lang w:val="uk-UA"/>
              </w:rPr>
              <w:t>Мацука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Мангушська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Мангушська</w:t>
            </w:r>
            <w:proofErr w:type="spellEnd"/>
            <w:r>
              <w:rPr>
                <w:sz w:val="24"/>
                <w:szCs w:val="24"/>
              </w:rPr>
              <w:t xml:space="preserve"> центральна </w:t>
            </w:r>
            <w:proofErr w:type="spellStart"/>
            <w:r>
              <w:rPr>
                <w:sz w:val="24"/>
                <w:szCs w:val="24"/>
              </w:rPr>
              <w:t>районна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«Центральна районна лікарня </w:t>
            </w:r>
            <w:proofErr w:type="spellStart"/>
            <w:r>
              <w:rPr>
                <w:sz w:val="24"/>
                <w:szCs w:val="24"/>
                <w:lang w:val="uk-UA"/>
              </w:rPr>
              <w:t>Нікольського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05.01.2022</w:t>
            </w:r>
          </w:p>
        </w:tc>
      </w:tr>
      <w:tr w:rsidR="00E22A86" w:rsidTr="00E22A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>
            <w:pPr>
              <w:rPr>
                <w:sz w:val="24"/>
                <w:szCs w:val="24"/>
                <w:lang w:val="uk-UA"/>
              </w:rPr>
            </w:pP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Авдіївська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«Авдіївська центральна міська лікарня» Авдіївської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991E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лікарня інтенсивного лікування»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лікарня»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Новогродівська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</w:rPr>
              <w:t xml:space="preserve">Центральна </w:t>
            </w:r>
            <w:proofErr w:type="spellStart"/>
            <w:r>
              <w:rPr>
                <w:sz w:val="24"/>
                <w:szCs w:val="24"/>
              </w:rPr>
              <w:t>міська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Новогродівської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991E5C" w:rsidP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Покровська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 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30.12.2021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Мар'їнська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Мар'їнська</w:t>
            </w:r>
            <w:proofErr w:type="spellEnd"/>
            <w:r>
              <w:rPr>
                <w:sz w:val="24"/>
                <w:szCs w:val="24"/>
              </w:rPr>
              <w:t xml:space="preserve"> центральна </w:t>
            </w:r>
            <w:proofErr w:type="spellStart"/>
            <w:r>
              <w:rPr>
                <w:sz w:val="24"/>
                <w:szCs w:val="24"/>
              </w:rPr>
              <w:t>районна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06.01.2022</w:t>
            </w:r>
          </w:p>
        </w:tc>
      </w:tr>
      <w:tr w:rsidR="00E22A86" w:rsidTr="0099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E22A86" w:rsidP="00840F8A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86" w:rsidRDefault="00E22A86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22A86" w:rsidRDefault="00E22A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6" w:rsidRDefault="00DF7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06.01.2022</w:t>
            </w:r>
          </w:p>
        </w:tc>
      </w:tr>
    </w:tbl>
    <w:p w:rsidR="00E22A86" w:rsidRDefault="00E22A86" w:rsidP="00E22A86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val="uk-UA" w:eastAsia="en-US"/>
        </w:rPr>
      </w:pP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E124B4">
        <w:rPr>
          <w:sz w:val="24"/>
          <w:szCs w:val="24"/>
          <w:lang w:val="uk-UA"/>
        </w:rPr>
        <w:t xml:space="preserve">- 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6054A7" w:rsidRDefault="00C12F43" w:rsidP="00C12F43">
      <w:pPr>
        <w:pStyle w:val="a3"/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ІЛІППОВА</w:t>
      </w:r>
    </w:p>
    <w:sectPr w:rsidR="006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4BD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6054A7"/>
    <w:rsid w:val="00991E5C"/>
    <w:rsid w:val="00C12F43"/>
    <w:rsid w:val="00DF7BBB"/>
    <w:rsid w:val="00E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F43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4">
    <w:name w:val="Нижний колонтитул Знак"/>
    <w:basedOn w:val="a0"/>
    <w:link w:val="a3"/>
    <w:uiPriority w:val="99"/>
    <w:rsid w:val="00C12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F43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4">
    <w:name w:val="Нижний колонтитул Знак"/>
    <w:basedOn w:val="a0"/>
    <w:link w:val="a3"/>
    <w:uiPriority w:val="99"/>
    <w:rsid w:val="00C12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2</cp:lastModifiedBy>
  <cp:revision>3</cp:revision>
  <dcterms:created xsi:type="dcterms:W3CDTF">2021-11-30T07:56:00Z</dcterms:created>
  <dcterms:modified xsi:type="dcterms:W3CDTF">2021-12-17T08:42:00Z</dcterms:modified>
</cp:coreProperties>
</file>