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8712A6" w:rsidRDefault="00E72793" w:rsidP="00E72793">
      <w:pPr>
        <w:pStyle w:val="Default"/>
        <w:rPr>
          <w:lang w:val="en-US"/>
        </w:rPr>
      </w:pPr>
    </w:p>
    <w:p w:rsidR="00B26D5A" w:rsidRPr="007037DF" w:rsidRDefault="00B9565B" w:rsidP="007037DF">
      <w:pPr>
        <w:pStyle w:val="Default"/>
        <w:ind w:firstLine="708"/>
        <w:jc w:val="center"/>
        <w:rPr>
          <w:b/>
          <w:lang w:val="uk-UA"/>
        </w:rPr>
      </w:pPr>
      <w:r w:rsidRPr="00B9565B">
        <w:rPr>
          <w:b/>
          <w:lang w:val="uk-UA"/>
        </w:rPr>
        <w:t>Обґрунтування</w:t>
      </w:r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7037DF" w:rsidRPr="00B9565B" w:rsidRDefault="00107F3F" w:rsidP="007037DF">
      <w:pPr>
        <w:pStyle w:val="Default"/>
        <w:spacing w:after="120"/>
        <w:ind w:firstLine="708"/>
        <w:jc w:val="center"/>
        <w:rPr>
          <w:b/>
        </w:rPr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B9565B" w:rsidRPr="00B9565B">
        <w:rPr>
          <w:b/>
        </w:rPr>
        <w:t>UA-2022-01-28-010404-b</w:t>
      </w:r>
    </w:p>
    <w:p w:rsidR="008B78C0" w:rsidRPr="008B78C0" w:rsidRDefault="00B26D5A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8B78C0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8B78C0">
        <w:rPr>
          <w:b/>
          <w:color w:val="333333"/>
          <w:shd w:val="clear" w:color="auto" w:fill="FFFFFF"/>
          <w:lang w:val="uk-UA"/>
        </w:rPr>
        <w:t>:</w:t>
      </w:r>
    </w:p>
    <w:p w:rsidR="00B26D5A" w:rsidRPr="008B78C0" w:rsidRDefault="008B78C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color w:val="333333"/>
          <w:shd w:val="clear" w:color="auto" w:fill="FFFFFF"/>
          <w:lang w:val="uk-UA"/>
        </w:rPr>
        <w:t>П</w:t>
      </w:r>
      <w:r w:rsidR="00B26D5A" w:rsidRPr="008B78C0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5F745E" w:rsidRPr="008B78C0" w:rsidRDefault="0023761E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4A6228" w:rsidRPr="00B9565B" w:rsidRDefault="004A6228" w:rsidP="00B9565B">
      <w:pPr>
        <w:pStyle w:val="Default"/>
        <w:spacing w:after="120"/>
        <w:jc w:val="both"/>
        <w:rPr>
          <w:color w:val="auto"/>
          <w:lang w:val="uk-UA"/>
        </w:rPr>
      </w:pPr>
      <w:r w:rsidRPr="008B78C0">
        <w:rPr>
          <w:lang w:val="uk-UA"/>
        </w:rPr>
        <w:t>П</w:t>
      </w:r>
      <w:proofErr w:type="spellStart"/>
      <w:r w:rsidRPr="008B78C0">
        <w:t>ридбання</w:t>
      </w:r>
      <w:proofErr w:type="spellEnd"/>
      <w:r w:rsidRPr="008B78C0">
        <w:t xml:space="preserve"> </w:t>
      </w:r>
      <w:proofErr w:type="spellStart"/>
      <w:r w:rsidRPr="008B78C0">
        <w:t>послуги</w:t>
      </w:r>
      <w:proofErr w:type="spellEnd"/>
      <w:r w:rsidRPr="008B78C0">
        <w:t xml:space="preserve"> на </w:t>
      </w:r>
      <w:proofErr w:type="spellStart"/>
      <w:r w:rsidRPr="008B78C0">
        <w:t>обслуговування</w:t>
      </w:r>
      <w:proofErr w:type="spellEnd"/>
      <w:r w:rsidRPr="008B78C0">
        <w:t xml:space="preserve"> і </w:t>
      </w:r>
      <w:proofErr w:type="spellStart"/>
      <w:r w:rsidRPr="008B78C0">
        <w:t>підтримку</w:t>
      </w:r>
      <w:proofErr w:type="spellEnd"/>
      <w:r w:rsidRPr="008B78C0">
        <w:t xml:space="preserve"> ІТС</w:t>
      </w:r>
      <w:r w:rsidRPr="008B78C0">
        <w:rPr>
          <w:b/>
          <w:lang w:val="uk-UA"/>
        </w:rPr>
        <w:t xml:space="preserve"> </w:t>
      </w:r>
      <w:r w:rsidRPr="008B78C0">
        <w:t xml:space="preserve">код ДК 021-2015: </w:t>
      </w:r>
      <w:r w:rsidRPr="00B9565B">
        <w:rPr>
          <w:color w:val="auto"/>
        </w:rPr>
        <w:t>72250000-2 «</w:t>
      </w:r>
      <w:proofErr w:type="spellStart"/>
      <w:r w:rsidRPr="00B9565B">
        <w:rPr>
          <w:color w:val="auto"/>
        </w:rPr>
        <w:t>Послуги</w:t>
      </w:r>
      <w:proofErr w:type="spellEnd"/>
      <w:r w:rsidRPr="00B9565B">
        <w:rPr>
          <w:color w:val="auto"/>
        </w:rPr>
        <w:t xml:space="preserve">, </w:t>
      </w:r>
      <w:proofErr w:type="spellStart"/>
      <w:r w:rsidRPr="00B9565B">
        <w:rPr>
          <w:color w:val="auto"/>
        </w:rPr>
        <w:t>пов’язані</w:t>
      </w:r>
      <w:proofErr w:type="spellEnd"/>
      <w:r w:rsidRPr="00B9565B">
        <w:rPr>
          <w:color w:val="auto"/>
        </w:rPr>
        <w:t xml:space="preserve"> </w:t>
      </w:r>
      <w:proofErr w:type="spellStart"/>
      <w:r w:rsidRPr="00B9565B">
        <w:rPr>
          <w:color w:val="auto"/>
        </w:rPr>
        <w:t>із</w:t>
      </w:r>
      <w:proofErr w:type="spellEnd"/>
      <w:r w:rsidRPr="00B9565B">
        <w:rPr>
          <w:color w:val="auto"/>
        </w:rPr>
        <w:t xml:space="preserve"> системами та </w:t>
      </w:r>
      <w:proofErr w:type="spellStart"/>
      <w:r w:rsidRPr="00B9565B">
        <w:rPr>
          <w:color w:val="auto"/>
        </w:rPr>
        <w:t>підтримкою</w:t>
      </w:r>
      <w:proofErr w:type="spellEnd"/>
      <w:r w:rsidRPr="00B9565B">
        <w:rPr>
          <w:color w:val="auto"/>
        </w:rPr>
        <w:t>»</w:t>
      </w:r>
      <w:r w:rsidRPr="00B9565B">
        <w:rPr>
          <w:color w:val="auto"/>
          <w:lang w:val="uk-UA"/>
        </w:rPr>
        <w:t>.</w:t>
      </w:r>
    </w:p>
    <w:p w:rsidR="004A6228" w:rsidRPr="008B78C0" w:rsidRDefault="004A6228" w:rsidP="00B9565B">
      <w:pPr>
        <w:jc w:val="both"/>
        <w:rPr>
          <w:rFonts w:ascii="Times New Roman" w:hAnsi="Times New Roman" w:cs="Times New Roman"/>
          <w:sz w:val="24"/>
          <w:szCs w:val="24"/>
        </w:rPr>
      </w:pPr>
      <w:r w:rsidRPr="008B78C0">
        <w:rPr>
          <w:rFonts w:ascii="Times New Roman" w:hAnsi="Times New Roman" w:cs="Times New Roman"/>
          <w:sz w:val="24"/>
          <w:szCs w:val="24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78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за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Вишні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буд. 24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ідключені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до ІТС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потужностях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з МІС «ЕМСІМЕД» та МІС «МЕДЕЙР»,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за кодом 72250000-2 «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системами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підтримкою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>».</w:t>
      </w:r>
    </w:p>
    <w:p w:rsidR="004A6228" w:rsidRPr="008B78C0" w:rsidRDefault="004A6228" w:rsidP="00B9565B">
      <w:pPr>
        <w:jc w:val="both"/>
        <w:rPr>
          <w:rFonts w:ascii="Times New Roman" w:hAnsi="Times New Roman" w:cs="Times New Roman"/>
          <w:sz w:val="24"/>
          <w:szCs w:val="24"/>
        </w:rPr>
      </w:pPr>
      <w:r w:rsidRPr="008B78C0">
        <w:rPr>
          <w:rFonts w:ascii="Times New Roman" w:hAnsi="Times New Roman" w:cs="Times New Roman"/>
          <w:sz w:val="24"/>
          <w:szCs w:val="24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модернізуватися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ІТС 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налаштувань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виправлень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оновлень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дадуть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знаходитись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працездатному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актуальному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позитивно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позначиться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лікувально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перебоїв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центральним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серверним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комплексом,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23761E" w:rsidRPr="009C5EDB" w:rsidRDefault="0023761E" w:rsidP="00B9565B">
      <w:pPr>
        <w:pStyle w:val="Default"/>
        <w:spacing w:after="120"/>
        <w:jc w:val="both"/>
        <w:rPr>
          <w:color w:val="auto"/>
          <w:shd w:val="clear" w:color="auto" w:fill="FFFFFF"/>
          <w:lang w:val="uk-UA"/>
        </w:rPr>
      </w:pPr>
      <w:r w:rsidRPr="009C5EDB">
        <w:rPr>
          <w:b/>
          <w:color w:val="auto"/>
          <w:shd w:val="clear" w:color="auto" w:fill="FFFFFF"/>
          <w:lang w:val="uk-UA"/>
        </w:rPr>
        <w:t>Замовник:</w:t>
      </w:r>
      <w:r w:rsidR="009A0A40" w:rsidRPr="009C5EDB">
        <w:rPr>
          <w:color w:val="auto"/>
          <w:lang w:val="uk-UA"/>
        </w:rPr>
        <w:t xml:space="preserve"> </w:t>
      </w:r>
      <w:r w:rsidR="009A0A40" w:rsidRPr="009C5EDB">
        <w:rPr>
          <w:color w:val="auto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8B78C0" w:rsidRDefault="0023761E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ЄДРПОУ:</w:t>
      </w:r>
      <w:r w:rsidR="0070526D" w:rsidRPr="008B78C0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8B78C0" w:rsidRDefault="009A0A4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F73693" w:rsidRPr="008B78C0">
        <w:rPr>
          <w:color w:val="333333"/>
          <w:shd w:val="clear" w:color="auto" w:fill="FFFFFF"/>
          <w:lang w:val="uk-UA"/>
        </w:rPr>
        <w:t>Відкриті торги</w:t>
      </w:r>
    </w:p>
    <w:p w:rsidR="00F73693" w:rsidRPr="00B9565B" w:rsidRDefault="009A0A40" w:rsidP="00CE7E0A">
      <w:pPr>
        <w:pStyle w:val="Default"/>
        <w:spacing w:after="120"/>
        <w:rPr>
          <w:b/>
          <w:color w:val="auto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="00B9565B" w:rsidRPr="00B9565B">
        <w:rPr>
          <w:color w:val="auto"/>
          <w:shd w:val="clear" w:color="auto" w:fill="FFFFFF"/>
        </w:rPr>
        <w:t>UA</w:t>
      </w:r>
      <w:r w:rsidR="00B9565B" w:rsidRPr="008712A6">
        <w:rPr>
          <w:color w:val="auto"/>
          <w:shd w:val="clear" w:color="auto" w:fill="FFFFFF"/>
          <w:lang w:val="uk-UA"/>
        </w:rPr>
        <w:t>-2022-01-28-010404-</w:t>
      </w:r>
      <w:r w:rsidR="00B9565B" w:rsidRPr="00B9565B">
        <w:rPr>
          <w:color w:val="auto"/>
          <w:shd w:val="clear" w:color="auto" w:fill="FFFFFF"/>
        </w:rPr>
        <w:t>b</w:t>
      </w:r>
    </w:p>
    <w:p w:rsidR="009A0A40" w:rsidRPr="008B78C0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F73693" w:rsidRPr="008B78C0" w:rsidRDefault="00F73693" w:rsidP="00CE7E0A">
      <w:pPr>
        <w:pStyle w:val="Default"/>
        <w:spacing w:after="120"/>
        <w:rPr>
          <w:lang w:val="uk-UA"/>
        </w:rPr>
      </w:pPr>
      <w:r w:rsidRPr="008B78C0">
        <w:t xml:space="preserve">ДК 021-2015: </w:t>
      </w:r>
      <w:r w:rsidRPr="00B9565B">
        <w:rPr>
          <w:color w:val="auto"/>
        </w:rPr>
        <w:t>72250000-2 «</w:t>
      </w:r>
      <w:proofErr w:type="spellStart"/>
      <w:r w:rsidRPr="00B9565B">
        <w:rPr>
          <w:color w:val="auto"/>
        </w:rPr>
        <w:t>Послуги</w:t>
      </w:r>
      <w:proofErr w:type="spellEnd"/>
      <w:r w:rsidRPr="00B9565B">
        <w:rPr>
          <w:color w:val="auto"/>
        </w:rPr>
        <w:t xml:space="preserve">, </w:t>
      </w:r>
      <w:proofErr w:type="spellStart"/>
      <w:r w:rsidRPr="00B9565B">
        <w:rPr>
          <w:color w:val="auto"/>
        </w:rPr>
        <w:t>пов’язані</w:t>
      </w:r>
      <w:proofErr w:type="spellEnd"/>
      <w:r w:rsidRPr="00B9565B">
        <w:rPr>
          <w:color w:val="auto"/>
        </w:rPr>
        <w:t xml:space="preserve"> </w:t>
      </w:r>
      <w:proofErr w:type="spellStart"/>
      <w:r w:rsidRPr="00B9565B">
        <w:rPr>
          <w:color w:val="auto"/>
        </w:rPr>
        <w:t>із</w:t>
      </w:r>
      <w:proofErr w:type="spellEnd"/>
      <w:r w:rsidRPr="00B9565B">
        <w:rPr>
          <w:color w:val="auto"/>
        </w:rPr>
        <w:t xml:space="preserve"> системами та </w:t>
      </w:r>
      <w:proofErr w:type="spellStart"/>
      <w:proofErr w:type="gramStart"/>
      <w:r w:rsidRPr="00B9565B">
        <w:rPr>
          <w:color w:val="auto"/>
        </w:rPr>
        <w:t>п</w:t>
      </w:r>
      <w:proofErr w:type="gramEnd"/>
      <w:r w:rsidRPr="00B9565B">
        <w:rPr>
          <w:color w:val="auto"/>
        </w:rPr>
        <w:t>ідтримкою</w:t>
      </w:r>
      <w:proofErr w:type="spellEnd"/>
      <w:r w:rsidRPr="00B9565B">
        <w:rPr>
          <w:color w:val="auto"/>
        </w:rPr>
        <w:t>»</w:t>
      </w:r>
      <w:r w:rsidR="00054A24" w:rsidRPr="00B9565B">
        <w:rPr>
          <w:color w:val="auto"/>
          <w:lang w:val="uk-UA"/>
        </w:rPr>
        <w:t>.</w:t>
      </w:r>
    </w:p>
    <w:p w:rsidR="005F745E" w:rsidRPr="008B78C0" w:rsidRDefault="005F745E" w:rsidP="00CE7E0A">
      <w:pPr>
        <w:spacing w:after="12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B78C0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</w:t>
      </w:r>
      <w:bookmarkStart w:id="0" w:name="_GoBack"/>
      <w:bookmarkEnd w:id="0"/>
      <w:r w:rsidRPr="008B78C0">
        <w:rPr>
          <w:rFonts w:ascii="Times New Roman" w:hAnsi="Times New Roman" w:cs="Times New Roman"/>
          <w:b/>
          <w:sz w:val="24"/>
          <w:szCs w:val="24"/>
          <w:lang w:val="uk-UA" w:eastAsia="ru-RU"/>
        </w:rPr>
        <w:t>а закупівлі:</w:t>
      </w:r>
    </w:p>
    <w:p w:rsidR="005B73DE" w:rsidRDefault="008B78C0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даних аналогічних договорів минулих періодів </w:t>
      </w:r>
      <w:r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>(2019,</w:t>
      </w:r>
      <w:r w:rsidR="00B9565B"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>2020</w:t>
      </w:r>
      <w:r w:rsidR="009C5EDB"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9565B"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5EDB" w:rsidRP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>2021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), річна потреба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закладу с</w:t>
      </w:r>
      <w:r w:rsidR="00D7093F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кладає </w:t>
      </w:r>
      <w:r w:rsidR="00B9565B">
        <w:rPr>
          <w:rFonts w:ascii="Times New Roman" w:hAnsi="Times New Roman" w:cs="Times New Roman"/>
          <w:color w:val="000000"/>
          <w:sz w:val="24"/>
          <w:szCs w:val="24"/>
          <w:lang w:val="uk-UA"/>
        </w:rPr>
        <w:t>260</w:t>
      </w:r>
      <w:r w:rsidR="00D7093F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годин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комерційних пропозицій, що були надані та не переви</w:t>
      </w:r>
      <w:r w:rsidR="005B73DE">
        <w:rPr>
          <w:rFonts w:ascii="Times New Roman" w:hAnsi="Times New Roman" w:cs="Times New Roman"/>
          <w:color w:val="000000"/>
          <w:sz w:val="24"/>
          <w:szCs w:val="24"/>
          <w:lang w:val="uk-UA"/>
        </w:rPr>
        <w:t>щу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ють </w:t>
      </w:r>
      <w:r w:rsidR="005B73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середньої ціни пропозиції, ціна години складає </w:t>
      </w:r>
      <w:r w:rsidR="00B9565B" w:rsidRPr="008712A6">
        <w:rPr>
          <w:rFonts w:ascii="Times New Roman" w:hAnsi="Times New Roman" w:cs="Times New Roman"/>
          <w:color w:val="000000"/>
          <w:sz w:val="24"/>
          <w:szCs w:val="24"/>
          <w:lang w:val="uk-UA"/>
        </w:rPr>
        <w:t>1 15</w:t>
      </w:r>
      <w:r w:rsidR="005B73DE" w:rsidRPr="008712A6">
        <w:rPr>
          <w:rFonts w:ascii="Times New Roman" w:hAnsi="Times New Roman" w:cs="Times New Roman"/>
          <w:color w:val="000000"/>
          <w:sz w:val="24"/>
          <w:szCs w:val="24"/>
          <w:lang w:val="uk-UA"/>
        </w:rPr>
        <w:t>0 грн</w:t>
      </w:r>
      <w:r w:rsidR="005B73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ПДВ.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B73DE" w:rsidRPr="00FE58A0" w:rsidRDefault="005B73DE" w:rsidP="005B73DE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FE58A0">
        <w:rPr>
          <w:rFonts w:ascii="Times New Roman" w:hAnsi="Times New Roman" w:cs="Times New Roman"/>
          <w:b/>
          <w:lang w:val="uk-UA"/>
        </w:rPr>
        <w:t>Комерційні пропозиції: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34"/>
        <w:gridCol w:w="5244"/>
        <w:gridCol w:w="1984"/>
        <w:gridCol w:w="1843"/>
      </w:tblGrid>
      <w:tr w:rsidR="005B73DE" w:rsidRPr="00FE58A0" w:rsidTr="008E1182">
        <w:tc>
          <w:tcPr>
            <w:tcW w:w="53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Компанія</w:t>
            </w:r>
          </w:p>
        </w:tc>
        <w:tc>
          <w:tcPr>
            <w:tcW w:w="198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ПДВ, грн</w:t>
            </w:r>
          </w:p>
        </w:tc>
        <w:tc>
          <w:tcPr>
            <w:tcW w:w="1843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ПДВ, грн</w:t>
            </w:r>
          </w:p>
        </w:tc>
      </w:tr>
      <w:tr w:rsidR="005B73DE" w:rsidRPr="00FE58A0" w:rsidTr="008E1182">
        <w:tc>
          <w:tcPr>
            <w:tcW w:w="53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ІНТЕГРАТОР ГРУП</w:t>
            </w:r>
          </w:p>
        </w:tc>
        <w:tc>
          <w:tcPr>
            <w:tcW w:w="1984" w:type="dxa"/>
          </w:tcPr>
          <w:p w:rsidR="005B73DE" w:rsidRPr="00FE58A0" w:rsidRDefault="00B9565B" w:rsidP="008712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1 000,00</w:t>
            </w:r>
          </w:p>
        </w:tc>
        <w:tc>
          <w:tcPr>
            <w:tcW w:w="1843" w:type="dxa"/>
          </w:tcPr>
          <w:p w:rsidR="005B73DE" w:rsidRPr="00FE58A0" w:rsidRDefault="00B9565B" w:rsidP="008712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</w:t>
            </w:r>
          </w:p>
        </w:tc>
      </w:tr>
      <w:tr w:rsidR="005B73DE" w:rsidRPr="00FE58A0" w:rsidTr="008E1182">
        <w:tc>
          <w:tcPr>
            <w:tcW w:w="53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5B73DE" w:rsidRPr="00FE58A0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Компанія</w:t>
            </w:r>
            <w:proofErr w:type="spellEnd"/>
            <w:r w:rsidRPr="00FE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E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Сілвері</w:t>
            </w:r>
            <w:proofErr w:type="spellEnd"/>
            <w:r w:rsidRPr="00FE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73DE" w:rsidRPr="00FE58A0" w:rsidRDefault="008712A6" w:rsidP="008712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5B73DE" w:rsidRPr="00FE58A0" w:rsidRDefault="005B73DE" w:rsidP="008712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</w:t>
            </w:r>
            <w:r w:rsidR="00B9565B"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E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</w:tbl>
    <w:p w:rsidR="005B73DE" w:rsidRDefault="005B73DE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B4F6E" w:rsidRPr="008B78C0" w:rsidRDefault="00BF6C6C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 чином,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2429B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чікувана вартість предмета </w:t>
      </w:r>
      <w:r w:rsidR="00A815CA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закупівлі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</w:t>
      </w:r>
      <w:r w:rsidR="008B4F6E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B4F6E" w:rsidRPr="008712A6" w:rsidRDefault="008B4F6E" w:rsidP="00CE7E0A">
      <w:pPr>
        <w:spacing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12A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9565B" w:rsidRPr="008712A6"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  <w:r w:rsidRPr="00871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 1 </w:t>
      </w:r>
      <w:r w:rsidR="00B9565B" w:rsidRPr="008712A6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8712A6">
        <w:rPr>
          <w:rFonts w:ascii="Times New Roman" w:hAnsi="Times New Roman" w:cs="Times New Roman"/>
          <w:b/>
          <w:sz w:val="24"/>
          <w:szCs w:val="24"/>
          <w:lang w:val="uk-UA"/>
        </w:rPr>
        <w:t>0 = 2</w:t>
      </w:r>
      <w:r w:rsidR="00B9565B" w:rsidRPr="008712A6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 w:rsidRPr="008712A6">
        <w:rPr>
          <w:rFonts w:ascii="Times New Roman" w:hAnsi="Times New Roman" w:cs="Times New Roman"/>
          <w:b/>
          <w:sz w:val="24"/>
          <w:szCs w:val="24"/>
          <w:lang w:val="uk-UA"/>
        </w:rPr>
        <w:t> 000 грн. з ПДВ.</w:t>
      </w:r>
      <w:r w:rsidR="00B9565B" w:rsidRPr="008712A6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округлення – 300 000 грн.</w:t>
      </w:r>
    </w:p>
    <w:p w:rsidR="00054A24" w:rsidRPr="008B78C0" w:rsidRDefault="00A815CA" w:rsidP="00CE7E0A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71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8B78C0" w:rsidRPr="008712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4F6E" w:rsidRPr="008712A6">
        <w:rPr>
          <w:rFonts w:ascii="Times New Roman" w:hAnsi="Times New Roman" w:cs="Times New Roman"/>
          <w:sz w:val="24"/>
          <w:szCs w:val="24"/>
          <w:lang w:val="uk-UA"/>
        </w:rPr>
        <w:t>Сума</w:t>
      </w:r>
      <w:r w:rsidR="008B4F6E" w:rsidRPr="00871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565B" w:rsidRPr="008712A6">
        <w:rPr>
          <w:rFonts w:ascii="Times New Roman" w:hAnsi="Times New Roman" w:cs="Times New Roman"/>
          <w:b/>
          <w:sz w:val="24"/>
          <w:szCs w:val="24"/>
          <w:lang w:val="uk-UA"/>
        </w:rPr>
        <w:t>300</w:t>
      </w:r>
      <w:r w:rsidR="008B4F6E" w:rsidRPr="00871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000 грн</w:t>
      </w:r>
      <w:r w:rsidR="00EF4D48" w:rsidRPr="008712A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="008B4F6E" w:rsidRPr="008712A6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 та </w:t>
      </w:r>
      <w:r w:rsidR="005F2307" w:rsidRPr="008712A6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підтверджується </w:t>
      </w:r>
      <w:r w:rsidR="005F2307" w:rsidRPr="008B78C0">
        <w:rPr>
          <w:rFonts w:ascii="Times New Roman" w:hAnsi="Times New Roman" w:cs="Times New Roman"/>
          <w:sz w:val="24"/>
          <w:szCs w:val="24"/>
          <w:lang w:val="uk-UA"/>
        </w:rPr>
        <w:t>комерційними пропозиціями</w:t>
      </w:r>
      <w:r w:rsidR="00B956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D48" w:rsidRDefault="00EF4D48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65B" w:rsidRDefault="00B9565B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565B" w:rsidRDefault="00B9565B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54A24"/>
    <w:rsid w:val="000751F6"/>
    <w:rsid w:val="000837EA"/>
    <w:rsid w:val="0009696A"/>
    <w:rsid w:val="000A5ED0"/>
    <w:rsid w:val="000A7CA3"/>
    <w:rsid w:val="000C581B"/>
    <w:rsid w:val="000E5E6C"/>
    <w:rsid w:val="00107F3F"/>
    <w:rsid w:val="00147A99"/>
    <w:rsid w:val="00160157"/>
    <w:rsid w:val="0016738D"/>
    <w:rsid w:val="001969AD"/>
    <w:rsid w:val="00210B47"/>
    <w:rsid w:val="002264AC"/>
    <w:rsid w:val="0023761E"/>
    <w:rsid w:val="002429B6"/>
    <w:rsid w:val="00265C68"/>
    <w:rsid w:val="002D7187"/>
    <w:rsid w:val="003B257A"/>
    <w:rsid w:val="003C58D3"/>
    <w:rsid w:val="003D0B38"/>
    <w:rsid w:val="003D657A"/>
    <w:rsid w:val="00433A94"/>
    <w:rsid w:val="00454087"/>
    <w:rsid w:val="0047751C"/>
    <w:rsid w:val="00495BD9"/>
    <w:rsid w:val="004A2F1C"/>
    <w:rsid w:val="004A5D18"/>
    <w:rsid w:val="004A6228"/>
    <w:rsid w:val="0054389E"/>
    <w:rsid w:val="00573CC8"/>
    <w:rsid w:val="005840D8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712A6"/>
    <w:rsid w:val="0088495A"/>
    <w:rsid w:val="008932DF"/>
    <w:rsid w:val="008A2051"/>
    <w:rsid w:val="008B4F6E"/>
    <w:rsid w:val="008B78C0"/>
    <w:rsid w:val="008C67CE"/>
    <w:rsid w:val="008D2559"/>
    <w:rsid w:val="009176C9"/>
    <w:rsid w:val="009213F0"/>
    <w:rsid w:val="00924DB3"/>
    <w:rsid w:val="0092579F"/>
    <w:rsid w:val="00925FCF"/>
    <w:rsid w:val="00933CC5"/>
    <w:rsid w:val="009546FE"/>
    <w:rsid w:val="009A0A40"/>
    <w:rsid w:val="009C5EDB"/>
    <w:rsid w:val="00A566D3"/>
    <w:rsid w:val="00A646FA"/>
    <w:rsid w:val="00A808FB"/>
    <w:rsid w:val="00A815CA"/>
    <w:rsid w:val="00B02178"/>
    <w:rsid w:val="00B26D5A"/>
    <w:rsid w:val="00B61231"/>
    <w:rsid w:val="00B8212C"/>
    <w:rsid w:val="00B9565B"/>
    <w:rsid w:val="00BF37BA"/>
    <w:rsid w:val="00BF5BB1"/>
    <w:rsid w:val="00BF6C6C"/>
    <w:rsid w:val="00C01892"/>
    <w:rsid w:val="00C50225"/>
    <w:rsid w:val="00C56D22"/>
    <w:rsid w:val="00C574A6"/>
    <w:rsid w:val="00C612AE"/>
    <w:rsid w:val="00CE1698"/>
    <w:rsid w:val="00CE1925"/>
    <w:rsid w:val="00CE7E0A"/>
    <w:rsid w:val="00CF08B0"/>
    <w:rsid w:val="00D62AE5"/>
    <w:rsid w:val="00D7093F"/>
    <w:rsid w:val="00D96F0E"/>
    <w:rsid w:val="00DD4CFD"/>
    <w:rsid w:val="00E050BF"/>
    <w:rsid w:val="00E201B0"/>
    <w:rsid w:val="00E72793"/>
    <w:rsid w:val="00E87EE6"/>
    <w:rsid w:val="00EF41AE"/>
    <w:rsid w:val="00EF4D48"/>
    <w:rsid w:val="00F10F6C"/>
    <w:rsid w:val="00F7232E"/>
    <w:rsid w:val="00F73693"/>
    <w:rsid w:val="00F87CDA"/>
    <w:rsid w:val="00FE58A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2021-02-15T09:53:00Z</dcterms:created>
  <dcterms:modified xsi:type="dcterms:W3CDTF">2022-02-01T09:24:00Z</dcterms:modified>
</cp:coreProperties>
</file>