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464E" w14:textId="77777777" w:rsidR="00E11D77" w:rsidRDefault="006D10E9" w:rsidP="00E11D77">
      <w:pPr>
        <w:ind w:left="708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 w:rsidR="000A4E7C">
        <w:rPr>
          <w:sz w:val="16"/>
          <w:szCs w:val="16"/>
        </w:rPr>
        <w:t xml:space="preserve"> 5</w:t>
      </w:r>
    </w:p>
    <w:p w14:paraId="2F2A0BCF" w14:textId="77777777"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14:paraId="7B13C635" w14:textId="77777777"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14:paraId="40A7E06E" w14:textId="77777777" w:rsidR="00E11D77" w:rsidRDefault="003E03C0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облдержадмініст</w:t>
      </w:r>
      <w:r w:rsidR="00E11D77">
        <w:rPr>
          <w:sz w:val="16"/>
          <w:szCs w:val="16"/>
        </w:rPr>
        <w:t xml:space="preserve">ації </w:t>
      </w:r>
    </w:p>
    <w:p w14:paraId="0359BB80" w14:textId="77777777" w:rsidR="00E11D77" w:rsidRDefault="00DB6FEF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2023</w:t>
      </w:r>
      <w:r w:rsidR="00E11D77">
        <w:rPr>
          <w:sz w:val="16"/>
          <w:szCs w:val="16"/>
        </w:rPr>
        <w:t xml:space="preserve"> року № ____</w:t>
      </w:r>
    </w:p>
    <w:p w14:paraId="247AC151" w14:textId="77777777"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14:paraId="4497261B" w14:textId="77777777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1386" w14:textId="77777777"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r w:rsidRPr="00394FBD">
              <w:rPr>
                <w:b/>
                <w:lang w:val="ru-RU"/>
              </w:rPr>
              <w:t>Моніторінг</w:t>
            </w:r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4D0407">
              <w:rPr>
                <w:b/>
                <w:szCs w:val="28"/>
              </w:rPr>
              <w:t>9 місяців</w:t>
            </w:r>
            <w:r w:rsidR="00DB6FEF">
              <w:rPr>
                <w:b/>
                <w:szCs w:val="28"/>
              </w:rPr>
              <w:t xml:space="preserve"> 2023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14:paraId="6B94C003" w14:textId="77777777"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14:paraId="759DACC0" w14:textId="77777777"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14:paraId="3CF944E0" w14:textId="77777777"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3C3DF7">
        <w:rPr>
          <w:b/>
          <w:sz w:val="28"/>
          <w:szCs w:val="28"/>
          <w:lang w:val="ru-RU"/>
        </w:rPr>
        <w:t>Амбулаторно-поліклінічна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14:paraId="52F5C2B3" w14:textId="7777777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1A6B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5AEF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10D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3C3DF7" w:rsidRPr="003C3DF7" w14:paraId="5875BA10" w14:textId="7777777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F86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0FF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DE6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14:paraId="0DC8AD28" w14:textId="7777777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E9C7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5BB2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Кількість ліжок денних стаціонарів поліклінік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всього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A4CA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64066A58" w14:textId="7777777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8DDA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D87C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Проліковано хворих у денних стаціонарах поліклінік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E34A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70E7DDA5" w14:textId="7777777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915A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0C4D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Проліковано хворих в стаціонарах вдома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C14F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76E0EC95" w14:textId="7777777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FD01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BECB" w14:textId="77777777"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відділень хірургії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4AC3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7DE00AAE" w14:textId="7777777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16DA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7373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в них прооперовано хворих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DCD7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1706A89A" w14:textId="77777777"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14:paraId="757EEB4B" w14:textId="77777777"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3C3DF7">
        <w:rPr>
          <w:b/>
          <w:sz w:val="28"/>
          <w:szCs w:val="28"/>
          <w:lang w:val="ru-RU"/>
        </w:rPr>
        <w:t>Стаціонари, ліжк</w:t>
      </w:r>
      <w:r w:rsidR="0011630C">
        <w:rPr>
          <w:b/>
          <w:sz w:val="28"/>
          <w:szCs w:val="28"/>
          <w:lang w:val="ru-RU"/>
        </w:rPr>
        <w:t>овий</w:t>
      </w:r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14:paraId="5415E2EB" w14:textId="7777777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3CD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426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3E2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Абс. значення </w:t>
            </w:r>
            <w:r w:rsidR="00D80074">
              <w:rPr>
                <w:bCs/>
                <w:color w:val="000000"/>
                <w:szCs w:val="24"/>
                <w:lang w:val="ru-RU"/>
              </w:rPr>
              <w:t>(за потреби,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цілого)</w:t>
            </w:r>
          </w:p>
        </w:tc>
      </w:tr>
      <w:tr w:rsidR="003C3DF7" w:rsidRPr="003C3DF7" w14:paraId="5F81C472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597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1FD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279" w14:textId="77777777"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14:paraId="180CB9C1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371D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0403" w14:textId="77777777"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ліжок на кінець звітного періоду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D4EF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4F7E2060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EE5D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4A09" w14:textId="77777777"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ліжок за звітний період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3CD1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7B2FBBE9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E5DB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DA5F" w14:textId="77777777"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ліжко-днів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6A39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627C73CC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C41D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9116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Проліковано хворих в стаціонарі всього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B8E7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095D22A5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38F1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5B9A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в т.ч. планових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0BEB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4723398F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D979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E661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Померло хворих в стаціонарі всього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CE89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61CE86F9" w14:textId="7777777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00FC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BCF" w14:textId="77777777" w:rsidR="003C3DF7" w:rsidRPr="003C3DF7" w:rsidRDefault="00A17542" w:rsidP="001F6319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Кількість 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 перебування до операції планових хворих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5359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14:paraId="22813B3E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F239" w14:textId="77777777"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4089" w14:textId="77777777"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планово прооперованих хворих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9AB8" w14:textId="77777777"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52CA8E6B" w14:textId="77777777"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14:paraId="3FC687FF" w14:textId="77777777"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Стаціонари, хірургічна допомога</w:t>
      </w: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14:paraId="55D9B48F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14:paraId="3E5C1568" w14:textId="77777777"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DAE1377" w14:textId="77777777"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A2DB085" w14:textId="77777777"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823C4C" w:rsidRPr="00823C4C" w14:paraId="6B035DA4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14:paraId="1BF0AE6A" w14:textId="77777777"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B5FD186" w14:textId="77777777"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5F60AA7" w14:textId="77777777"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14:paraId="4865F303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7B2C4686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6C9A7CE3" w14:textId="77777777"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прооперованих у всіх відділеннях хірургічного профілю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DB5F431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4482CE70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0A2893A2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51B463A6" w14:textId="77777777"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пролікованих в відділеннях хірургічного профілю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05FC12E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1DAC0E3D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69367886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69BAA4B6" w14:textId="77777777"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прооперованих у відділенні загальної хірургії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84DD9DF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2D1F794C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6CAB05E9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780EADFB" w14:textId="77777777"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пролікованих у відділенні загальної хірургії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6357D94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070F310C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2B7D2CFB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7C3360E3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Післяопераційна летальність всього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A18DE26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4AD15E53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6CD959A5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6951094C" w14:textId="77777777"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Післяопераційна летальність при терміновій хірургічній патології всього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4DE9A46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735849B7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5D1C6965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26044054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з неї:  гостра непрохідність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C249AEE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11B7B7E7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1D10E699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2C6B2B76" w14:textId="77777777"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кровотеча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66F2A55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6B6DC94B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5016D529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6FC613C" w14:textId="77777777"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прорив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B2AFE61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1421BEA9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6DD03E66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68F6CE81" w14:textId="77777777"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F5D2A04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333966CC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6D9C1FC0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97AF819" w14:textId="77777777"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D8C8790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1A70CB23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3C295E86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A1C2049" w14:textId="77777777"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40F4FAF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2A0FF17C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742DBA07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946A737" w14:textId="77777777"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689A872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06178A5B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40AFF43E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3939D254" w14:textId="77777777" w:rsidR="00823C4C" w:rsidRPr="00823C4C" w:rsidRDefault="001F6319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травми внутрішних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органів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A46B841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61F49E59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50237889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7BD3F170" w14:textId="77777777"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 вагітність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CE25572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1B2C3A7B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006BB56C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3F1B91BA" w14:textId="77777777"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 терміново всього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FB26DD5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72C47767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0ACC39B5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57CE90FF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з них:  гостра непрохідність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A9D61FA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071A61D8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7625A479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D23B21E" w14:textId="77777777"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D74DB9F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29A3DCD1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1A285158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7C56773" w14:textId="77777777"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прорив при 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 xml:space="preserve">разковій хворобі шлунка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B1E6F63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0C90F2CD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0E5B0C14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55EB200C" w14:textId="77777777"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гострий а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83962D2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2C313C7B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2FBF5427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5A0C200D" w14:textId="77777777"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E36824B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2B35C0EE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77EA0E3A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6930B536" w14:textId="77777777"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CA4D96C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1520FEAC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483722E2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06420954" w14:textId="77777777"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гострий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E6C8B19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0ABD4706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2DD6D5FE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25DC2C05" w14:textId="77777777"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травми внутрішних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органів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A917EE1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76CB6DFA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1A5A5705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6C92A3E" w14:textId="77777777"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 вагітність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E6654AE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358EA0F2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7546F6B2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3E72F3A4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Доставлено пі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 24 годин при терміновій хірургічної патології черевної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AF9A07C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087F0B07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3BC12CF8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7CE703C0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 доставлено хворих з терміновіою  хірургічною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патологією черевної  порожнини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587DEE7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054255D6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0CD6CD7C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2795BB88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Післяопераційні ускладнення всього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6480DB3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12D1C1FA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5CE3A2FF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23F0E994" w14:textId="77777777"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т.ч. нагноєння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C3D9D8B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34925C83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140B5DA1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31399BF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Розтини патологоанатомічні (включаючи судмед., абс.)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1FDE6F6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32BB25DF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6DF3CBDA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3CE0683A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Померло в стаціонарі всього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80B40A1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14:paraId="22A10D9E" w14:textId="77777777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14:paraId="50A8BD7E" w14:textId="77777777"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747A70AC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 клінічного та патологоанатомічного діагнозів (абс)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84177E3" w14:textId="77777777"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17942B2F" w14:textId="77777777"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14:paraId="2A497A2D" w14:textId="77777777"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>Материнство та дитинство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14:paraId="3EFEC8C5" w14:textId="77777777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A7E" w14:textId="77777777"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BD0" w14:textId="77777777"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4D0" w14:textId="77777777"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10544E" w:rsidRPr="0010544E" w14:paraId="60C178DE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2CD" w14:textId="77777777"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605" w14:textId="77777777"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599" w14:textId="77777777"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14:paraId="0102FEF5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D821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5104" w14:textId="77777777" w:rsidR="0010544E" w:rsidRPr="0010544E" w:rsidRDefault="0010544E" w:rsidP="00ED40D9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смертність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D700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532CF21F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BC51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5BEC" w14:textId="77777777"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F6319">
              <w:rPr>
                <w:color w:val="000000"/>
                <w:sz w:val="24"/>
                <w:szCs w:val="24"/>
                <w:lang w:val="ru-RU"/>
              </w:rPr>
              <w:t xml:space="preserve"> народжених живими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>, що надійшли під нагляд дільниць за звітний період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52B6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1DC255AE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7F93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3552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Раннє (до 12 тижнів) охоплення наглядом вагітних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5BA3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1437FD49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C968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626B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Поступило вагітних під нагляд жіночої консультації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48DC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23122BC1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A74C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D6EA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скринінгом вагітних в терм.іні до 22 тижнів (абс)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B3B6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09288756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4E67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7D3E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обстеженням на ВІЛ вагітних жінок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735D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1ABD4F71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ABD5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F00F" w14:textId="77777777"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жінок, що закінчили вагітність в звітному періоді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35A8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0DA16CC5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5A9F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64ED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жіночого населення (з 18 років) цитологічним обстеженням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7F96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1EB34F11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7BCA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AD08" w14:textId="77777777"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жінок з 18 років років, які підлягали цитологічному обстеженню в поточному році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CBAC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19A8F764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00E3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E9C5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Виявлено захворювань при цитологічному обстеженню(абс.)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F439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1F640C80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7227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E5D6" w14:textId="77777777"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ускладнених пологів за даними стаціонарів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07E8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4503FB0D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4D56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B6FB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передчасні роди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93C0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60E2E226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F472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8146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кровотеча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1552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26C1F465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B334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C534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Охоплення новонароджених вакцінацією БЦЖ в пологовому будинку (абс.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4AB6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54E934EE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9D15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1907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 новонароджених в пологовому будинку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F8AF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25CBDE82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62E9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2CF5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в т.ч. пологові травми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8233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2B5FDC43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DDFF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3F08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Аборти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BCA5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14:paraId="021BEEA4" w14:textId="77777777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B369" w14:textId="77777777"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780B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в тому числі: міні-аборти (абс)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20FA" w14:textId="77777777"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049EB890" w14:textId="77777777"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14:paraId="581B1B85" w14:textId="77777777"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14:paraId="22FB986C" w14:textId="77777777" w:rsidR="004D0407" w:rsidRDefault="004D040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14:paraId="29132CFF" w14:textId="77777777"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E81E1E">
        <w:rPr>
          <w:b/>
          <w:sz w:val="28"/>
          <w:szCs w:val="28"/>
          <w:lang w:val="ru-RU"/>
        </w:rPr>
        <w:lastRenderedPageBreak/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 показники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14:paraId="6BB99D51" w14:textId="77777777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EA3B" w14:textId="77777777"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118" w14:textId="77777777"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62A1" w14:textId="77777777"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Абс. значення</w:t>
            </w:r>
          </w:p>
        </w:tc>
      </w:tr>
      <w:tr w:rsidR="00E81E1E" w:rsidRPr="00E81E1E" w14:paraId="49F5FB7C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CAB" w14:textId="77777777"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9DB" w14:textId="77777777"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1951" w14:textId="77777777"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14:paraId="6F15B3E8" w14:textId="7777777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B3B0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5981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Смертність від інсультів в працездатному віці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795C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14:paraId="6F356B72" w14:textId="7777777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C44B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3235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Смертність від інфарктів міокарда в працездатному віці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079A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14:paraId="2861EA10" w14:textId="7777777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DFB5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2726" w14:textId="77777777"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черепно-мозкових, спінальних травм у новонароджених (абс.)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DB81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14:paraId="3331F54D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2793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2258" w14:textId="77777777"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травмованих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720B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14:paraId="2D0A07F1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54A1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6D2B" w14:textId="77777777"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серед дорослого населення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EBCE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14:paraId="094A7252" w14:textId="7777777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74AD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FFAB" w14:textId="77777777"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>у т.ч. виробничі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0F7A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14:paraId="3FB461AA" w14:textId="7777777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73B5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97E7" w14:textId="77777777"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серед дитячого (0-17) населення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7F1E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14:paraId="4BF19A96" w14:textId="7777777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8057" w14:textId="77777777"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4B52" w14:textId="77777777"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звернень громадян до МОЗ України на незадовільне медичне обслуговування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47BA" w14:textId="77777777"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0EC45B9D" w14:textId="77777777"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14:paraId="1DFB57D3" w14:textId="77777777"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14:paraId="4E64FF8F" w14:textId="77777777"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14:paraId="13ACFCD9" w14:textId="77777777" w:rsidR="005C3A94" w:rsidRPr="005C3A94" w:rsidRDefault="005C3A94" w:rsidP="005C3A94">
      <w:pPr>
        <w:rPr>
          <w:sz w:val="24"/>
          <w:szCs w:val="24"/>
        </w:rPr>
      </w:pPr>
      <w:r w:rsidRPr="005C3A94">
        <w:rPr>
          <w:sz w:val="24"/>
          <w:szCs w:val="24"/>
        </w:rPr>
        <w:t xml:space="preserve">Заступник директора департаменту- </w:t>
      </w:r>
    </w:p>
    <w:p w14:paraId="6E6CD9E2" w14:textId="77777777" w:rsidR="005C3A94" w:rsidRPr="005C3A94" w:rsidRDefault="005C3A94" w:rsidP="005C3A94">
      <w:pPr>
        <w:widowControl w:val="0"/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начальник управління організації</w:t>
      </w:r>
    </w:p>
    <w:p w14:paraId="60EFB720" w14:textId="77777777"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та розвитку медичної допомоги населенню</w:t>
      </w:r>
    </w:p>
    <w:p w14:paraId="6751228F" w14:textId="77777777"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департаменту охорони здоров᾿я</w:t>
      </w:r>
    </w:p>
    <w:p w14:paraId="2EA7C348" w14:textId="77777777" w:rsidR="005C3A94" w:rsidRPr="005C3A94" w:rsidRDefault="005C3A94" w:rsidP="005C3A94">
      <w:pPr>
        <w:widowControl w:val="0"/>
        <w:tabs>
          <w:tab w:val="left" w:pos="6946"/>
          <w:tab w:val="left" w:pos="7088"/>
          <w:tab w:val="left" w:pos="7371"/>
        </w:tabs>
        <w:autoSpaceDN w:val="0"/>
        <w:rPr>
          <w:b/>
          <w:sz w:val="24"/>
          <w:szCs w:val="24"/>
        </w:rPr>
      </w:pPr>
      <w:r w:rsidRPr="005C3A94">
        <w:rPr>
          <w:sz w:val="24"/>
          <w:szCs w:val="24"/>
        </w:rPr>
        <w:t xml:space="preserve">облдержадміністрації                                                                                       </w:t>
      </w:r>
      <w:r w:rsidR="007449FA">
        <w:rPr>
          <w:sz w:val="24"/>
          <w:szCs w:val="24"/>
        </w:rPr>
        <w:t xml:space="preserve">           </w:t>
      </w:r>
      <w:r w:rsidRPr="005C3A94">
        <w:rPr>
          <w:sz w:val="24"/>
          <w:szCs w:val="24"/>
        </w:rPr>
        <w:t xml:space="preserve"> </w:t>
      </w:r>
      <w:r w:rsidR="00513F62">
        <w:rPr>
          <w:sz w:val="24"/>
          <w:szCs w:val="24"/>
        </w:rPr>
        <w:t>Наталя ФІЛІППОВА</w:t>
      </w:r>
      <w:r w:rsidRPr="005C3A94">
        <w:rPr>
          <w:sz w:val="24"/>
          <w:szCs w:val="24"/>
        </w:rPr>
        <w:tab/>
      </w:r>
      <w:r w:rsidRPr="005C3A94">
        <w:rPr>
          <w:sz w:val="24"/>
          <w:szCs w:val="24"/>
        </w:rPr>
        <w:tab/>
      </w:r>
    </w:p>
    <w:p w14:paraId="74FB7A3E" w14:textId="77777777" w:rsidR="008F05F4" w:rsidRDefault="008F05F4" w:rsidP="005C3A94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D218" w14:textId="77777777" w:rsidR="00B15DE8" w:rsidRDefault="00B15DE8">
      <w:r>
        <w:separator/>
      </w:r>
    </w:p>
  </w:endnote>
  <w:endnote w:type="continuationSeparator" w:id="0">
    <w:p w14:paraId="60996EA7" w14:textId="77777777" w:rsidR="00B15DE8" w:rsidRDefault="00B1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BDCC" w14:textId="77777777"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33F3E7" w14:textId="77777777" w:rsidR="001F6319" w:rsidRDefault="001F631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FCE3" w14:textId="195BC819"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951">
      <w:rPr>
        <w:rStyle w:val="a7"/>
        <w:noProof/>
      </w:rPr>
      <w:t>2</w:t>
    </w:r>
    <w:r>
      <w:rPr>
        <w:rStyle w:val="a7"/>
      </w:rPr>
      <w:fldChar w:fldCharType="end"/>
    </w:r>
  </w:p>
  <w:p w14:paraId="136252EE" w14:textId="77777777" w:rsidR="001F6319" w:rsidRDefault="001F6319" w:rsidP="0077551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41B0" w14:textId="77777777" w:rsidR="00B15DE8" w:rsidRDefault="00B15DE8">
      <w:r>
        <w:separator/>
      </w:r>
    </w:p>
  </w:footnote>
  <w:footnote w:type="continuationSeparator" w:id="0">
    <w:p w14:paraId="4DFDC583" w14:textId="77777777" w:rsidR="00B15DE8" w:rsidRDefault="00B1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0A4A" w14:textId="77777777" w:rsidR="001F6319" w:rsidRDefault="001F63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7AA574" w14:textId="77777777" w:rsidR="001F6319" w:rsidRDefault="001F631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4E7C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17CF1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E596B"/>
    <w:rsid w:val="001F1F29"/>
    <w:rsid w:val="001F631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012F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50F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246A4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E03C0"/>
    <w:rsid w:val="003E253E"/>
    <w:rsid w:val="003E4AF8"/>
    <w:rsid w:val="003F1352"/>
    <w:rsid w:val="003F312A"/>
    <w:rsid w:val="003F3837"/>
    <w:rsid w:val="00400DBF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D0407"/>
    <w:rsid w:val="004E54D6"/>
    <w:rsid w:val="004E7D1C"/>
    <w:rsid w:val="004F1D51"/>
    <w:rsid w:val="004F71A9"/>
    <w:rsid w:val="00504A4C"/>
    <w:rsid w:val="00506DB2"/>
    <w:rsid w:val="00507881"/>
    <w:rsid w:val="00513F62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3A94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3DE4"/>
    <w:rsid w:val="00686296"/>
    <w:rsid w:val="00692569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11D"/>
    <w:rsid w:val="00731648"/>
    <w:rsid w:val="00741069"/>
    <w:rsid w:val="00742D4D"/>
    <w:rsid w:val="00743FBA"/>
    <w:rsid w:val="007449FA"/>
    <w:rsid w:val="00746195"/>
    <w:rsid w:val="00747951"/>
    <w:rsid w:val="00751660"/>
    <w:rsid w:val="00755671"/>
    <w:rsid w:val="00756275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71252"/>
    <w:rsid w:val="008777FB"/>
    <w:rsid w:val="00883858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33BBB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C7EDF"/>
    <w:rsid w:val="00AD4592"/>
    <w:rsid w:val="00AE1F9A"/>
    <w:rsid w:val="00AE20F8"/>
    <w:rsid w:val="00AE3A60"/>
    <w:rsid w:val="00AF19B7"/>
    <w:rsid w:val="00AF2DAB"/>
    <w:rsid w:val="00AF33E8"/>
    <w:rsid w:val="00AF4394"/>
    <w:rsid w:val="00AF592D"/>
    <w:rsid w:val="00B130F6"/>
    <w:rsid w:val="00B15DE8"/>
    <w:rsid w:val="00B167ED"/>
    <w:rsid w:val="00B16F06"/>
    <w:rsid w:val="00B17A60"/>
    <w:rsid w:val="00B215C9"/>
    <w:rsid w:val="00B24900"/>
    <w:rsid w:val="00B41FFC"/>
    <w:rsid w:val="00B42DD8"/>
    <w:rsid w:val="00B43DA0"/>
    <w:rsid w:val="00B468C2"/>
    <w:rsid w:val="00B47C56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6FEF"/>
    <w:rsid w:val="00DB7818"/>
    <w:rsid w:val="00DC2D2C"/>
    <w:rsid w:val="00DD1BBF"/>
    <w:rsid w:val="00DD343D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D40D9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368F7"/>
    <w:rsid w:val="00F42AB6"/>
    <w:rsid w:val="00F445CA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36CA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B8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9B51B"/>
  <w15:docId w15:val="{C18DA39F-C703-43D6-99D9-59DD29C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  <w:style w:type="character" w:styleId="ae">
    <w:name w:val="annotation reference"/>
    <w:basedOn w:val="a0"/>
    <w:semiHidden/>
    <w:unhideWhenUsed/>
    <w:rsid w:val="00ED40D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D40D9"/>
  </w:style>
  <w:style w:type="character" w:customStyle="1" w:styleId="af0">
    <w:name w:val="Текст примечания Знак"/>
    <w:basedOn w:val="a0"/>
    <w:link w:val="af"/>
    <w:semiHidden/>
    <w:rsid w:val="00ED40D9"/>
    <w:rPr>
      <w:lang w:val="uk-UA"/>
    </w:rPr>
  </w:style>
  <w:style w:type="paragraph" w:styleId="af1">
    <w:name w:val="annotation subject"/>
    <w:basedOn w:val="af"/>
    <w:next w:val="af"/>
    <w:link w:val="af2"/>
    <w:semiHidden/>
    <w:unhideWhenUsed/>
    <w:rsid w:val="00ED40D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D40D9"/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5E1A-751F-4907-B7AE-5945B15B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FKV</Template>
  <TotalTime>142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Huawei</cp:lastModifiedBy>
  <cp:revision>48</cp:revision>
  <cp:lastPrinted>2021-03-25T10:41:00Z</cp:lastPrinted>
  <dcterms:created xsi:type="dcterms:W3CDTF">2019-03-13T11:31:00Z</dcterms:created>
  <dcterms:modified xsi:type="dcterms:W3CDTF">2023-09-14T13:18:00Z</dcterms:modified>
</cp:coreProperties>
</file>