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D2600" w14:textId="77777777" w:rsidR="0009572F" w:rsidRPr="00FC6594" w:rsidRDefault="0009572F">
      <w:pPr>
        <w:jc w:val="center"/>
        <w:rPr>
          <w:lang w:val="uk-UA"/>
        </w:rPr>
      </w:pPr>
    </w:p>
    <w:p w14:paraId="7217945B" w14:textId="77777777" w:rsidR="0009572F" w:rsidRPr="00FC6594" w:rsidRDefault="0009572F">
      <w:pPr>
        <w:jc w:val="center"/>
        <w:rPr>
          <w:lang w:val="uk-UA"/>
        </w:rPr>
      </w:pPr>
    </w:p>
    <w:p w14:paraId="0DA35668" w14:textId="77777777" w:rsidR="0009572F" w:rsidRPr="00FC6594" w:rsidRDefault="0009572F">
      <w:pPr>
        <w:jc w:val="center"/>
        <w:rPr>
          <w:lang w:val="uk-UA"/>
        </w:rPr>
      </w:pPr>
    </w:p>
    <w:p w14:paraId="4E368442" w14:textId="77777777" w:rsidR="0009572F" w:rsidRPr="00FC6594" w:rsidRDefault="0009572F">
      <w:pPr>
        <w:jc w:val="center"/>
        <w:rPr>
          <w:lang w:val="uk-UA"/>
        </w:rPr>
      </w:pPr>
    </w:p>
    <w:p w14:paraId="1C7CC5D3" w14:textId="77777777" w:rsidR="0009572F" w:rsidRPr="00FC6594" w:rsidRDefault="0009572F">
      <w:pPr>
        <w:jc w:val="center"/>
        <w:rPr>
          <w:lang w:val="uk-UA"/>
        </w:rPr>
      </w:pPr>
    </w:p>
    <w:p w14:paraId="79BDEE10" w14:textId="77777777" w:rsidR="0009572F" w:rsidRPr="00FC6594" w:rsidRDefault="0009572F">
      <w:pPr>
        <w:jc w:val="center"/>
        <w:rPr>
          <w:lang w:val="uk-UA"/>
        </w:rPr>
      </w:pPr>
    </w:p>
    <w:p w14:paraId="0662E7C8" w14:textId="77777777" w:rsidR="0009572F" w:rsidRPr="00FC6594" w:rsidRDefault="0009572F">
      <w:pPr>
        <w:jc w:val="center"/>
        <w:rPr>
          <w:lang w:val="uk-UA"/>
        </w:rPr>
      </w:pPr>
    </w:p>
    <w:p w14:paraId="1B62A2D3" w14:textId="77777777" w:rsidR="0009572F" w:rsidRPr="00FC6594" w:rsidRDefault="0009572F">
      <w:pPr>
        <w:jc w:val="center"/>
        <w:rPr>
          <w:sz w:val="28"/>
          <w:szCs w:val="28"/>
          <w:lang w:val="uk-UA"/>
        </w:rPr>
      </w:pPr>
    </w:p>
    <w:p w14:paraId="320D30DA" w14:textId="77777777" w:rsidR="0009572F" w:rsidRPr="001A746B" w:rsidRDefault="00970FFB">
      <w:pPr>
        <w:jc w:val="center"/>
        <w:rPr>
          <w:sz w:val="28"/>
          <w:szCs w:val="28"/>
          <w:lang w:val="uk-UA"/>
        </w:rPr>
      </w:pPr>
      <w:r w:rsidRPr="001A746B">
        <w:rPr>
          <w:sz w:val="28"/>
          <w:szCs w:val="28"/>
          <w:lang w:val="uk-UA"/>
        </w:rPr>
        <w:t>П О Р Я Д О К</w:t>
      </w:r>
    </w:p>
    <w:p w14:paraId="3F17D783" w14:textId="77777777" w:rsidR="0009572F" w:rsidRPr="001A746B" w:rsidRDefault="0009572F">
      <w:pPr>
        <w:jc w:val="center"/>
        <w:rPr>
          <w:sz w:val="28"/>
          <w:szCs w:val="28"/>
          <w:lang w:val="uk-UA"/>
        </w:rPr>
      </w:pPr>
    </w:p>
    <w:p w14:paraId="10B39EE6" w14:textId="77777777" w:rsidR="0009572F" w:rsidRPr="001A746B" w:rsidRDefault="0009572F">
      <w:pPr>
        <w:jc w:val="center"/>
        <w:rPr>
          <w:sz w:val="28"/>
          <w:szCs w:val="28"/>
          <w:lang w:val="uk-UA"/>
        </w:rPr>
      </w:pPr>
    </w:p>
    <w:p w14:paraId="55E39D05" w14:textId="1309BB85" w:rsidR="0009572F" w:rsidRPr="001A746B" w:rsidRDefault="00970FFB">
      <w:pPr>
        <w:jc w:val="center"/>
        <w:rPr>
          <w:sz w:val="28"/>
          <w:szCs w:val="28"/>
          <w:lang w:val="uk-UA"/>
        </w:rPr>
      </w:pPr>
      <w:bookmarkStart w:id="0" w:name="_gjdgxs" w:colFirst="0" w:colLast="0"/>
      <w:bookmarkEnd w:id="0"/>
      <w:r w:rsidRPr="001A746B">
        <w:rPr>
          <w:sz w:val="28"/>
          <w:szCs w:val="28"/>
          <w:lang w:val="uk-UA"/>
        </w:rPr>
        <w:t>формування зведених державних та галузевих статистичних звітів за 2025 рік Міністерством охорони здоров’я Автономної Республіки Крим, структурними підрозділами з питань охорони здоров’я обласних, Київської та Севастопольської міських державних адміністрацій</w:t>
      </w:r>
    </w:p>
    <w:p w14:paraId="180B9CE4" w14:textId="77777777" w:rsidR="0009572F" w:rsidRPr="001A746B" w:rsidRDefault="0009572F">
      <w:pPr>
        <w:jc w:val="center"/>
        <w:rPr>
          <w:lang w:val="uk-UA"/>
        </w:rPr>
      </w:pPr>
    </w:p>
    <w:p w14:paraId="108E82AA" w14:textId="77777777" w:rsidR="0009572F" w:rsidRPr="001A746B" w:rsidRDefault="0009572F">
      <w:pPr>
        <w:jc w:val="center"/>
        <w:rPr>
          <w:lang w:val="uk-UA"/>
        </w:rPr>
      </w:pPr>
    </w:p>
    <w:p w14:paraId="46377133" w14:textId="77777777" w:rsidR="0009572F" w:rsidRPr="001A746B" w:rsidRDefault="0009572F">
      <w:pPr>
        <w:jc w:val="center"/>
        <w:rPr>
          <w:lang w:val="uk-UA"/>
        </w:rPr>
      </w:pPr>
    </w:p>
    <w:p w14:paraId="57FE8944" w14:textId="77777777" w:rsidR="0009572F" w:rsidRPr="001A746B" w:rsidRDefault="0009572F">
      <w:pPr>
        <w:jc w:val="center"/>
        <w:rPr>
          <w:lang w:val="uk-UA"/>
        </w:rPr>
      </w:pPr>
    </w:p>
    <w:p w14:paraId="5AE4EA71" w14:textId="77777777" w:rsidR="0009572F" w:rsidRPr="001A746B" w:rsidRDefault="0009572F">
      <w:pPr>
        <w:jc w:val="center"/>
        <w:rPr>
          <w:lang w:val="uk-UA"/>
        </w:rPr>
      </w:pPr>
    </w:p>
    <w:p w14:paraId="1B02CABE" w14:textId="77777777" w:rsidR="0009572F" w:rsidRPr="001A746B" w:rsidRDefault="0009572F">
      <w:pPr>
        <w:jc w:val="center"/>
        <w:rPr>
          <w:lang w:val="uk-UA"/>
        </w:rPr>
      </w:pPr>
    </w:p>
    <w:p w14:paraId="55289EC2" w14:textId="77777777" w:rsidR="0009572F" w:rsidRPr="001A746B" w:rsidRDefault="0009572F">
      <w:pPr>
        <w:jc w:val="center"/>
        <w:rPr>
          <w:lang w:val="uk-UA"/>
        </w:rPr>
      </w:pPr>
    </w:p>
    <w:p w14:paraId="125F5A1C" w14:textId="77777777" w:rsidR="0009572F" w:rsidRPr="001A746B" w:rsidRDefault="0009572F">
      <w:pPr>
        <w:jc w:val="center"/>
        <w:rPr>
          <w:lang w:val="uk-UA"/>
        </w:rPr>
      </w:pPr>
    </w:p>
    <w:p w14:paraId="6F10B1A5" w14:textId="77777777" w:rsidR="0009572F" w:rsidRPr="001A746B" w:rsidRDefault="0009572F">
      <w:pPr>
        <w:jc w:val="center"/>
        <w:rPr>
          <w:lang w:val="uk-UA"/>
        </w:rPr>
      </w:pPr>
    </w:p>
    <w:p w14:paraId="6E7C0019" w14:textId="77777777" w:rsidR="0009572F" w:rsidRPr="001A746B" w:rsidRDefault="0009572F">
      <w:pPr>
        <w:jc w:val="center"/>
        <w:rPr>
          <w:lang w:val="uk-UA"/>
        </w:rPr>
      </w:pPr>
    </w:p>
    <w:p w14:paraId="261CB459" w14:textId="77777777" w:rsidR="0009572F" w:rsidRPr="001A746B" w:rsidRDefault="0009572F">
      <w:pPr>
        <w:jc w:val="center"/>
        <w:rPr>
          <w:lang w:val="uk-UA"/>
        </w:rPr>
      </w:pPr>
    </w:p>
    <w:p w14:paraId="363F7826" w14:textId="77777777" w:rsidR="0009572F" w:rsidRPr="001A746B" w:rsidRDefault="0009572F">
      <w:pPr>
        <w:jc w:val="center"/>
        <w:rPr>
          <w:lang w:val="uk-UA"/>
        </w:rPr>
      </w:pPr>
    </w:p>
    <w:p w14:paraId="3BF11E06" w14:textId="77777777" w:rsidR="0009572F" w:rsidRPr="001A746B" w:rsidRDefault="0009572F">
      <w:pPr>
        <w:jc w:val="center"/>
        <w:rPr>
          <w:lang w:val="uk-UA"/>
        </w:rPr>
      </w:pPr>
    </w:p>
    <w:p w14:paraId="2C19AC50" w14:textId="77777777" w:rsidR="0009572F" w:rsidRPr="001A746B" w:rsidRDefault="0009572F">
      <w:pPr>
        <w:jc w:val="center"/>
        <w:rPr>
          <w:lang w:val="uk-UA"/>
        </w:rPr>
      </w:pPr>
    </w:p>
    <w:p w14:paraId="6FF4549F" w14:textId="77777777" w:rsidR="0009572F" w:rsidRPr="001A746B" w:rsidRDefault="0009572F">
      <w:pPr>
        <w:jc w:val="center"/>
        <w:rPr>
          <w:lang w:val="uk-UA"/>
        </w:rPr>
      </w:pPr>
    </w:p>
    <w:p w14:paraId="0B5F569E" w14:textId="77777777" w:rsidR="0009572F" w:rsidRPr="001A746B" w:rsidRDefault="0009572F">
      <w:pPr>
        <w:jc w:val="center"/>
        <w:rPr>
          <w:lang w:val="uk-UA"/>
        </w:rPr>
      </w:pPr>
    </w:p>
    <w:p w14:paraId="638AB2CE" w14:textId="77777777" w:rsidR="0009572F" w:rsidRPr="001A746B" w:rsidRDefault="0009572F">
      <w:pPr>
        <w:jc w:val="center"/>
        <w:rPr>
          <w:lang w:val="uk-UA"/>
        </w:rPr>
      </w:pPr>
    </w:p>
    <w:p w14:paraId="5AFA66A5" w14:textId="77777777" w:rsidR="0009572F" w:rsidRPr="001A746B" w:rsidRDefault="0009572F">
      <w:pPr>
        <w:jc w:val="center"/>
        <w:rPr>
          <w:lang w:val="uk-UA"/>
        </w:rPr>
      </w:pPr>
    </w:p>
    <w:p w14:paraId="5340B1AA" w14:textId="77777777" w:rsidR="0009572F" w:rsidRPr="001A746B" w:rsidRDefault="0009572F">
      <w:pPr>
        <w:jc w:val="center"/>
        <w:rPr>
          <w:lang w:val="uk-UA"/>
        </w:rPr>
      </w:pPr>
    </w:p>
    <w:p w14:paraId="73ECABE8" w14:textId="77777777" w:rsidR="0009572F" w:rsidRPr="001A746B" w:rsidRDefault="0009572F">
      <w:pPr>
        <w:jc w:val="center"/>
        <w:rPr>
          <w:lang w:val="uk-UA"/>
        </w:rPr>
      </w:pPr>
    </w:p>
    <w:p w14:paraId="598BEBB9" w14:textId="77777777" w:rsidR="0009572F" w:rsidRPr="001A746B" w:rsidRDefault="0009572F">
      <w:pPr>
        <w:jc w:val="center"/>
        <w:rPr>
          <w:lang w:val="uk-UA"/>
        </w:rPr>
      </w:pPr>
    </w:p>
    <w:p w14:paraId="67DF0F91" w14:textId="77777777" w:rsidR="0009572F" w:rsidRPr="001A746B" w:rsidRDefault="0009572F">
      <w:pPr>
        <w:jc w:val="center"/>
        <w:rPr>
          <w:lang w:val="uk-UA"/>
        </w:rPr>
      </w:pPr>
    </w:p>
    <w:p w14:paraId="73651513" w14:textId="77777777" w:rsidR="0009572F" w:rsidRPr="001A746B" w:rsidRDefault="00970FFB">
      <w:pPr>
        <w:jc w:val="center"/>
        <w:rPr>
          <w:lang w:val="uk-UA"/>
        </w:rPr>
      </w:pPr>
      <w:r w:rsidRPr="001A746B">
        <w:rPr>
          <w:lang w:val="uk-UA"/>
        </w:rPr>
        <w:t xml:space="preserve">  </w:t>
      </w:r>
    </w:p>
    <w:p w14:paraId="07E66D39" w14:textId="77777777" w:rsidR="0009572F" w:rsidRPr="001A746B" w:rsidRDefault="0009572F">
      <w:pPr>
        <w:jc w:val="center"/>
        <w:rPr>
          <w:lang w:val="uk-UA"/>
        </w:rPr>
      </w:pPr>
    </w:p>
    <w:p w14:paraId="2DF8C5CD" w14:textId="77777777" w:rsidR="0009572F" w:rsidRPr="001A746B" w:rsidRDefault="00970FFB">
      <w:pPr>
        <w:rPr>
          <w:lang w:val="uk-UA"/>
        </w:rPr>
      </w:pPr>
      <w:r w:rsidRPr="001A746B">
        <w:rPr>
          <w:lang w:val="uk-UA"/>
        </w:rPr>
        <w:br w:type="page"/>
      </w:r>
    </w:p>
    <w:p w14:paraId="3BC915C0" w14:textId="77777777" w:rsidR="0009572F" w:rsidRPr="001A746B" w:rsidRDefault="00970FFB">
      <w:pPr>
        <w:jc w:val="center"/>
        <w:rPr>
          <w:b/>
          <w:bCs/>
          <w:sz w:val="28"/>
          <w:szCs w:val="28"/>
          <w:lang w:val="uk-UA"/>
        </w:rPr>
      </w:pPr>
      <w:r w:rsidRPr="001A746B">
        <w:rPr>
          <w:b/>
          <w:bCs/>
          <w:sz w:val="28"/>
          <w:szCs w:val="28"/>
          <w:lang w:val="uk-UA"/>
        </w:rPr>
        <w:lastRenderedPageBreak/>
        <w:t>ОНКОЛОГІЯ</w:t>
      </w:r>
    </w:p>
    <w:p w14:paraId="2C543D25" w14:textId="77777777" w:rsidR="0009572F" w:rsidRPr="001A746B" w:rsidRDefault="0009572F">
      <w:pPr>
        <w:jc w:val="center"/>
        <w:rPr>
          <w:b/>
          <w:bCs/>
          <w:sz w:val="16"/>
          <w:szCs w:val="16"/>
          <w:lang w:val="uk-UA"/>
        </w:rPr>
      </w:pPr>
    </w:p>
    <w:p w14:paraId="36BA787A" w14:textId="0B2745A4" w:rsidR="0009572F" w:rsidRPr="001A746B" w:rsidRDefault="00970FFB">
      <w:pPr>
        <w:ind w:firstLine="567"/>
        <w:jc w:val="both"/>
        <w:rPr>
          <w:sz w:val="28"/>
          <w:szCs w:val="28"/>
          <w:lang w:val="uk-UA"/>
        </w:rPr>
      </w:pPr>
      <w:r w:rsidRPr="001A746B">
        <w:rPr>
          <w:b/>
          <w:bCs/>
          <w:color w:val="000000"/>
          <w:sz w:val="28"/>
          <w:szCs w:val="28"/>
          <w:lang w:val="uk-UA"/>
        </w:rPr>
        <w:t>Державна статистична форма звітності № 7 «Звіт про захворювання на злоякісні новоутворення»</w:t>
      </w:r>
      <w:r w:rsidRPr="001A746B">
        <w:rPr>
          <w:b/>
          <w:bCs/>
          <w:sz w:val="28"/>
          <w:szCs w:val="28"/>
          <w:lang w:val="uk-UA"/>
        </w:rPr>
        <w:t>,</w:t>
      </w:r>
      <w:r w:rsidRPr="001A746B">
        <w:rPr>
          <w:sz w:val="28"/>
          <w:szCs w:val="28"/>
          <w:lang w:val="uk-UA"/>
        </w:rPr>
        <w:t xml:space="preserve"> затверджена наказом МОЗ України від 18 грудня 2024 року № 2111, зареєстрованим в Міністерстві юстиції України від 02 січня 2025 року № 14/43420, 15/43421 (далі – Форма № 7).</w:t>
      </w:r>
    </w:p>
    <w:p w14:paraId="2AACB777" w14:textId="03550F63" w:rsidR="0009572F" w:rsidRPr="001A746B" w:rsidRDefault="00970FFB">
      <w:pPr>
        <w:ind w:firstLine="567"/>
        <w:jc w:val="both"/>
        <w:rPr>
          <w:color w:val="000000"/>
          <w:sz w:val="28"/>
          <w:szCs w:val="28"/>
          <w:lang w:val="uk-UA"/>
        </w:rPr>
      </w:pPr>
      <w:r w:rsidRPr="001A746B">
        <w:rPr>
          <w:color w:val="000000"/>
          <w:sz w:val="28"/>
          <w:szCs w:val="28"/>
          <w:lang w:val="uk-UA"/>
        </w:rPr>
        <w:t>За 202</w:t>
      </w:r>
      <w:r w:rsidRPr="001A746B">
        <w:rPr>
          <w:sz w:val="28"/>
          <w:szCs w:val="28"/>
          <w:lang w:val="uk-UA"/>
        </w:rPr>
        <w:t>5</w:t>
      </w:r>
      <w:r w:rsidRPr="001A746B">
        <w:rPr>
          <w:color w:val="000000"/>
          <w:sz w:val="28"/>
          <w:szCs w:val="28"/>
          <w:lang w:val="uk-UA"/>
        </w:rPr>
        <w:t xml:space="preserve"> рік </w:t>
      </w:r>
      <w:r w:rsidRPr="001A746B">
        <w:rPr>
          <w:sz w:val="28"/>
          <w:szCs w:val="28"/>
          <w:lang w:val="uk-UA"/>
        </w:rPr>
        <w:t>Форма №</w:t>
      </w:r>
      <w:r w:rsidRPr="001A746B">
        <w:rPr>
          <w:color w:val="000000"/>
          <w:sz w:val="28"/>
          <w:szCs w:val="28"/>
          <w:lang w:val="uk-UA"/>
        </w:rPr>
        <w:t xml:space="preserve"> 7, </w:t>
      </w:r>
      <w:r w:rsidR="003E12B3" w:rsidRPr="001A746B">
        <w:rPr>
          <w:color w:val="000000"/>
          <w:sz w:val="28"/>
          <w:szCs w:val="28"/>
          <w:lang w:val="uk-UA"/>
        </w:rPr>
        <w:t xml:space="preserve">з підписом та печаткою у форматі </w:t>
      </w:r>
      <w:r w:rsidR="003E12B3" w:rsidRPr="001A746B">
        <w:rPr>
          <w:color w:val="000000"/>
          <w:sz w:val="28"/>
          <w:szCs w:val="28"/>
          <w:lang w:val="en-US"/>
        </w:rPr>
        <w:t xml:space="preserve">PDF </w:t>
      </w:r>
      <w:r w:rsidR="003E12B3" w:rsidRPr="001A746B">
        <w:rPr>
          <w:color w:val="000000"/>
          <w:sz w:val="28"/>
          <w:szCs w:val="28"/>
          <w:lang w:val="uk-UA"/>
        </w:rPr>
        <w:t>та додатки до неї, завірені електронною печаткою керівника та</w:t>
      </w:r>
      <w:r w:rsidRPr="001A746B">
        <w:rPr>
          <w:sz w:val="28"/>
          <w:szCs w:val="28"/>
          <w:lang w:val="uk-UA"/>
        </w:rPr>
        <w:t xml:space="preserve"> в електронному вигляді - у форматі DBF, сумісним з програмою “МЕДСТАТ” </w:t>
      </w:r>
      <w:r w:rsidR="003E12B3" w:rsidRPr="001A746B">
        <w:rPr>
          <w:sz w:val="28"/>
          <w:szCs w:val="28"/>
          <w:lang w:val="uk-UA"/>
        </w:rPr>
        <w:t xml:space="preserve">надсилаються </w:t>
      </w:r>
      <w:r w:rsidRPr="001A746B">
        <w:rPr>
          <w:sz w:val="28"/>
          <w:szCs w:val="28"/>
          <w:lang w:val="uk-UA"/>
        </w:rPr>
        <w:t xml:space="preserve">на електронну адресу </w:t>
      </w:r>
      <w:proofErr w:type="spellStart"/>
      <w:r w:rsidR="003E12B3" w:rsidRPr="001A746B">
        <w:rPr>
          <w:color w:val="0070C0"/>
          <w:u w:val="single"/>
          <w:lang w:val="en-US"/>
        </w:rPr>
        <w:t>medstatdon</w:t>
      </w:r>
      <w:proofErr w:type="spellEnd"/>
      <w:r w:rsidR="003E12B3" w:rsidRPr="001A746B">
        <w:rPr>
          <w:color w:val="0070C0"/>
          <w:u w:val="single"/>
          <w:lang w:val="en-US"/>
        </w:rPr>
        <w:t>@ gmail.com</w:t>
      </w:r>
      <w:r w:rsidR="003E12B3" w:rsidRPr="001A746B">
        <w:rPr>
          <w:color w:val="0070C0"/>
          <w:lang w:val="en-US"/>
        </w:rPr>
        <w:t xml:space="preserve"> </w:t>
      </w:r>
      <w:r w:rsidR="003E12B3" w:rsidRPr="001A746B">
        <w:rPr>
          <w:lang w:val="uk-UA"/>
        </w:rPr>
        <w:t>.</w:t>
      </w:r>
    </w:p>
    <w:p w14:paraId="020C9F1B" w14:textId="77777777" w:rsidR="00CF5062" w:rsidRPr="001A746B" w:rsidRDefault="00970FFB" w:rsidP="00CF5062">
      <w:pPr>
        <w:ind w:firstLine="567"/>
        <w:jc w:val="both"/>
        <w:rPr>
          <w:sz w:val="28"/>
          <w:szCs w:val="28"/>
          <w:lang w:val="uk-UA"/>
        </w:rPr>
      </w:pPr>
      <w:r w:rsidRPr="001A746B">
        <w:rPr>
          <w:sz w:val="28"/>
          <w:szCs w:val="28"/>
          <w:lang w:val="uk-UA"/>
        </w:rPr>
        <w:t>При складанні Форми № 7, у разі реєстрації випадку злоякісних новоутворень (ЗН) інших ендокринних залоз у дітей віком 0-17 років включно, надати додатково інформацію про ЗН інших ендокринних залоз у дітей, вказавши їх локалізацію (таблиця 1)</w:t>
      </w:r>
      <w:r w:rsidR="00CF5062" w:rsidRPr="001A746B">
        <w:rPr>
          <w:sz w:val="28"/>
          <w:szCs w:val="28"/>
          <w:lang w:val="uk-UA"/>
        </w:rPr>
        <w:t xml:space="preserve">. </w:t>
      </w:r>
    </w:p>
    <w:p w14:paraId="39407FE3" w14:textId="77777777" w:rsidR="00CF5062" w:rsidRPr="001A746B" w:rsidRDefault="00970FFB" w:rsidP="00CF5062">
      <w:pPr>
        <w:ind w:firstLine="567"/>
        <w:jc w:val="both"/>
        <w:rPr>
          <w:lang w:val="uk-UA"/>
        </w:rPr>
      </w:pPr>
      <w:r w:rsidRPr="001A746B">
        <w:rPr>
          <w:lang w:val="uk-UA"/>
        </w:rPr>
        <w:t xml:space="preserve">                                                                                                                           </w:t>
      </w:r>
    </w:p>
    <w:p w14:paraId="7A770054" w14:textId="77777777" w:rsidR="0009572F" w:rsidRPr="001A746B" w:rsidRDefault="00970FFB" w:rsidP="00CF5062">
      <w:pPr>
        <w:jc w:val="both"/>
        <w:rPr>
          <w:lang w:val="uk-UA"/>
        </w:rPr>
      </w:pPr>
      <w:r w:rsidRPr="001A746B">
        <w:rPr>
          <w:lang w:val="uk-UA"/>
        </w:rPr>
        <w:t xml:space="preserve">      </w:t>
      </w:r>
      <w:r w:rsidRPr="001A746B">
        <w:rPr>
          <w:sz w:val="28"/>
          <w:szCs w:val="28"/>
          <w:lang w:val="uk-UA"/>
        </w:rPr>
        <w:t>ЗН інших ендокринних залоз у дітей віком 0-17 років включно, 2025 рік</w:t>
      </w:r>
    </w:p>
    <w:p w14:paraId="425497B1" w14:textId="77777777" w:rsidR="00CF5062" w:rsidRPr="001A746B" w:rsidRDefault="00CF5062">
      <w:pPr>
        <w:jc w:val="center"/>
        <w:rPr>
          <w:sz w:val="28"/>
          <w:szCs w:val="28"/>
          <w:lang w:val="uk-UA"/>
        </w:rPr>
      </w:pPr>
    </w:p>
    <w:p w14:paraId="424C40D6" w14:textId="77777777" w:rsidR="0009572F" w:rsidRPr="001A746B" w:rsidRDefault="0009572F">
      <w:pPr>
        <w:rPr>
          <w:sz w:val="6"/>
          <w:szCs w:val="6"/>
          <w:lang w:val="uk-UA"/>
        </w:rPr>
      </w:pPr>
    </w:p>
    <w:p w14:paraId="02601BED" w14:textId="77777777" w:rsidR="0009572F" w:rsidRPr="001A746B" w:rsidRDefault="00970FFB">
      <w:pPr>
        <w:rPr>
          <w:lang w:val="uk-UA"/>
        </w:rPr>
      </w:pPr>
      <w:r w:rsidRPr="001A746B">
        <w:rPr>
          <w:lang w:val="uk-UA"/>
        </w:rPr>
        <w:t xml:space="preserve">Адміністративна територія ______________________________ </w:t>
      </w:r>
      <w:r w:rsidR="00CF5062" w:rsidRPr="001A746B">
        <w:rPr>
          <w:lang w:val="uk-UA"/>
        </w:rPr>
        <w:t xml:space="preserve">                                 Таблиця 1</w:t>
      </w:r>
    </w:p>
    <w:p w14:paraId="3C1BFFD5" w14:textId="77777777" w:rsidR="0009572F" w:rsidRPr="001A746B" w:rsidRDefault="0009572F">
      <w:pPr>
        <w:rPr>
          <w:sz w:val="8"/>
          <w:szCs w:val="8"/>
          <w:lang w:val="uk-UA"/>
        </w:rPr>
      </w:pPr>
    </w:p>
    <w:tbl>
      <w:tblPr>
        <w:tblStyle w:val="a5"/>
        <w:tblW w:w="96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
        <w:gridCol w:w="1140"/>
        <w:gridCol w:w="1515"/>
        <w:gridCol w:w="1200"/>
        <w:gridCol w:w="1425"/>
        <w:gridCol w:w="1170"/>
        <w:gridCol w:w="1500"/>
        <w:gridCol w:w="1110"/>
      </w:tblGrid>
      <w:tr w:rsidR="0009572F" w:rsidRPr="001A746B" w14:paraId="11A37A86" w14:textId="77777777">
        <w:tc>
          <w:tcPr>
            <w:tcW w:w="555" w:type="dxa"/>
            <w:vMerge w:val="restart"/>
          </w:tcPr>
          <w:p w14:paraId="193252B8" w14:textId="77777777" w:rsidR="0009572F" w:rsidRPr="001A746B" w:rsidRDefault="00970FFB">
            <w:pPr>
              <w:widowControl w:val="0"/>
              <w:jc w:val="center"/>
              <w:rPr>
                <w:lang w:val="uk-UA"/>
              </w:rPr>
            </w:pPr>
            <w:r w:rsidRPr="001A746B">
              <w:rPr>
                <w:lang w:val="uk-UA"/>
              </w:rPr>
              <w:t>№ з/п</w:t>
            </w:r>
          </w:p>
        </w:tc>
        <w:tc>
          <w:tcPr>
            <w:tcW w:w="9060" w:type="dxa"/>
            <w:gridSpan w:val="7"/>
          </w:tcPr>
          <w:p w14:paraId="3A9C1A23" w14:textId="77777777" w:rsidR="0009572F" w:rsidRPr="001A746B" w:rsidRDefault="00970FFB">
            <w:pPr>
              <w:widowControl w:val="0"/>
              <w:jc w:val="center"/>
              <w:rPr>
                <w:lang w:val="uk-UA"/>
              </w:rPr>
            </w:pPr>
            <w:r w:rsidRPr="001A746B">
              <w:rPr>
                <w:lang w:val="uk-UA"/>
              </w:rPr>
              <w:t>Зареєстровано вперше в житті ЗН інших ендокринних залоз у дітей</w:t>
            </w:r>
          </w:p>
        </w:tc>
      </w:tr>
      <w:tr w:rsidR="0009572F" w:rsidRPr="001A746B" w14:paraId="0282AA7F" w14:textId="77777777">
        <w:tc>
          <w:tcPr>
            <w:tcW w:w="555" w:type="dxa"/>
            <w:vMerge/>
          </w:tcPr>
          <w:p w14:paraId="47A016EF" w14:textId="77777777" w:rsidR="0009572F" w:rsidRPr="001A746B" w:rsidRDefault="0009572F">
            <w:pPr>
              <w:widowControl w:val="0"/>
              <w:pBdr>
                <w:top w:val="nil"/>
                <w:left w:val="nil"/>
                <w:bottom w:val="nil"/>
                <w:right w:val="nil"/>
                <w:between w:val="nil"/>
              </w:pBdr>
              <w:spacing w:line="276" w:lineRule="auto"/>
              <w:rPr>
                <w:lang w:val="uk-UA"/>
              </w:rPr>
            </w:pPr>
          </w:p>
        </w:tc>
        <w:tc>
          <w:tcPr>
            <w:tcW w:w="1140" w:type="dxa"/>
            <w:vMerge w:val="restart"/>
            <w:vAlign w:val="center"/>
          </w:tcPr>
          <w:p w14:paraId="639CA7C3" w14:textId="77777777" w:rsidR="0009572F" w:rsidRPr="001A746B" w:rsidRDefault="00970FFB">
            <w:pPr>
              <w:widowControl w:val="0"/>
              <w:jc w:val="center"/>
              <w:rPr>
                <w:lang w:val="uk-UA"/>
              </w:rPr>
            </w:pPr>
            <w:r w:rsidRPr="001A746B">
              <w:rPr>
                <w:lang w:val="uk-UA"/>
              </w:rPr>
              <w:t>стать</w:t>
            </w:r>
          </w:p>
        </w:tc>
        <w:tc>
          <w:tcPr>
            <w:tcW w:w="1515" w:type="dxa"/>
            <w:vMerge w:val="restart"/>
            <w:vAlign w:val="center"/>
          </w:tcPr>
          <w:p w14:paraId="0BDCD4FC" w14:textId="77777777" w:rsidR="0009572F" w:rsidRPr="001A746B" w:rsidRDefault="00970FFB">
            <w:pPr>
              <w:widowControl w:val="0"/>
              <w:jc w:val="center"/>
              <w:rPr>
                <w:lang w:val="uk-UA"/>
              </w:rPr>
            </w:pPr>
            <w:r w:rsidRPr="001A746B">
              <w:rPr>
                <w:lang w:val="uk-UA"/>
              </w:rPr>
              <w:t>дата народження</w:t>
            </w:r>
          </w:p>
        </w:tc>
        <w:tc>
          <w:tcPr>
            <w:tcW w:w="1200" w:type="dxa"/>
            <w:vMerge w:val="restart"/>
            <w:vAlign w:val="center"/>
          </w:tcPr>
          <w:p w14:paraId="31E385AA" w14:textId="77777777" w:rsidR="0009572F" w:rsidRPr="001A746B" w:rsidRDefault="00970FFB">
            <w:pPr>
              <w:widowControl w:val="0"/>
              <w:jc w:val="center"/>
              <w:rPr>
                <w:lang w:val="uk-UA"/>
              </w:rPr>
            </w:pPr>
            <w:r w:rsidRPr="001A746B">
              <w:rPr>
                <w:lang w:val="uk-UA"/>
              </w:rPr>
              <w:t>діагноз</w:t>
            </w:r>
          </w:p>
        </w:tc>
        <w:tc>
          <w:tcPr>
            <w:tcW w:w="1425" w:type="dxa"/>
            <w:vMerge w:val="restart"/>
            <w:vAlign w:val="center"/>
          </w:tcPr>
          <w:p w14:paraId="008B947E" w14:textId="77777777" w:rsidR="0009572F" w:rsidRPr="001A746B" w:rsidRDefault="00970FFB">
            <w:pPr>
              <w:widowControl w:val="0"/>
              <w:jc w:val="center"/>
              <w:rPr>
                <w:lang w:val="uk-UA"/>
              </w:rPr>
            </w:pPr>
            <w:r w:rsidRPr="001A746B">
              <w:rPr>
                <w:lang w:val="uk-UA"/>
              </w:rPr>
              <w:t>локалізація</w:t>
            </w:r>
          </w:p>
        </w:tc>
        <w:tc>
          <w:tcPr>
            <w:tcW w:w="1170" w:type="dxa"/>
            <w:vMerge w:val="restart"/>
            <w:vAlign w:val="center"/>
          </w:tcPr>
          <w:p w14:paraId="05CC4F10" w14:textId="77777777" w:rsidR="0009572F" w:rsidRPr="001A746B" w:rsidRDefault="00970FFB">
            <w:pPr>
              <w:widowControl w:val="0"/>
              <w:jc w:val="center"/>
              <w:rPr>
                <w:lang w:val="uk-UA"/>
              </w:rPr>
            </w:pPr>
            <w:r w:rsidRPr="001A746B">
              <w:rPr>
                <w:lang w:val="uk-UA"/>
              </w:rPr>
              <w:t>шифр за МКХ-10</w:t>
            </w:r>
          </w:p>
        </w:tc>
        <w:tc>
          <w:tcPr>
            <w:tcW w:w="2610" w:type="dxa"/>
            <w:gridSpan w:val="2"/>
          </w:tcPr>
          <w:p w14:paraId="0A01CF84" w14:textId="77777777" w:rsidR="0009572F" w:rsidRPr="001A746B" w:rsidRDefault="00970FFB">
            <w:pPr>
              <w:widowControl w:val="0"/>
              <w:jc w:val="center"/>
              <w:rPr>
                <w:lang w:val="uk-UA"/>
              </w:rPr>
            </w:pPr>
            <w:r w:rsidRPr="001A746B">
              <w:rPr>
                <w:lang w:val="uk-UA"/>
              </w:rPr>
              <w:t>у разі проведення операції</w:t>
            </w:r>
          </w:p>
        </w:tc>
      </w:tr>
      <w:tr w:rsidR="0009572F" w:rsidRPr="001A746B" w14:paraId="30F80D90" w14:textId="77777777">
        <w:tc>
          <w:tcPr>
            <w:tcW w:w="555" w:type="dxa"/>
            <w:vMerge/>
          </w:tcPr>
          <w:p w14:paraId="69D36C6F" w14:textId="77777777" w:rsidR="0009572F" w:rsidRPr="001A746B" w:rsidRDefault="0009572F">
            <w:pPr>
              <w:widowControl w:val="0"/>
              <w:pBdr>
                <w:top w:val="nil"/>
                <w:left w:val="nil"/>
                <w:bottom w:val="nil"/>
                <w:right w:val="nil"/>
                <w:between w:val="nil"/>
              </w:pBdr>
              <w:spacing w:line="276" w:lineRule="auto"/>
              <w:rPr>
                <w:lang w:val="uk-UA"/>
              </w:rPr>
            </w:pPr>
          </w:p>
        </w:tc>
        <w:tc>
          <w:tcPr>
            <w:tcW w:w="1140" w:type="dxa"/>
            <w:vMerge/>
            <w:vAlign w:val="center"/>
          </w:tcPr>
          <w:p w14:paraId="6EF3C75B" w14:textId="77777777" w:rsidR="0009572F" w:rsidRPr="001A746B" w:rsidRDefault="0009572F">
            <w:pPr>
              <w:widowControl w:val="0"/>
              <w:pBdr>
                <w:top w:val="nil"/>
                <w:left w:val="nil"/>
                <w:bottom w:val="nil"/>
                <w:right w:val="nil"/>
                <w:between w:val="nil"/>
              </w:pBdr>
              <w:spacing w:line="276" w:lineRule="auto"/>
              <w:rPr>
                <w:lang w:val="uk-UA"/>
              </w:rPr>
            </w:pPr>
          </w:p>
        </w:tc>
        <w:tc>
          <w:tcPr>
            <w:tcW w:w="1515" w:type="dxa"/>
            <w:vMerge/>
            <w:vAlign w:val="center"/>
          </w:tcPr>
          <w:p w14:paraId="1933D9BC" w14:textId="77777777" w:rsidR="0009572F" w:rsidRPr="001A746B" w:rsidRDefault="0009572F">
            <w:pPr>
              <w:widowControl w:val="0"/>
              <w:pBdr>
                <w:top w:val="nil"/>
                <w:left w:val="nil"/>
                <w:bottom w:val="nil"/>
                <w:right w:val="nil"/>
                <w:between w:val="nil"/>
              </w:pBdr>
              <w:spacing w:line="276" w:lineRule="auto"/>
              <w:rPr>
                <w:lang w:val="uk-UA"/>
              </w:rPr>
            </w:pPr>
          </w:p>
        </w:tc>
        <w:tc>
          <w:tcPr>
            <w:tcW w:w="1200" w:type="dxa"/>
            <w:vMerge/>
            <w:vAlign w:val="center"/>
          </w:tcPr>
          <w:p w14:paraId="7534B585" w14:textId="77777777" w:rsidR="0009572F" w:rsidRPr="001A746B" w:rsidRDefault="0009572F">
            <w:pPr>
              <w:widowControl w:val="0"/>
              <w:pBdr>
                <w:top w:val="nil"/>
                <w:left w:val="nil"/>
                <w:bottom w:val="nil"/>
                <w:right w:val="nil"/>
                <w:between w:val="nil"/>
              </w:pBdr>
              <w:spacing w:line="276" w:lineRule="auto"/>
              <w:rPr>
                <w:lang w:val="uk-UA"/>
              </w:rPr>
            </w:pPr>
          </w:p>
        </w:tc>
        <w:tc>
          <w:tcPr>
            <w:tcW w:w="1425" w:type="dxa"/>
            <w:vMerge/>
            <w:vAlign w:val="center"/>
          </w:tcPr>
          <w:p w14:paraId="0224A050" w14:textId="77777777" w:rsidR="0009572F" w:rsidRPr="001A746B" w:rsidRDefault="0009572F">
            <w:pPr>
              <w:widowControl w:val="0"/>
              <w:pBdr>
                <w:top w:val="nil"/>
                <w:left w:val="nil"/>
                <w:bottom w:val="nil"/>
                <w:right w:val="nil"/>
                <w:between w:val="nil"/>
              </w:pBdr>
              <w:spacing w:line="276" w:lineRule="auto"/>
              <w:rPr>
                <w:lang w:val="uk-UA"/>
              </w:rPr>
            </w:pPr>
          </w:p>
        </w:tc>
        <w:tc>
          <w:tcPr>
            <w:tcW w:w="1170" w:type="dxa"/>
            <w:vMerge/>
            <w:vAlign w:val="center"/>
          </w:tcPr>
          <w:p w14:paraId="5226CD3E" w14:textId="77777777" w:rsidR="0009572F" w:rsidRPr="001A746B" w:rsidRDefault="0009572F">
            <w:pPr>
              <w:widowControl w:val="0"/>
              <w:pBdr>
                <w:top w:val="nil"/>
                <w:left w:val="nil"/>
                <w:bottom w:val="nil"/>
                <w:right w:val="nil"/>
                <w:between w:val="nil"/>
              </w:pBdr>
              <w:spacing w:line="276" w:lineRule="auto"/>
              <w:rPr>
                <w:lang w:val="uk-UA"/>
              </w:rPr>
            </w:pPr>
          </w:p>
        </w:tc>
        <w:tc>
          <w:tcPr>
            <w:tcW w:w="1500" w:type="dxa"/>
            <w:vAlign w:val="center"/>
          </w:tcPr>
          <w:p w14:paraId="359C9580" w14:textId="77777777" w:rsidR="0009572F" w:rsidRPr="001A746B" w:rsidRDefault="00970FFB">
            <w:pPr>
              <w:widowControl w:val="0"/>
              <w:jc w:val="center"/>
              <w:rPr>
                <w:lang w:val="uk-UA"/>
              </w:rPr>
            </w:pPr>
            <w:proofErr w:type="spellStart"/>
            <w:r w:rsidRPr="001A746B">
              <w:rPr>
                <w:lang w:val="uk-UA"/>
              </w:rPr>
              <w:t>найменуван</w:t>
            </w:r>
            <w:proofErr w:type="spellEnd"/>
          </w:p>
          <w:p w14:paraId="53200F0A" w14:textId="77777777" w:rsidR="0009572F" w:rsidRPr="001A746B" w:rsidRDefault="00970FFB">
            <w:pPr>
              <w:widowControl w:val="0"/>
              <w:jc w:val="center"/>
              <w:rPr>
                <w:lang w:val="uk-UA"/>
              </w:rPr>
            </w:pPr>
            <w:r w:rsidRPr="001A746B">
              <w:rPr>
                <w:lang w:val="uk-UA"/>
              </w:rPr>
              <w:t>ня операції</w:t>
            </w:r>
          </w:p>
        </w:tc>
        <w:tc>
          <w:tcPr>
            <w:tcW w:w="1110" w:type="dxa"/>
            <w:vAlign w:val="center"/>
          </w:tcPr>
          <w:p w14:paraId="0FEDCDAD" w14:textId="77777777" w:rsidR="0009572F" w:rsidRPr="001A746B" w:rsidRDefault="00970FFB">
            <w:pPr>
              <w:widowControl w:val="0"/>
              <w:jc w:val="center"/>
              <w:rPr>
                <w:lang w:val="uk-UA"/>
              </w:rPr>
            </w:pPr>
            <w:r w:rsidRPr="001A746B">
              <w:rPr>
                <w:lang w:val="uk-UA"/>
              </w:rPr>
              <w:t>дата операції</w:t>
            </w:r>
          </w:p>
        </w:tc>
      </w:tr>
      <w:tr w:rsidR="0009572F" w:rsidRPr="001A746B" w14:paraId="7B9CE3C3" w14:textId="77777777">
        <w:tc>
          <w:tcPr>
            <w:tcW w:w="555" w:type="dxa"/>
          </w:tcPr>
          <w:p w14:paraId="372D0B21" w14:textId="77777777" w:rsidR="0009572F" w:rsidRPr="001A746B" w:rsidRDefault="0009572F">
            <w:pPr>
              <w:widowControl w:val="0"/>
              <w:jc w:val="center"/>
              <w:rPr>
                <w:lang w:val="uk-UA"/>
              </w:rPr>
            </w:pPr>
          </w:p>
        </w:tc>
        <w:tc>
          <w:tcPr>
            <w:tcW w:w="1140" w:type="dxa"/>
          </w:tcPr>
          <w:p w14:paraId="5610C535" w14:textId="77777777" w:rsidR="0009572F" w:rsidRPr="001A746B" w:rsidRDefault="0009572F">
            <w:pPr>
              <w:widowControl w:val="0"/>
              <w:jc w:val="center"/>
              <w:rPr>
                <w:lang w:val="uk-UA"/>
              </w:rPr>
            </w:pPr>
          </w:p>
        </w:tc>
        <w:tc>
          <w:tcPr>
            <w:tcW w:w="1515" w:type="dxa"/>
          </w:tcPr>
          <w:p w14:paraId="5C6A6263" w14:textId="77777777" w:rsidR="0009572F" w:rsidRPr="001A746B" w:rsidRDefault="0009572F">
            <w:pPr>
              <w:widowControl w:val="0"/>
              <w:jc w:val="center"/>
              <w:rPr>
                <w:lang w:val="uk-UA"/>
              </w:rPr>
            </w:pPr>
          </w:p>
        </w:tc>
        <w:tc>
          <w:tcPr>
            <w:tcW w:w="1200" w:type="dxa"/>
          </w:tcPr>
          <w:p w14:paraId="784D4B86" w14:textId="77777777" w:rsidR="0009572F" w:rsidRPr="001A746B" w:rsidRDefault="0009572F">
            <w:pPr>
              <w:widowControl w:val="0"/>
              <w:jc w:val="center"/>
              <w:rPr>
                <w:lang w:val="uk-UA"/>
              </w:rPr>
            </w:pPr>
          </w:p>
        </w:tc>
        <w:tc>
          <w:tcPr>
            <w:tcW w:w="1425" w:type="dxa"/>
          </w:tcPr>
          <w:p w14:paraId="48575288" w14:textId="77777777" w:rsidR="0009572F" w:rsidRPr="001A746B" w:rsidRDefault="0009572F">
            <w:pPr>
              <w:widowControl w:val="0"/>
              <w:jc w:val="center"/>
              <w:rPr>
                <w:lang w:val="uk-UA"/>
              </w:rPr>
            </w:pPr>
          </w:p>
        </w:tc>
        <w:tc>
          <w:tcPr>
            <w:tcW w:w="1170" w:type="dxa"/>
          </w:tcPr>
          <w:p w14:paraId="5906192D" w14:textId="77777777" w:rsidR="0009572F" w:rsidRPr="001A746B" w:rsidRDefault="0009572F">
            <w:pPr>
              <w:widowControl w:val="0"/>
              <w:jc w:val="center"/>
              <w:rPr>
                <w:lang w:val="uk-UA"/>
              </w:rPr>
            </w:pPr>
          </w:p>
        </w:tc>
        <w:tc>
          <w:tcPr>
            <w:tcW w:w="1500" w:type="dxa"/>
          </w:tcPr>
          <w:p w14:paraId="5A00B128" w14:textId="77777777" w:rsidR="0009572F" w:rsidRPr="001A746B" w:rsidRDefault="0009572F">
            <w:pPr>
              <w:widowControl w:val="0"/>
              <w:jc w:val="center"/>
              <w:rPr>
                <w:lang w:val="uk-UA"/>
              </w:rPr>
            </w:pPr>
          </w:p>
        </w:tc>
        <w:tc>
          <w:tcPr>
            <w:tcW w:w="1110" w:type="dxa"/>
          </w:tcPr>
          <w:p w14:paraId="67993541" w14:textId="77777777" w:rsidR="0009572F" w:rsidRPr="001A746B" w:rsidRDefault="0009572F">
            <w:pPr>
              <w:widowControl w:val="0"/>
              <w:jc w:val="center"/>
              <w:rPr>
                <w:lang w:val="uk-UA"/>
              </w:rPr>
            </w:pPr>
          </w:p>
        </w:tc>
      </w:tr>
    </w:tbl>
    <w:p w14:paraId="4CDAB849" w14:textId="77777777" w:rsidR="0009572F" w:rsidRPr="001A746B" w:rsidRDefault="0009572F">
      <w:pPr>
        <w:ind w:firstLine="708"/>
        <w:jc w:val="center"/>
        <w:rPr>
          <w:sz w:val="16"/>
          <w:szCs w:val="16"/>
          <w:lang w:val="uk-UA"/>
        </w:rPr>
      </w:pPr>
    </w:p>
    <w:p w14:paraId="7DDC9983" w14:textId="77777777" w:rsidR="0009572F" w:rsidRPr="001A746B" w:rsidRDefault="00970FFB" w:rsidP="00CF5062">
      <w:pPr>
        <w:ind w:firstLine="142"/>
        <w:rPr>
          <w:sz w:val="28"/>
          <w:szCs w:val="28"/>
          <w:lang w:val="uk-UA"/>
        </w:rPr>
      </w:pPr>
      <w:r w:rsidRPr="001A746B">
        <w:rPr>
          <w:sz w:val="26"/>
          <w:szCs w:val="26"/>
          <w:lang w:val="uk-UA"/>
        </w:rPr>
        <w:t xml:space="preserve">Всі алгоритми контролю по заповненню форми № 7 </w:t>
      </w:r>
      <w:r w:rsidRPr="001A746B">
        <w:rPr>
          <w:sz w:val="28"/>
          <w:szCs w:val="28"/>
          <w:lang w:val="uk-UA"/>
        </w:rPr>
        <w:t xml:space="preserve">оновлені.  </w:t>
      </w:r>
    </w:p>
    <w:p w14:paraId="12FA445B" w14:textId="77777777" w:rsidR="0009572F" w:rsidRPr="001A746B" w:rsidRDefault="0009572F">
      <w:pPr>
        <w:ind w:firstLine="708"/>
        <w:jc w:val="center"/>
        <w:rPr>
          <w:b/>
          <w:bCs/>
          <w:sz w:val="16"/>
          <w:szCs w:val="16"/>
          <w:u w:val="single"/>
          <w:lang w:val="uk-UA"/>
        </w:rPr>
      </w:pPr>
    </w:p>
    <w:p w14:paraId="261D2403" w14:textId="77777777" w:rsidR="0009572F" w:rsidRPr="001A746B" w:rsidRDefault="00970FFB">
      <w:pPr>
        <w:ind w:firstLine="708"/>
        <w:jc w:val="both"/>
        <w:rPr>
          <w:sz w:val="28"/>
          <w:szCs w:val="28"/>
          <w:lang w:val="uk-UA"/>
        </w:rPr>
      </w:pPr>
      <w:r w:rsidRPr="001A746B">
        <w:rPr>
          <w:b/>
          <w:bCs/>
          <w:sz w:val="28"/>
          <w:szCs w:val="28"/>
          <w:lang w:val="uk-UA"/>
        </w:rPr>
        <w:t>Галузева с</w:t>
      </w:r>
      <w:r w:rsidRPr="001A746B">
        <w:rPr>
          <w:b/>
          <w:bCs/>
          <w:color w:val="000000"/>
          <w:sz w:val="28"/>
          <w:szCs w:val="28"/>
          <w:lang w:val="uk-UA"/>
        </w:rPr>
        <w:t xml:space="preserve">татистична форма звітності № </w:t>
      </w:r>
      <w:r w:rsidRPr="001A746B">
        <w:rPr>
          <w:b/>
          <w:bCs/>
          <w:sz w:val="28"/>
          <w:szCs w:val="28"/>
          <w:lang w:val="uk-UA"/>
        </w:rPr>
        <w:t>35-здоров «Звіт про хворих на злоякісні новоутворення»</w:t>
      </w:r>
      <w:r w:rsidRPr="001A746B">
        <w:rPr>
          <w:sz w:val="28"/>
          <w:szCs w:val="28"/>
          <w:lang w:val="uk-UA"/>
        </w:rPr>
        <w:t xml:space="preserve"> затверджена наказом</w:t>
      </w:r>
      <w:r w:rsidRPr="001A746B">
        <w:rPr>
          <w:color w:val="333333"/>
          <w:sz w:val="28"/>
          <w:szCs w:val="28"/>
          <w:lang w:val="uk-UA"/>
        </w:rPr>
        <w:t xml:space="preserve"> </w:t>
      </w:r>
      <w:r w:rsidRPr="001A746B">
        <w:rPr>
          <w:color w:val="000000"/>
          <w:sz w:val="28"/>
          <w:szCs w:val="28"/>
          <w:lang w:val="uk-UA"/>
        </w:rPr>
        <w:t xml:space="preserve">МОЗ України </w:t>
      </w:r>
      <w:r w:rsidRPr="001A746B">
        <w:rPr>
          <w:sz w:val="28"/>
          <w:szCs w:val="28"/>
          <w:lang w:val="uk-UA"/>
        </w:rPr>
        <w:t>від 03.05.99 №102, в редакції наказу МОЗ України від 27.12.2005 № 760 (далі – Форма №35).</w:t>
      </w:r>
    </w:p>
    <w:p w14:paraId="46FB4F78" w14:textId="2DD3F057" w:rsidR="0009572F" w:rsidRPr="001A746B" w:rsidRDefault="00970FFB">
      <w:pPr>
        <w:ind w:firstLine="708"/>
        <w:jc w:val="both"/>
        <w:rPr>
          <w:color w:val="000000"/>
          <w:sz w:val="28"/>
          <w:szCs w:val="28"/>
          <w:lang w:val="uk-UA"/>
        </w:rPr>
      </w:pPr>
      <w:r w:rsidRPr="001A746B">
        <w:rPr>
          <w:sz w:val="28"/>
          <w:szCs w:val="28"/>
          <w:lang w:val="uk-UA"/>
        </w:rPr>
        <w:t>За 2025 рік Форма № 35</w:t>
      </w:r>
      <w:r w:rsidRPr="001A746B">
        <w:rPr>
          <w:color w:val="000000"/>
          <w:sz w:val="28"/>
          <w:szCs w:val="28"/>
          <w:lang w:val="uk-UA"/>
        </w:rPr>
        <w:t xml:space="preserve"> </w:t>
      </w:r>
      <w:r w:rsidR="003E12B3" w:rsidRPr="001A746B">
        <w:rPr>
          <w:color w:val="000000"/>
          <w:sz w:val="28"/>
          <w:szCs w:val="28"/>
          <w:lang w:val="uk-UA"/>
        </w:rPr>
        <w:t xml:space="preserve">з підписом та печаткою у форматі </w:t>
      </w:r>
      <w:r w:rsidR="003E12B3" w:rsidRPr="001A746B">
        <w:rPr>
          <w:color w:val="000000"/>
          <w:sz w:val="28"/>
          <w:szCs w:val="28"/>
          <w:lang w:val="en-US"/>
        </w:rPr>
        <w:t xml:space="preserve">PDF </w:t>
      </w:r>
      <w:r w:rsidR="003E12B3" w:rsidRPr="001A746B">
        <w:rPr>
          <w:color w:val="000000"/>
          <w:sz w:val="28"/>
          <w:szCs w:val="28"/>
          <w:lang w:val="uk-UA"/>
        </w:rPr>
        <w:t>та додатки до неї, завірені електронною печаткою керівника та</w:t>
      </w:r>
      <w:r w:rsidR="003E12B3" w:rsidRPr="001A746B">
        <w:rPr>
          <w:sz w:val="28"/>
          <w:szCs w:val="28"/>
          <w:lang w:val="uk-UA"/>
        </w:rPr>
        <w:t xml:space="preserve"> в електронному вигляді - у форматі DBF, сумісним з програмою “МЕДСТАТ” надсилаються на електронну адресу </w:t>
      </w:r>
      <w:proofErr w:type="spellStart"/>
      <w:r w:rsidR="003E12B3" w:rsidRPr="001A746B">
        <w:rPr>
          <w:color w:val="0070C0"/>
          <w:u w:val="single"/>
          <w:lang w:val="en-US"/>
        </w:rPr>
        <w:t>medstatdon</w:t>
      </w:r>
      <w:proofErr w:type="spellEnd"/>
      <w:r w:rsidR="003E12B3" w:rsidRPr="001A746B">
        <w:rPr>
          <w:color w:val="0070C0"/>
          <w:u w:val="single"/>
          <w:lang w:val="en-US"/>
        </w:rPr>
        <w:t>@ gmail.com</w:t>
      </w:r>
      <w:r w:rsidR="003E12B3" w:rsidRPr="001A746B">
        <w:rPr>
          <w:color w:val="0070C0"/>
          <w:u w:val="single"/>
          <w:lang w:val="uk-UA"/>
        </w:rPr>
        <w:t xml:space="preserve"> .</w:t>
      </w:r>
    </w:p>
    <w:p w14:paraId="28851101" w14:textId="77777777" w:rsidR="0009572F" w:rsidRPr="001A746B" w:rsidRDefault="00970FFB">
      <w:pPr>
        <w:ind w:firstLine="567"/>
        <w:jc w:val="both"/>
        <w:rPr>
          <w:sz w:val="28"/>
          <w:szCs w:val="28"/>
          <w:lang w:val="uk-UA"/>
        </w:rPr>
      </w:pPr>
      <w:r w:rsidRPr="001A746B">
        <w:rPr>
          <w:sz w:val="28"/>
          <w:szCs w:val="28"/>
          <w:lang w:val="uk-UA"/>
        </w:rPr>
        <w:t>При складанні Форми № 35, до таблиці 1100 “Контингенти хворих на злоякісні новоутворення, які перебувають на обліку в онкологічному закладі”, рядка 35 за всіма графами, додатково надати розшифровку інших злоякісних новоутворень (таблиця 1.1)</w:t>
      </w:r>
    </w:p>
    <w:p w14:paraId="13EA2E08" w14:textId="77777777" w:rsidR="0009572F" w:rsidRPr="001A746B" w:rsidRDefault="00970FFB">
      <w:pPr>
        <w:ind w:firstLine="708"/>
        <w:jc w:val="center"/>
        <w:rPr>
          <w:lang w:val="uk-UA"/>
        </w:rPr>
      </w:pPr>
      <w:r w:rsidRPr="001A746B">
        <w:rPr>
          <w:lang w:val="uk-UA"/>
        </w:rPr>
        <w:t xml:space="preserve">                                                                                                                               </w:t>
      </w:r>
    </w:p>
    <w:p w14:paraId="19F49424" w14:textId="77777777" w:rsidR="0009572F" w:rsidRPr="001A746B" w:rsidRDefault="00970FFB">
      <w:pPr>
        <w:jc w:val="center"/>
        <w:rPr>
          <w:sz w:val="26"/>
          <w:szCs w:val="26"/>
          <w:lang w:val="uk-UA"/>
        </w:rPr>
      </w:pPr>
      <w:r w:rsidRPr="001A746B">
        <w:rPr>
          <w:lang w:val="uk-UA"/>
        </w:rPr>
        <w:t xml:space="preserve">             </w:t>
      </w:r>
      <w:r w:rsidRPr="001A746B">
        <w:rPr>
          <w:sz w:val="20"/>
          <w:szCs w:val="20"/>
          <w:lang w:val="uk-UA"/>
        </w:rPr>
        <w:t xml:space="preserve"> </w:t>
      </w:r>
      <w:r w:rsidRPr="001A746B">
        <w:rPr>
          <w:lang w:val="uk-UA"/>
        </w:rPr>
        <w:t xml:space="preserve"> </w:t>
      </w:r>
      <w:r w:rsidRPr="001A746B">
        <w:rPr>
          <w:sz w:val="26"/>
          <w:szCs w:val="26"/>
          <w:lang w:val="uk-UA"/>
        </w:rPr>
        <w:t>Інші злоякісні новоутворення, 2025 рік</w:t>
      </w:r>
    </w:p>
    <w:p w14:paraId="56E3FB80" w14:textId="77777777" w:rsidR="0009572F" w:rsidRPr="001A746B" w:rsidRDefault="0009572F">
      <w:pPr>
        <w:rPr>
          <w:sz w:val="6"/>
          <w:szCs w:val="6"/>
          <w:lang w:val="uk-UA"/>
        </w:rPr>
      </w:pPr>
    </w:p>
    <w:p w14:paraId="03342FDA" w14:textId="77777777" w:rsidR="0009572F" w:rsidRPr="001A746B" w:rsidRDefault="00970FFB">
      <w:pPr>
        <w:rPr>
          <w:lang w:val="uk-UA"/>
        </w:rPr>
      </w:pPr>
      <w:r w:rsidRPr="001A746B">
        <w:rPr>
          <w:lang w:val="uk-UA"/>
        </w:rPr>
        <w:t xml:space="preserve">Адміністративна територія ______________________________ </w:t>
      </w:r>
      <w:r w:rsidR="00CF5062" w:rsidRPr="001A746B">
        <w:rPr>
          <w:lang w:val="uk-UA"/>
        </w:rPr>
        <w:t xml:space="preserve">                              Таблиця 1.1</w:t>
      </w:r>
    </w:p>
    <w:p w14:paraId="041C6337" w14:textId="77777777" w:rsidR="0009572F" w:rsidRPr="001A746B" w:rsidRDefault="0009572F">
      <w:pPr>
        <w:ind w:firstLine="567"/>
        <w:jc w:val="both"/>
        <w:rPr>
          <w:sz w:val="2"/>
          <w:szCs w:val="2"/>
          <w:lang w:val="uk-UA"/>
        </w:rPr>
      </w:pPr>
    </w:p>
    <w:tbl>
      <w:tblPr>
        <w:tblStyle w:val="a6"/>
        <w:tblW w:w="96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95"/>
        <w:gridCol w:w="735"/>
        <w:gridCol w:w="720"/>
        <w:gridCol w:w="975"/>
        <w:gridCol w:w="960"/>
        <w:gridCol w:w="645"/>
        <w:gridCol w:w="675"/>
        <w:gridCol w:w="720"/>
        <w:gridCol w:w="1005"/>
        <w:gridCol w:w="1020"/>
        <w:gridCol w:w="1095"/>
      </w:tblGrid>
      <w:tr w:rsidR="0009572F" w:rsidRPr="001A746B" w14:paraId="1D1246FF" w14:textId="77777777" w:rsidTr="007B698A">
        <w:trPr>
          <w:trHeight w:val="1440"/>
        </w:trPr>
        <w:tc>
          <w:tcPr>
            <w:tcW w:w="1095" w:type="dxa"/>
            <w:vMerge w:val="restart"/>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center"/>
          </w:tcPr>
          <w:p w14:paraId="5016DE1E" w14:textId="77777777" w:rsidR="0009572F" w:rsidRPr="001A746B" w:rsidRDefault="00970FFB" w:rsidP="007B698A">
            <w:pPr>
              <w:spacing w:before="240" w:line="276" w:lineRule="auto"/>
              <w:jc w:val="center"/>
              <w:rPr>
                <w:sz w:val="18"/>
                <w:szCs w:val="18"/>
                <w:lang w:val="uk-UA"/>
              </w:rPr>
            </w:pPr>
            <w:r w:rsidRPr="001A746B">
              <w:rPr>
                <w:sz w:val="18"/>
                <w:szCs w:val="18"/>
                <w:lang w:val="uk-UA"/>
              </w:rPr>
              <w:t>Локалізації пухлин</w:t>
            </w:r>
          </w:p>
        </w:tc>
        <w:tc>
          <w:tcPr>
            <w:tcW w:w="735" w:type="dxa"/>
            <w:vMerge w:val="restart"/>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18540B05" w14:textId="77777777" w:rsidR="0009572F" w:rsidRPr="001A746B" w:rsidRDefault="00970FFB" w:rsidP="007B698A">
            <w:pPr>
              <w:spacing w:before="240" w:line="276" w:lineRule="auto"/>
              <w:jc w:val="center"/>
              <w:rPr>
                <w:sz w:val="18"/>
                <w:szCs w:val="18"/>
                <w:lang w:val="uk-UA"/>
              </w:rPr>
            </w:pPr>
            <w:r w:rsidRPr="001A746B">
              <w:rPr>
                <w:sz w:val="18"/>
                <w:szCs w:val="18"/>
                <w:lang w:val="uk-UA"/>
              </w:rPr>
              <w:t>Номер рядка</w:t>
            </w:r>
          </w:p>
        </w:tc>
        <w:tc>
          <w:tcPr>
            <w:tcW w:w="720" w:type="dxa"/>
            <w:vMerge w:val="restart"/>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6B37791C" w14:textId="77777777" w:rsidR="0009572F" w:rsidRPr="001A746B" w:rsidRDefault="00970FFB" w:rsidP="007B698A">
            <w:pPr>
              <w:spacing w:before="240" w:line="276" w:lineRule="auto"/>
              <w:jc w:val="center"/>
              <w:rPr>
                <w:sz w:val="18"/>
                <w:szCs w:val="18"/>
                <w:lang w:val="uk-UA"/>
              </w:rPr>
            </w:pPr>
            <w:r w:rsidRPr="001A746B">
              <w:rPr>
                <w:sz w:val="18"/>
                <w:szCs w:val="18"/>
                <w:lang w:val="uk-UA"/>
              </w:rPr>
              <w:t>Шифр за МКХ-10</w:t>
            </w:r>
          </w:p>
        </w:tc>
        <w:tc>
          <w:tcPr>
            <w:tcW w:w="1935" w:type="dxa"/>
            <w:gridSpan w:val="2"/>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4A2E0D26" w14:textId="77777777" w:rsidR="0009572F" w:rsidRPr="001A746B" w:rsidRDefault="00970FFB" w:rsidP="007B698A">
            <w:pPr>
              <w:spacing w:before="240" w:line="276" w:lineRule="auto"/>
              <w:jc w:val="center"/>
              <w:rPr>
                <w:sz w:val="18"/>
                <w:szCs w:val="18"/>
                <w:lang w:val="uk-UA"/>
              </w:rPr>
            </w:pPr>
            <w:r w:rsidRPr="001A746B">
              <w:rPr>
                <w:sz w:val="18"/>
                <w:szCs w:val="18"/>
                <w:lang w:val="uk-UA"/>
              </w:rPr>
              <w:t>Взято на облік у звітному році</w:t>
            </w:r>
          </w:p>
        </w:tc>
        <w:tc>
          <w:tcPr>
            <w:tcW w:w="2040" w:type="dxa"/>
            <w:gridSpan w:val="3"/>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63BB4CE2" w14:textId="77777777" w:rsidR="0009572F" w:rsidRPr="001A746B" w:rsidRDefault="00970FFB" w:rsidP="007B698A">
            <w:pPr>
              <w:spacing w:before="240" w:line="276" w:lineRule="auto"/>
              <w:jc w:val="center"/>
              <w:rPr>
                <w:sz w:val="18"/>
                <w:szCs w:val="18"/>
                <w:lang w:val="uk-UA"/>
              </w:rPr>
            </w:pPr>
            <w:r w:rsidRPr="001A746B">
              <w:rPr>
                <w:sz w:val="18"/>
                <w:szCs w:val="18"/>
                <w:lang w:val="uk-UA"/>
              </w:rPr>
              <w:t>З кількості хворих з вперше встановленим діагнозом (гр.1) мали стадію захворювання згідно TNM</w:t>
            </w:r>
          </w:p>
        </w:tc>
        <w:tc>
          <w:tcPr>
            <w:tcW w:w="1005" w:type="dxa"/>
            <w:vMerge w:val="restart"/>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23817164" w14:textId="77777777" w:rsidR="0009572F" w:rsidRPr="001A746B" w:rsidRDefault="00970FFB" w:rsidP="007B698A">
            <w:pPr>
              <w:spacing w:before="240" w:line="276" w:lineRule="auto"/>
              <w:jc w:val="center"/>
              <w:rPr>
                <w:sz w:val="18"/>
                <w:szCs w:val="18"/>
                <w:lang w:val="uk-UA"/>
              </w:rPr>
            </w:pPr>
            <w:r w:rsidRPr="001A746B">
              <w:rPr>
                <w:sz w:val="18"/>
                <w:szCs w:val="18"/>
                <w:lang w:val="uk-UA"/>
              </w:rPr>
              <w:t>Перебуває на обліку на кінець звітного року</w:t>
            </w:r>
          </w:p>
        </w:tc>
        <w:tc>
          <w:tcPr>
            <w:tcW w:w="1020" w:type="dxa"/>
            <w:vMerge w:val="restart"/>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37E7C366" w14:textId="77777777" w:rsidR="0009572F" w:rsidRPr="001A746B" w:rsidRDefault="00970FFB" w:rsidP="007B698A">
            <w:pPr>
              <w:spacing w:before="240" w:line="276" w:lineRule="auto"/>
              <w:jc w:val="center"/>
              <w:rPr>
                <w:sz w:val="18"/>
                <w:szCs w:val="18"/>
                <w:lang w:val="uk-UA"/>
              </w:rPr>
            </w:pPr>
            <w:r w:rsidRPr="001A746B">
              <w:rPr>
                <w:sz w:val="18"/>
                <w:szCs w:val="18"/>
                <w:lang w:val="uk-UA"/>
              </w:rPr>
              <w:t xml:space="preserve">з них перебувають на обліку з часу </w:t>
            </w:r>
            <w:r w:rsidRPr="001A746B">
              <w:rPr>
                <w:sz w:val="18"/>
                <w:szCs w:val="18"/>
                <w:lang w:val="uk-UA"/>
              </w:rPr>
              <w:lastRenderedPageBreak/>
              <w:t>встановлення діагнозу 5 та більше років</w:t>
            </w:r>
          </w:p>
        </w:tc>
        <w:tc>
          <w:tcPr>
            <w:tcW w:w="1095" w:type="dxa"/>
            <w:vMerge w:val="restart"/>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513FF120" w14:textId="77777777" w:rsidR="0009572F" w:rsidRPr="001A746B" w:rsidRDefault="00970FFB" w:rsidP="007B698A">
            <w:pPr>
              <w:spacing w:before="240" w:line="276" w:lineRule="auto"/>
              <w:jc w:val="center"/>
              <w:rPr>
                <w:sz w:val="18"/>
                <w:szCs w:val="18"/>
                <w:lang w:val="uk-UA"/>
              </w:rPr>
            </w:pPr>
            <w:r w:rsidRPr="001A746B">
              <w:rPr>
                <w:sz w:val="18"/>
                <w:szCs w:val="18"/>
                <w:lang w:val="uk-UA"/>
              </w:rPr>
              <w:lastRenderedPageBreak/>
              <w:t>у тому числі</w:t>
            </w:r>
            <w:r w:rsidRPr="001A746B">
              <w:rPr>
                <w:sz w:val="18"/>
                <w:szCs w:val="18"/>
                <w:lang w:val="uk-UA"/>
              </w:rPr>
              <w:br/>
              <w:t>(із гр.7):</w:t>
            </w:r>
            <w:r w:rsidRPr="001A746B">
              <w:rPr>
                <w:sz w:val="18"/>
                <w:szCs w:val="18"/>
                <w:lang w:val="uk-UA"/>
              </w:rPr>
              <w:br/>
              <w:t xml:space="preserve">морфологічно </w:t>
            </w:r>
            <w:r w:rsidRPr="001A746B">
              <w:rPr>
                <w:sz w:val="18"/>
                <w:szCs w:val="18"/>
                <w:lang w:val="uk-UA"/>
              </w:rPr>
              <w:lastRenderedPageBreak/>
              <w:t>підтверджено</w:t>
            </w:r>
          </w:p>
        </w:tc>
      </w:tr>
      <w:tr w:rsidR="0009572F" w:rsidRPr="001A746B" w14:paraId="7412FE2A" w14:textId="77777777" w:rsidTr="007B698A">
        <w:trPr>
          <w:trHeight w:val="1803"/>
        </w:trPr>
        <w:tc>
          <w:tcPr>
            <w:tcW w:w="1095" w:type="dxa"/>
            <w:vMerge/>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613A6D77" w14:textId="77777777" w:rsidR="0009572F" w:rsidRPr="001A746B" w:rsidRDefault="0009572F" w:rsidP="007B698A">
            <w:pPr>
              <w:ind w:firstLine="567"/>
              <w:jc w:val="center"/>
              <w:rPr>
                <w:sz w:val="28"/>
                <w:szCs w:val="28"/>
                <w:lang w:val="uk-UA"/>
              </w:rPr>
            </w:pPr>
          </w:p>
        </w:tc>
        <w:tc>
          <w:tcPr>
            <w:tcW w:w="735" w:type="dxa"/>
            <w:vMerge/>
            <w:tcBorders>
              <w:top w:val="single" w:sz="5" w:space="0" w:color="000000"/>
              <w:left w:val="nil"/>
              <w:bottom w:val="single" w:sz="5" w:space="0" w:color="000000"/>
              <w:right w:val="single" w:sz="5" w:space="0" w:color="000000"/>
            </w:tcBorders>
            <w:tcMar>
              <w:top w:w="100" w:type="dxa"/>
              <w:left w:w="100" w:type="dxa"/>
              <w:bottom w:w="100" w:type="dxa"/>
              <w:right w:w="100" w:type="dxa"/>
            </w:tcMar>
            <w:vAlign w:val="center"/>
          </w:tcPr>
          <w:p w14:paraId="19865D5A" w14:textId="77777777" w:rsidR="0009572F" w:rsidRPr="001A746B" w:rsidRDefault="0009572F" w:rsidP="007B698A">
            <w:pPr>
              <w:ind w:firstLine="567"/>
              <w:jc w:val="center"/>
              <w:rPr>
                <w:sz w:val="28"/>
                <w:szCs w:val="28"/>
                <w:lang w:val="uk-UA"/>
              </w:rPr>
            </w:pPr>
          </w:p>
        </w:tc>
        <w:tc>
          <w:tcPr>
            <w:tcW w:w="720" w:type="dxa"/>
            <w:vMerge/>
            <w:tcBorders>
              <w:top w:val="single" w:sz="5" w:space="0" w:color="000000"/>
              <w:left w:val="nil"/>
              <w:bottom w:val="single" w:sz="5" w:space="0" w:color="000000"/>
              <w:right w:val="single" w:sz="5" w:space="0" w:color="000000"/>
            </w:tcBorders>
            <w:tcMar>
              <w:top w:w="100" w:type="dxa"/>
              <w:left w:w="100" w:type="dxa"/>
              <w:bottom w:w="100" w:type="dxa"/>
              <w:right w:w="100" w:type="dxa"/>
            </w:tcMar>
            <w:vAlign w:val="center"/>
          </w:tcPr>
          <w:p w14:paraId="52B8077B" w14:textId="77777777" w:rsidR="0009572F" w:rsidRPr="001A746B" w:rsidRDefault="0009572F" w:rsidP="007B698A">
            <w:pPr>
              <w:ind w:firstLine="567"/>
              <w:jc w:val="center"/>
              <w:rPr>
                <w:sz w:val="28"/>
                <w:szCs w:val="28"/>
                <w:lang w:val="uk-UA"/>
              </w:rPr>
            </w:pPr>
          </w:p>
        </w:tc>
        <w:tc>
          <w:tcPr>
            <w:tcW w:w="97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903E5F4" w14:textId="77777777" w:rsidR="0009572F" w:rsidRPr="001A746B" w:rsidRDefault="00970FFB" w:rsidP="007B698A">
            <w:pPr>
              <w:spacing w:before="240" w:line="276" w:lineRule="auto"/>
              <w:jc w:val="center"/>
              <w:rPr>
                <w:sz w:val="18"/>
                <w:szCs w:val="18"/>
                <w:lang w:val="uk-UA"/>
              </w:rPr>
            </w:pPr>
            <w:r w:rsidRPr="001A746B">
              <w:rPr>
                <w:sz w:val="18"/>
                <w:szCs w:val="18"/>
                <w:lang w:val="uk-UA"/>
              </w:rPr>
              <w:t>хворих  з вперше в житті встановленим діагнозом</w:t>
            </w:r>
          </w:p>
        </w:tc>
        <w:tc>
          <w:tcPr>
            <w:tcW w:w="96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599AD8A" w14:textId="77777777" w:rsidR="0009572F" w:rsidRPr="001A746B" w:rsidRDefault="00970FFB" w:rsidP="007B698A">
            <w:pPr>
              <w:spacing w:before="240" w:line="276" w:lineRule="auto"/>
              <w:jc w:val="center"/>
              <w:rPr>
                <w:sz w:val="18"/>
                <w:szCs w:val="18"/>
                <w:lang w:val="uk-UA"/>
              </w:rPr>
            </w:pPr>
            <w:r w:rsidRPr="001A746B">
              <w:rPr>
                <w:sz w:val="18"/>
                <w:szCs w:val="18"/>
                <w:lang w:val="uk-UA"/>
              </w:rPr>
              <w:t xml:space="preserve">в тому числі виявлені при </w:t>
            </w:r>
            <w:proofErr w:type="spellStart"/>
            <w:r w:rsidRPr="001A746B">
              <w:rPr>
                <w:sz w:val="18"/>
                <w:szCs w:val="18"/>
                <w:lang w:val="uk-UA"/>
              </w:rPr>
              <w:t>профоглядах</w:t>
            </w:r>
            <w:proofErr w:type="spellEnd"/>
          </w:p>
        </w:tc>
        <w:tc>
          <w:tcPr>
            <w:tcW w:w="64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13A35031" w14:textId="77777777" w:rsidR="0009572F" w:rsidRPr="001A746B" w:rsidRDefault="00970FFB" w:rsidP="007B698A">
            <w:pPr>
              <w:spacing w:before="240" w:line="276" w:lineRule="auto"/>
              <w:jc w:val="center"/>
              <w:rPr>
                <w:sz w:val="18"/>
                <w:szCs w:val="18"/>
                <w:lang w:val="uk-UA"/>
              </w:rPr>
            </w:pPr>
            <w:r w:rsidRPr="001A746B">
              <w:rPr>
                <w:sz w:val="18"/>
                <w:szCs w:val="18"/>
                <w:lang w:val="uk-UA"/>
              </w:rPr>
              <w:t>N0-M0</w:t>
            </w:r>
            <w:r w:rsidRPr="001A746B">
              <w:rPr>
                <w:sz w:val="18"/>
                <w:szCs w:val="18"/>
                <w:lang w:val="uk-UA"/>
              </w:rPr>
              <w:br/>
              <w:t>(I-II)</w:t>
            </w:r>
          </w:p>
        </w:tc>
        <w:tc>
          <w:tcPr>
            <w:tcW w:w="67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B481F18" w14:textId="77777777" w:rsidR="0009572F" w:rsidRPr="001A746B" w:rsidRDefault="00970FFB" w:rsidP="007B698A">
            <w:pPr>
              <w:spacing w:before="240" w:line="276" w:lineRule="auto"/>
              <w:jc w:val="center"/>
              <w:rPr>
                <w:sz w:val="18"/>
                <w:szCs w:val="18"/>
                <w:lang w:val="uk-UA"/>
              </w:rPr>
            </w:pPr>
            <w:r w:rsidRPr="001A746B">
              <w:rPr>
                <w:sz w:val="18"/>
                <w:szCs w:val="18"/>
                <w:lang w:val="uk-UA"/>
              </w:rPr>
              <w:t>N1-2-M0 (III)</w:t>
            </w:r>
          </w:p>
        </w:tc>
        <w:tc>
          <w:tcPr>
            <w:tcW w:w="72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18DDDDDF" w14:textId="77777777" w:rsidR="0009572F" w:rsidRPr="001A746B" w:rsidRDefault="00970FFB" w:rsidP="007B698A">
            <w:pPr>
              <w:spacing w:before="240" w:line="276" w:lineRule="auto"/>
              <w:jc w:val="center"/>
              <w:rPr>
                <w:sz w:val="18"/>
                <w:szCs w:val="18"/>
                <w:lang w:val="uk-UA"/>
              </w:rPr>
            </w:pPr>
            <w:r w:rsidRPr="001A746B">
              <w:rPr>
                <w:sz w:val="18"/>
                <w:szCs w:val="18"/>
                <w:lang w:val="uk-UA"/>
              </w:rPr>
              <w:t>M1</w:t>
            </w:r>
            <w:r w:rsidRPr="001A746B">
              <w:rPr>
                <w:sz w:val="18"/>
                <w:szCs w:val="18"/>
                <w:lang w:val="uk-UA"/>
              </w:rPr>
              <w:br/>
              <w:t>(IV)</w:t>
            </w:r>
          </w:p>
        </w:tc>
        <w:tc>
          <w:tcPr>
            <w:tcW w:w="1005" w:type="dxa"/>
            <w:vMerge/>
            <w:tcBorders>
              <w:top w:val="single" w:sz="5" w:space="0" w:color="000000"/>
              <w:left w:val="nil"/>
              <w:bottom w:val="single" w:sz="5" w:space="0" w:color="000000"/>
              <w:right w:val="single" w:sz="5" w:space="0" w:color="000000"/>
            </w:tcBorders>
            <w:tcMar>
              <w:top w:w="100" w:type="dxa"/>
              <w:left w:w="100" w:type="dxa"/>
              <w:bottom w:w="100" w:type="dxa"/>
              <w:right w:w="100" w:type="dxa"/>
            </w:tcMar>
            <w:vAlign w:val="center"/>
          </w:tcPr>
          <w:p w14:paraId="12957B1F" w14:textId="77777777" w:rsidR="0009572F" w:rsidRPr="001A746B" w:rsidRDefault="0009572F" w:rsidP="007B698A">
            <w:pPr>
              <w:ind w:firstLine="567"/>
              <w:jc w:val="center"/>
              <w:rPr>
                <w:sz w:val="28"/>
                <w:szCs w:val="28"/>
                <w:lang w:val="uk-UA"/>
              </w:rPr>
            </w:pPr>
          </w:p>
        </w:tc>
        <w:tc>
          <w:tcPr>
            <w:tcW w:w="1020" w:type="dxa"/>
            <w:vMerge/>
            <w:tcBorders>
              <w:top w:val="single" w:sz="5" w:space="0" w:color="000000"/>
              <w:left w:val="nil"/>
              <w:bottom w:val="single" w:sz="5" w:space="0" w:color="000000"/>
              <w:right w:val="single" w:sz="5" w:space="0" w:color="000000"/>
            </w:tcBorders>
            <w:tcMar>
              <w:top w:w="100" w:type="dxa"/>
              <w:left w:w="100" w:type="dxa"/>
              <w:bottom w:w="100" w:type="dxa"/>
              <w:right w:w="100" w:type="dxa"/>
            </w:tcMar>
            <w:vAlign w:val="center"/>
          </w:tcPr>
          <w:p w14:paraId="0BA11634" w14:textId="77777777" w:rsidR="0009572F" w:rsidRPr="001A746B" w:rsidRDefault="0009572F" w:rsidP="007B698A">
            <w:pPr>
              <w:ind w:firstLine="567"/>
              <w:jc w:val="center"/>
              <w:rPr>
                <w:sz w:val="28"/>
                <w:szCs w:val="28"/>
                <w:lang w:val="uk-UA"/>
              </w:rPr>
            </w:pPr>
          </w:p>
        </w:tc>
        <w:tc>
          <w:tcPr>
            <w:tcW w:w="1095" w:type="dxa"/>
            <w:vMerge/>
            <w:tcBorders>
              <w:top w:val="single" w:sz="5" w:space="0" w:color="000000"/>
              <w:left w:val="nil"/>
              <w:bottom w:val="single" w:sz="5" w:space="0" w:color="000000"/>
              <w:right w:val="single" w:sz="5" w:space="0" w:color="000000"/>
            </w:tcBorders>
            <w:tcMar>
              <w:top w:w="100" w:type="dxa"/>
              <w:left w:w="100" w:type="dxa"/>
              <w:bottom w:w="100" w:type="dxa"/>
              <w:right w:w="100" w:type="dxa"/>
            </w:tcMar>
            <w:vAlign w:val="center"/>
          </w:tcPr>
          <w:p w14:paraId="3DDD765F" w14:textId="77777777" w:rsidR="0009572F" w:rsidRPr="001A746B" w:rsidRDefault="0009572F" w:rsidP="007B698A">
            <w:pPr>
              <w:ind w:firstLine="567"/>
              <w:jc w:val="center"/>
              <w:rPr>
                <w:sz w:val="28"/>
                <w:szCs w:val="28"/>
                <w:lang w:val="uk-UA"/>
              </w:rPr>
            </w:pPr>
          </w:p>
        </w:tc>
      </w:tr>
      <w:tr w:rsidR="0009572F" w:rsidRPr="001A746B" w14:paraId="37AF190B" w14:textId="77777777" w:rsidTr="007B698A">
        <w:trPr>
          <w:trHeight w:val="193"/>
        </w:trPr>
        <w:tc>
          <w:tcPr>
            <w:tcW w:w="109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17AD816E" w14:textId="77777777" w:rsidR="0009572F" w:rsidRPr="001A746B" w:rsidRDefault="00970FFB" w:rsidP="007B698A">
            <w:pPr>
              <w:spacing w:before="240" w:line="276" w:lineRule="auto"/>
              <w:jc w:val="center"/>
              <w:rPr>
                <w:sz w:val="18"/>
                <w:szCs w:val="18"/>
                <w:lang w:val="uk-UA"/>
              </w:rPr>
            </w:pPr>
            <w:r w:rsidRPr="001A746B">
              <w:rPr>
                <w:sz w:val="18"/>
                <w:szCs w:val="18"/>
                <w:lang w:val="uk-UA"/>
              </w:rPr>
              <w:t>А</w:t>
            </w:r>
          </w:p>
        </w:tc>
        <w:tc>
          <w:tcPr>
            <w:tcW w:w="73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64B0949" w14:textId="77777777" w:rsidR="0009572F" w:rsidRPr="001A746B" w:rsidRDefault="00970FFB" w:rsidP="007B698A">
            <w:pPr>
              <w:spacing w:before="240" w:line="276" w:lineRule="auto"/>
              <w:jc w:val="center"/>
              <w:rPr>
                <w:sz w:val="18"/>
                <w:szCs w:val="18"/>
                <w:lang w:val="uk-UA"/>
              </w:rPr>
            </w:pPr>
            <w:r w:rsidRPr="001A746B">
              <w:rPr>
                <w:sz w:val="18"/>
                <w:szCs w:val="18"/>
                <w:lang w:val="uk-UA"/>
              </w:rPr>
              <w:t>В</w:t>
            </w:r>
          </w:p>
        </w:tc>
        <w:tc>
          <w:tcPr>
            <w:tcW w:w="72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7B03BCB" w14:textId="77777777" w:rsidR="0009572F" w:rsidRPr="001A746B" w:rsidRDefault="00970FFB" w:rsidP="007B698A">
            <w:pPr>
              <w:spacing w:before="240" w:line="276" w:lineRule="auto"/>
              <w:jc w:val="center"/>
              <w:rPr>
                <w:sz w:val="18"/>
                <w:szCs w:val="18"/>
                <w:lang w:val="uk-UA"/>
              </w:rPr>
            </w:pPr>
            <w:r w:rsidRPr="001A746B">
              <w:rPr>
                <w:sz w:val="18"/>
                <w:szCs w:val="18"/>
                <w:lang w:val="uk-UA"/>
              </w:rPr>
              <w:t>Б</w:t>
            </w:r>
          </w:p>
        </w:tc>
        <w:tc>
          <w:tcPr>
            <w:tcW w:w="97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EF2A166" w14:textId="77777777" w:rsidR="0009572F" w:rsidRPr="001A746B" w:rsidRDefault="00970FFB" w:rsidP="007B698A">
            <w:pPr>
              <w:spacing w:before="240" w:line="276" w:lineRule="auto"/>
              <w:jc w:val="center"/>
              <w:rPr>
                <w:sz w:val="18"/>
                <w:szCs w:val="18"/>
                <w:lang w:val="uk-UA"/>
              </w:rPr>
            </w:pPr>
            <w:r w:rsidRPr="001A746B">
              <w:rPr>
                <w:sz w:val="18"/>
                <w:szCs w:val="18"/>
                <w:lang w:val="uk-UA"/>
              </w:rPr>
              <w:t>1</w:t>
            </w:r>
          </w:p>
        </w:tc>
        <w:tc>
          <w:tcPr>
            <w:tcW w:w="96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D26D146" w14:textId="77777777" w:rsidR="0009572F" w:rsidRPr="001A746B" w:rsidRDefault="00970FFB" w:rsidP="007B698A">
            <w:pPr>
              <w:spacing w:before="240" w:line="276" w:lineRule="auto"/>
              <w:jc w:val="center"/>
              <w:rPr>
                <w:sz w:val="18"/>
                <w:szCs w:val="18"/>
                <w:lang w:val="uk-UA"/>
              </w:rPr>
            </w:pPr>
            <w:r w:rsidRPr="001A746B">
              <w:rPr>
                <w:sz w:val="18"/>
                <w:szCs w:val="18"/>
                <w:lang w:val="uk-UA"/>
              </w:rPr>
              <w:t>2</w:t>
            </w:r>
          </w:p>
        </w:tc>
        <w:tc>
          <w:tcPr>
            <w:tcW w:w="64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153730CA" w14:textId="77777777" w:rsidR="0009572F" w:rsidRPr="001A746B" w:rsidRDefault="00970FFB" w:rsidP="007B698A">
            <w:pPr>
              <w:spacing w:before="240" w:line="276" w:lineRule="auto"/>
              <w:jc w:val="center"/>
              <w:rPr>
                <w:sz w:val="18"/>
                <w:szCs w:val="18"/>
                <w:lang w:val="uk-UA"/>
              </w:rPr>
            </w:pPr>
            <w:r w:rsidRPr="001A746B">
              <w:rPr>
                <w:sz w:val="18"/>
                <w:szCs w:val="18"/>
                <w:lang w:val="uk-UA"/>
              </w:rPr>
              <w:t>3</w:t>
            </w:r>
          </w:p>
        </w:tc>
        <w:tc>
          <w:tcPr>
            <w:tcW w:w="67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1577E5E" w14:textId="77777777" w:rsidR="0009572F" w:rsidRPr="001A746B" w:rsidRDefault="00970FFB" w:rsidP="007B698A">
            <w:pPr>
              <w:spacing w:before="240" w:line="276" w:lineRule="auto"/>
              <w:jc w:val="center"/>
              <w:rPr>
                <w:sz w:val="18"/>
                <w:szCs w:val="18"/>
                <w:lang w:val="uk-UA"/>
              </w:rPr>
            </w:pPr>
            <w:r w:rsidRPr="001A746B">
              <w:rPr>
                <w:sz w:val="18"/>
                <w:szCs w:val="18"/>
                <w:lang w:val="uk-UA"/>
              </w:rPr>
              <w:t>4</w:t>
            </w:r>
          </w:p>
        </w:tc>
        <w:tc>
          <w:tcPr>
            <w:tcW w:w="72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14978C7B" w14:textId="77777777" w:rsidR="0009572F" w:rsidRPr="001A746B" w:rsidRDefault="00970FFB" w:rsidP="007B698A">
            <w:pPr>
              <w:spacing w:before="240" w:line="276" w:lineRule="auto"/>
              <w:jc w:val="center"/>
              <w:rPr>
                <w:sz w:val="18"/>
                <w:szCs w:val="18"/>
                <w:lang w:val="uk-UA"/>
              </w:rPr>
            </w:pPr>
            <w:r w:rsidRPr="001A746B">
              <w:rPr>
                <w:sz w:val="18"/>
                <w:szCs w:val="18"/>
                <w:lang w:val="uk-UA"/>
              </w:rPr>
              <w:t>5</w:t>
            </w:r>
          </w:p>
        </w:tc>
        <w:tc>
          <w:tcPr>
            <w:tcW w:w="100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14F5043C" w14:textId="77777777" w:rsidR="0009572F" w:rsidRPr="001A746B" w:rsidRDefault="00970FFB" w:rsidP="007B698A">
            <w:pPr>
              <w:spacing w:before="240" w:line="276" w:lineRule="auto"/>
              <w:jc w:val="center"/>
              <w:rPr>
                <w:sz w:val="18"/>
                <w:szCs w:val="18"/>
                <w:lang w:val="uk-UA"/>
              </w:rPr>
            </w:pPr>
            <w:r w:rsidRPr="001A746B">
              <w:rPr>
                <w:sz w:val="18"/>
                <w:szCs w:val="18"/>
                <w:lang w:val="uk-UA"/>
              </w:rPr>
              <w:t>6</w:t>
            </w:r>
          </w:p>
        </w:tc>
        <w:tc>
          <w:tcPr>
            <w:tcW w:w="102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16B01D98" w14:textId="77777777" w:rsidR="0009572F" w:rsidRPr="001A746B" w:rsidRDefault="00970FFB" w:rsidP="007B698A">
            <w:pPr>
              <w:spacing w:before="240" w:line="276" w:lineRule="auto"/>
              <w:jc w:val="center"/>
              <w:rPr>
                <w:sz w:val="18"/>
                <w:szCs w:val="18"/>
                <w:lang w:val="uk-UA"/>
              </w:rPr>
            </w:pPr>
            <w:r w:rsidRPr="001A746B">
              <w:rPr>
                <w:sz w:val="18"/>
                <w:szCs w:val="18"/>
                <w:lang w:val="uk-UA"/>
              </w:rPr>
              <w:t>7</w:t>
            </w:r>
          </w:p>
        </w:tc>
        <w:tc>
          <w:tcPr>
            <w:tcW w:w="109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D6C1D5B" w14:textId="77777777" w:rsidR="0009572F" w:rsidRPr="001A746B" w:rsidRDefault="00970FFB" w:rsidP="007B698A">
            <w:pPr>
              <w:spacing w:before="240" w:line="276" w:lineRule="auto"/>
              <w:jc w:val="center"/>
              <w:rPr>
                <w:sz w:val="18"/>
                <w:szCs w:val="18"/>
                <w:lang w:val="uk-UA"/>
              </w:rPr>
            </w:pPr>
            <w:r w:rsidRPr="001A746B">
              <w:rPr>
                <w:sz w:val="18"/>
                <w:szCs w:val="18"/>
                <w:lang w:val="uk-UA"/>
              </w:rPr>
              <w:t>8</w:t>
            </w:r>
          </w:p>
        </w:tc>
      </w:tr>
    </w:tbl>
    <w:p w14:paraId="5360894C" w14:textId="6C228B99" w:rsidR="0009572F" w:rsidRPr="001A746B" w:rsidRDefault="00970FFB">
      <w:pPr>
        <w:spacing w:before="240" w:after="240"/>
        <w:jc w:val="both"/>
        <w:rPr>
          <w:sz w:val="28"/>
          <w:szCs w:val="28"/>
          <w:lang w:val="uk-UA"/>
        </w:rPr>
      </w:pPr>
      <w:r w:rsidRPr="001A746B">
        <w:rPr>
          <w:sz w:val="28"/>
          <w:szCs w:val="28"/>
          <w:lang w:val="uk-UA"/>
        </w:rPr>
        <w:t>Вищезазначену розшифровку слід надати у форматі Excel (за запропонованою структурою</w:t>
      </w:r>
      <w:r w:rsidR="003E12B3" w:rsidRPr="001A746B">
        <w:rPr>
          <w:sz w:val="28"/>
          <w:szCs w:val="28"/>
          <w:lang w:val="uk-UA"/>
        </w:rPr>
        <w:t>).</w:t>
      </w:r>
    </w:p>
    <w:p w14:paraId="68702810" w14:textId="77777777" w:rsidR="0009572F" w:rsidRPr="001A746B" w:rsidRDefault="0009572F">
      <w:pPr>
        <w:widowControl w:val="0"/>
        <w:pBdr>
          <w:top w:val="nil"/>
          <w:left w:val="nil"/>
          <w:bottom w:val="nil"/>
          <w:right w:val="nil"/>
          <w:between w:val="nil"/>
        </w:pBdr>
        <w:jc w:val="center"/>
        <w:rPr>
          <w:b/>
          <w:bCs/>
          <w:sz w:val="28"/>
          <w:szCs w:val="28"/>
          <w:lang w:val="uk-UA"/>
        </w:rPr>
      </w:pPr>
    </w:p>
    <w:p w14:paraId="03354F80" w14:textId="40BFFCDF" w:rsidR="0009572F" w:rsidRPr="001A746B" w:rsidRDefault="00970FFB">
      <w:pPr>
        <w:ind w:firstLine="708"/>
        <w:jc w:val="center"/>
        <w:rPr>
          <w:b/>
          <w:bCs/>
          <w:sz w:val="28"/>
          <w:szCs w:val="28"/>
          <w:lang w:val="uk-UA"/>
        </w:rPr>
      </w:pPr>
      <w:r w:rsidRPr="001A746B">
        <w:rPr>
          <w:b/>
          <w:bCs/>
          <w:color w:val="000000"/>
          <w:sz w:val="28"/>
          <w:szCs w:val="28"/>
          <w:lang w:val="uk-UA"/>
        </w:rPr>
        <w:t xml:space="preserve">РОЗЛАДИ ПСИХІКИ ЧЕРЕЗ УЖИВАННЯ </w:t>
      </w:r>
      <w:r w:rsidRPr="001A746B">
        <w:rPr>
          <w:b/>
          <w:bCs/>
          <w:sz w:val="28"/>
          <w:szCs w:val="28"/>
          <w:lang w:val="uk-UA"/>
        </w:rPr>
        <w:t>ПСИХОАКТИВНИХ РЕЧОВИН</w:t>
      </w:r>
    </w:p>
    <w:p w14:paraId="2F37A250" w14:textId="77777777" w:rsidR="0009572F" w:rsidRPr="001A746B" w:rsidRDefault="0009572F">
      <w:pPr>
        <w:ind w:firstLine="708"/>
        <w:jc w:val="center"/>
        <w:rPr>
          <w:b/>
          <w:bCs/>
          <w:sz w:val="28"/>
          <w:szCs w:val="28"/>
          <w:lang w:val="uk-UA"/>
        </w:rPr>
      </w:pPr>
    </w:p>
    <w:p w14:paraId="045AB57A" w14:textId="77777777" w:rsidR="0009572F" w:rsidRPr="001A746B" w:rsidRDefault="00970FFB">
      <w:pPr>
        <w:ind w:firstLine="708"/>
        <w:jc w:val="both"/>
        <w:rPr>
          <w:sz w:val="28"/>
          <w:szCs w:val="28"/>
          <w:lang w:val="uk-UA"/>
        </w:rPr>
      </w:pPr>
      <w:r w:rsidRPr="001A746B">
        <w:rPr>
          <w:b/>
          <w:bCs/>
          <w:sz w:val="28"/>
          <w:szCs w:val="28"/>
          <w:lang w:val="uk-UA"/>
        </w:rPr>
        <w:t>Державна статистична форма звітності № 32 «Звіт щодо осіб, які мають розлади психіки через уживання психоактивних речовин»</w:t>
      </w:r>
      <w:r w:rsidRPr="001A746B">
        <w:rPr>
          <w:sz w:val="28"/>
          <w:szCs w:val="28"/>
          <w:lang w:val="uk-UA"/>
        </w:rPr>
        <w:t xml:space="preserve"> (піврічна), затверджена наказом</w:t>
      </w:r>
      <w:r w:rsidRPr="001A746B">
        <w:rPr>
          <w:color w:val="333333"/>
          <w:sz w:val="28"/>
          <w:szCs w:val="28"/>
          <w:lang w:val="uk-UA"/>
        </w:rPr>
        <w:t xml:space="preserve"> </w:t>
      </w:r>
      <w:r w:rsidRPr="001A746B">
        <w:rPr>
          <w:color w:val="000000"/>
          <w:sz w:val="28"/>
          <w:szCs w:val="28"/>
          <w:lang w:val="uk-UA"/>
        </w:rPr>
        <w:t>МОЗ України від 31.07.2013 № 665, зареєстрованим в Міністерстві юстиції України 16 серпня 2013 року за № 1423/23955</w:t>
      </w:r>
      <w:r w:rsidRPr="001A746B">
        <w:rPr>
          <w:sz w:val="28"/>
          <w:szCs w:val="28"/>
          <w:lang w:val="uk-UA"/>
        </w:rPr>
        <w:t xml:space="preserve"> (далі – Форма № 32). </w:t>
      </w:r>
    </w:p>
    <w:p w14:paraId="26F0CEB5" w14:textId="77777777" w:rsidR="0009572F" w:rsidRPr="001A746B" w:rsidRDefault="00970FFB">
      <w:pPr>
        <w:ind w:firstLine="566"/>
        <w:rPr>
          <w:sz w:val="28"/>
          <w:szCs w:val="28"/>
          <w:lang w:val="uk-UA"/>
        </w:rPr>
      </w:pPr>
      <w:r w:rsidRPr="001A746B">
        <w:rPr>
          <w:sz w:val="28"/>
          <w:szCs w:val="28"/>
          <w:lang w:val="uk-UA"/>
        </w:rPr>
        <w:t>Наказ про затвердження Форми № 32 чинний:</w:t>
      </w:r>
      <w:r w:rsidRPr="001A746B">
        <w:rPr>
          <w:lang w:val="uk-UA"/>
        </w:rPr>
        <w:t xml:space="preserve"> </w:t>
      </w:r>
      <w:hyperlink r:id="rId7" w:anchor="Future">
        <w:r w:rsidRPr="001A746B">
          <w:rPr>
            <w:color w:val="1155CC"/>
            <w:sz w:val="28"/>
            <w:szCs w:val="28"/>
            <w:u w:val="single"/>
            <w:lang w:val="uk-UA"/>
          </w:rPr>
          <w:t>https://zakon.rada.gov.ua/laws/show/z1423-13</w:t>
        </w:r>
      </w:hyperlink>
      <w:r w:rsidRPr="001A746B">
        <w:rPr>
          <w:sz w:val="28"/>
          <w:szCs w:val="28"/>
          <w:lang w:val="uk-UA"/>
        </w:rPr>
        <w:t>.</w:t>
      </w:r>
    </w:p>
    <w:p w14:paraId="46D05216" w14:textId="1A1208E2" w:rsidR="00625F38" w:rsidRPr="001A746B" w:rsidRDefault="00970FFB" w:rsidP="00625F38">
      <w:pPr>
        <w:ind w:firstLine="567"/>
        <w:jc w:val="both"/>
        <w:rPr>
          <w:bCs/>
          <w:sz w:val="28"/>
          <w:szCs w:val="28"/>
          <w:lang w:val="ru-RU"/>
        </w:rPr>
      </w:pPr>
      <w:r w:rsidRPr="001A746B">
        <w:rPr>
          <w:color w:val="000000"/>
          <w:sz w:val="28"/>
          <w:szCs w:val="28"/>
          <w:lang w:val="uk-UA"/>
        </w:rPr>
        <w:t>За 202</w:t>
      </w:r>
      <w:r w:rsidRPr="001A746B">
        <w:rPr>
          <w:sz w:val="28"/>
          <w:szCs w:val="28"/>
          <w:lang w:val="uk-UA"/>
        </w:rPr>
        <w:t>5</w:t>
      </w:r>
      <w:r w:rsidRPr="001A746B">
        <w:rPr>
          <w:color w:val="000000"/>
          <w:sz w:val="28"/>
          <w:szCs w:val="28"/>
          <w:lang w:val="uk-UA"/>
        </w:rPr>
        <w:t xml:space="preserve"> рік </w:t>
      </w:r>
      <w:r w:rsidRPr="001A746B">
        <w:rPr>
          <w:sz w:val="28"/>
          <w:szCs w:val="28"/>
          <w:lang w:val="uk-UA"/>
        </w:rPr>
        <w:t>Форма № 32</w:t>
      </w:r>
      <w:r w:rsidRPr="001A746B">
        <w:rPr>
          <w:color w:val="000000"/>
          <w:sz w:val="28"/>
          <w:szCs w:val="28"/>
          <w:lang w:val="uk-UA"/>
        </w:rPr>
        <w:t xml:space="preserve"> роздруковується </w:t>
      </w:r>
      <w:r w:rsidRPr="001A746B">
        <w:rPr>
          <w:sz w:val="28"/>
          <w:szCs w:val="28"/>
          <w:lang w:val="uk-UA"/>
        </w:rPr>
        <w:t xml:space="preserve">в </w:t>
      </w:r>
      <w:r w:rsidRPr="001A746B">
        <w:rPr>
          <w:color w:val="000000"/>
          <w:sz w:val="28"/>
          <w:szCs w:val="28"/>
          <w:lang w:val="uk-UA"/>
        </w:rPr>
        <w:t>двох примірниках,</w:t>
      </w:r>
      <w:r w:rsidRPr="001A746B">
        <w:rPr>
          <w:sz w:val="28"/>
          <w:szCs w:val="28"/>
          <w:lang w:val="uk-UA"/>
        </w:rPr>
        <w:t xml:space="preserve"> надсилається поштою на адресу </w:t>
      </w:r>
      <w:r w:rsidR="00625F38" w:rsidRPr="001A746B">
        <w:rPr>
          <w:sz w:val="28"/>
          <w:szCs w:val="28"/>
          <w:lang w:val="uk-UA"/>
        </w:rPr>
        <w:t xml:space="preserve">КЗОЗ «ІАЦМС» </w:t>
      </w:r>
      <w:r w:rsidRPr="001A746B">
        <w:rPr>
          <w:sz w:val="28"/>
          <w:szCs w:val="28"/>
          <w:lang w:val="uk-UA"/>
        </w:rPr>
        <w:t xml:space="preserve">в електронному вигляді - у форматі DBF, сумісним з  програмою  “МЕДСТАТ” на електронну адресу </w:t>
      </w:r>
      <w:hyperlink r:id="rId8" w:history="1">
        <w:r w:rsidR="00625F38" w:rsidRPr="001A746B">
          <w:rPr>
            <w:rStyle w:val="afe"/>
            <w:sz w:val="28"/>
            <w:szCs w:val="28"/>
            <w:lang w:val="en-US"/>
          </w:rPr>
          <w:t>medstatdon</w:t>
        </w:r>
        <w:r w:rsidR="00625F38" w:rsidRPr="001A746B">
          <w:rPr>
            <w:rStyle w:val="afe"/>
            <w:sz w:val="28"/>
            <w:szCs w:val="28"/>
            <w:lang w:val="ru-RU"/>
          </w:rPr>
          <w:t>@</w:t>
        </w:r>
        <w:r w:rsidR="00625F38" w:rsidRPr="001A746B">
          <w:rPr>
            <w:rStyle w:val="afe"/>
            <w:sz w:val="28"/>
            <w:szCs w:val="28"/>
            <w:lang w:val="en-US"/>
          </w:rPr>
          <w:t>gmail</w:t>
        </w:r>
        <w:r w:rsidR="00625F38" w:rsidRPr="001A746B">
          <w:rPr>
            <w:rStyle w:val="afe"/>
            <w:sz w:val="28"/>
            <w:szCs w:val="28"/>
            <w:lang w:val="ru-RU"/>
          </w:rPr>
          <w:t>.</w:t>
        </w:r>
        <w:r w:rsidR="00625F38" w:rsidRPr="001A746B">
          <w:rPr>
            <w:rStyle w:val="afe"/>
            <w:sz w:val="28"/>
            <w:szCs w:val="28"/>
            <w:lang w:val="en-US"/>
          </w:rPr>
          <w:t>com</w:t>
        </w:r>
      </w:hyperlink>
      <w:r w:rsidR="00625F38" w:rsidRPr="001A746B">
        <w:rPr>
          <w:sz w:val="28"/>
          <w:szCs w:val="28"/>
          <w:lang w:val="ru-RU"/>
        </w:rPr>
        <w:t xml:space="preserve"> </w:t>
      </w:r>
      <w:r w:rsidR="00AE175E" w:rsidRPr="001A746B">
        <w:rPr>
          <w:sz w:val="28"/>
          <w:szCs w:val="28"/>
          <w:lang w:val="ru-RU"/>
        </w:rPr>
        <w:t>.</w:t>
      </w:r>
    </w:p>
    <w:p w14:paraId="167D9683" w14:textId="77777777" w:rsidR="0009572F" w:rsidRPr="001A746B" w:rsidRDefault="00970FFB">
      <w:pPr>
        <w:ind w:firstLine="700"/>
        <w:jc w:val="both"/>
        <w:rPr>
          <w:sz w:val="28"/>
          <w:szCs w:val="28"/>
          <w:lang w:val="uk-UA"/>
        </w:rPr>
      </w:pPr>
      <w:r w:rsidRPr="001A746B">
        <w:rPr>
          <w:sz w:val="28"/>
          <w:szCs w:val="28"/>
          <w:lang w:val="uk-UA"/>
        </w:rPr>
        <w:t xml:space="preserve">Під час внесення даних до форми та контролю заповнення відповідних рядків та граф можуть виникати помилки, тоді слід письмово пояснити за рахунок чого різниця.  </w:t>
      </w:r>
    </w:p>
    <w:p w14:paraId="6B03E472" w14:textId="36EE0F3C" w:rsidR="0009572F" w:rsidRPr="001A746B" w:rsidRDefault="00970FFB">
      <w:pPr>
        <w:keepLines/>
        <w:ind w:firstLine="720"/>
        <w:jc w:val="both"/>
        <w:rPr>
          <w:sz w:val="28"/>
          <w:szCs w:val="28"/>
          <w:lang w:val="uk-UA"/>
        </w:rPr>
      </w:pPr>
      <w:r w:rsidRPr="001A746B">
        <w:rPr>
          <w:sz w:val="28"/>
          <w:szCs w:val="28"/>
          <w:lang w:val="uk-UA"/>
        </w:rPr>
        <w:t xml:space="preserve">Терміни подання Форми № 32 відображенні у додатку </w:t>
      </w:r>
      <w:r w:rsidR="00AE175E" w:rsidRPr="001A746B">
        <w:rPr>
          <w:sz w:val="28"/>
          <w:szCs w:val="28"/>
          <w:lang w:val="uk-UA"/>
        </w:rPr>
        <w:t>4</w:t>
      </w:r>
      <w:r w:rsidRPr="001A746B">
        <w:rPr>
          <w:sz w:val="28"/>
          <w:szCs w:val="28"/>
          <w:lang w:val="uk-UA"/>
        </w:rPr>
        <w:t xml:space="preserve"> до наказу </w:t>
      </w:r>
      <w:proofErr w:type="spellStart"/>
      <w:r w:rsidR="00AE175E" w:rsidRPr="001A746B">
        <w:rPr>
          <w:sz w:val="28"/>
          <w:szCs w:val="28"/>
          <w:lang w:val="uk-UA"/>
        </w:rPr>
        <w:t>департамента</w:t>
      </w:r>
      <w:proofErr w:type="spellEnd"/>
      <w:r w:rsidR="00AE175E" w:rsidRPr="001A746B">
        <w:rPr>
          <w:sz w:val="28"/>
          <w:szCs w:val="28"/>
          <w:lang w:val="uk-UA"/>
        </w:rPr>
        <w:t xml:space="preserve"> охорони здоров’я облдержадміністрації</w:t>
      </w:r>
      <w:r w:rsidRPr="001A746B">
        <w:rPr>
          <w:sz w:val="28"/>
          <w:szCs w:val="28"/>
          <w:lang w:val="uk-UA"/>
        </w:rPr>
        <w:t xml:space="preserve"> «Про подання установами і закладами охорони здоров’я </w:t>
      </w:r>
      <w:r w:rsidR="00AE175E" w:rsidRPr="001A746B">
        <w:rPr>
          <w:sz w:val="28"/>
          <w:szCs w:val="28"/>
          <w:lang w:val="uk-UA"/>
        </w:rPr>
        <w:t>області</w:t>
      </w:r>
      <w:r w:rsidRPr="001A746B">
        <w:rPr>
          <w:sz w:val="28"/>
          <w:szCs w:val="28"/>
          <w:lang w:val="uk-UA"/>
        </w:rPr>
        <w:t xml:space="preserve"> статистичних звітів за 2025 рік».</w:t>
      </w:r>
    </w:p>
    <w:p w14:paraId="0F5FE6D9" w14:textId="77777777" w:rsidR="0009572F" w:rsidRPr="001A746B" w:rsidRDefault="0009572F">
      <w:pPr>
        <w:jc w:val="center"/>
        <w:rPr>
          <w:b/>
          <w:bCs/>
          <w:sz w:val="28"/>
          <w:szCs w:val="28"/>
          <w:lang w:val="uk-UA"/>
        </w:rPr>
      </w:pPr>
    </w:p>
    <w:p w14:paraId="6D27C901" w14:textId="77777777" w:rsidR="0009572F" w:rsidRPr="001A746B" w:rsidRDefault="00970FFB">
      <w:pPr>
        <w:jc w:val="center"/>
        <w:rPr>
          <w:b/>
          <w:bCs/>
          <w:sz w:val="28"/>
          <w:szCs w:val="28"/>
          <w:lang w:val="uk-UA"/>
        </w:rPr>
      </w:pPr>
      <w:r w:rsidRPr="001A746B">
        <w:rPr>
          <w:b/>
          <w:bCs/>
          <w:sz w:val="28"/>
          <w:szCs w:val="28"/>
          <w:lang w:val="uk-UA"/>
        </w:rPr>
        <w:t>ДЕРМАТОВЕНЕРОЛОГІЯ</w:t>
      </w:r>
    </w:p>
    <w:p w14:paraId="2A5711B8" w14:textId="77777777" w:rsidR="0009572F" w:rsidRPr="001A746B" w:rsidRDefault="0009572F">
      <w:pPr>
        <w:ind w:firstLine="567"/>
        <w:jc w:val="both"/>
        <w:rPr>
          <w:b/>
          <w:bCs/>
          <w:sz w:val="16"/>
          <w:szCs w:val="16"/>
          <w:lang w:val="uk-UA"/>
        </w:rPr>
      </w:pPr>
    </w:p>
    <w:p w14:paraId="694F781D" w14:textId="550E6535" w:rsidR="0009572F" w:rsidRPr="001A746B" w:rsidRDefault="00970FFB">
      <w:pPr>
        <w:ind w:firstLine="567"/>
        <w:jc w:val="both"/>
        <w:rPr>
          <w:color w:val="000000"/>
          <w:sz w:val="28"/>
          <w:szCs w:val="28"/>
          <w:lang w:val="uk-UA"/>
        </w:rPr>
      </w:pPr>
      <w:r w:rsidRPr="001A746B">
        <w:rPr>
          <w:b/>
          <w:bCs/>
          <w:color w:val="000000"/>
          <w:sz w:val="28"/>
          <w:szCs w:val="28"/>
          <w:lang w:val="uk-UA"/>
        </w:rPr>
        <w:t xml:space="preserve">Статистична форма звітності № 9 «Звіт про захворювання, які передаються переважно статевим шляхом, грибкові шкірні хвороби та коросту за </w:t>
      </w:r>
      <w:r w:rsidRPr="001A746B">
        <w:rPr>
          <w:b/>
          <w:bCs/>
          <w:sz w:val="28"/>
          <w:szCs w:val="28"/>
          <w:lang w:val="uk-UA"/>
        </w:rPr>
        <w:t>20__ рік</w:t>
      </w:r>
      <w:r w:rsidRPr="001A746B">
        <w:rPr>
          <w:b/>
          <w:bCs/>
          <w:color w:val="000000"/>
          <w:sz w:val="28"/>
          <w:szCs w:val="28"/>
          <w:lang w:val="uk-UA"/>
        </w:rPr>
        <w:t xml:space="preserve">» </w:t>
      </w:r>
      <w:r w:rsidRPr="001A746B">
        <w:rPr>
          <w:color w:val="000000"/>
          <w:sz w:val="28"/>
          <w:szCs w:val="28"/>
          <w:lang w:val="uk-UA"/>
        </w:rPr>
        <w:t xml:space="preserve">(річна), </w:t>
      </w:r>
      <w:r w:rsidRPr="001A746B">
        <w:rPr>
          <w:sz w:val="28"/>
          <w:szCs w:val="28"/>
          <w:lang w:val="uk-UA"/>
        </w:rPr>
        <w:t>затверджена наказом МОЗ України від 18 грудня 2024 року № 2111 (далі – Форма 9)</w:t>
      </w:r>
      <w:r w:rsidRPr="001A746B">
        <w:rPr>
          <w:color w:val="000000"/>
          <w:sz w:val="28"/>
          <w:szCs w:val="28"/>
          <w:lang w:val="uk-UA"/>
        </w:rPr>
        <w:t>.</w:t>
      </w:r>
    </w:p>
    <w:p w14:paraId="10EA6759" w14:textId="77777777" w:rsidR="00AE175E" w:rsidRPr="001A746B" w:rsidRDefault="00970FFB" w:rsidP="00AE175E">
      <w:pPr>
        <w:ind w:firstLine="540"/>
        <w:jc w:val="both"/>
        <w:rPr>
          <w:bCs/>
          <w:color w:val="000000"/>
          <w:sz w:val="28"/>
          <w:szCs w:val="28"/>
          <w:lang w:val="ru-RU"/>
        </w:rPr>
      </w:pPr>
      <w:r w:rsidRPr="001A746B">
        <w:rPr>
          <w:color w:val="000000"/>
          <w:sz w:val="28"/>
          <w:szCs w:val="28"/>
          <w:lang w:val="uk-UA"/>
        </w:rPr>
        <w:t>За 202</w:t>
      </w:r>
      <w:r w:rsidRPr="001A746B">
        <w:rPr>
          <w:sz w:val="28"/>
          <w:szCs w:val="28"/>
          <w:lang w:val="uk-UA"/>
        </w:rPr>
        <w:t>5</w:t>
      </w:r>
      <w:r w:rsidRPr="001A746B">
        <w:rPr>
          <w:color w:val="000000"/>
          <w:sz w:val="28"/>
          <w:szCs w:val="28"/>
          <w:lang w:val="uk-UA"/>
        </w:rPr>
        <w:t xml:space="preserve"> рік Форма № 9 </w:t>
      </w:r>
      <w:r w:rsidR="00AE175E" w:rsidRPr="001A746B">
        <w:rPr>
          <w:color w:val="000000"/>
          <w:sz w:val="28"/>
          <w:szCs w:val="28"/>
          <w:lang w:val="uk-UA"/>
        </w:rPr>
        <w:t xml:space="preserve">подається </w:t>
      </w:r>
      <w:r w:rsidRPr="001A746B">
        <w:rPr>
          <w:color w:val="000000"/>
          <w:sz w:val="28"/>
          <w:szCs w:val="28"/>
          <w:lang w:val="uk-UA"/>
        </w:rPr>
        <w:t xml:space="preserve">в електронному вигляді </w:t>
      </w:r>
      <w:r w:rsidRPr="001A746B">
        <w:rPr>
          <w:sz w:val="28"/>
          <w:szCs w:val="28"/>
          <w:lang w:val="uk-UA"/>
        </w:rPr>
        <w:t>у форматі DBF, сумісним з програмою “МЕДСТАТ”</w:t>
      </w:r>
      <w:r w:rsidRPr="001A746B">
        <w:rPr>
          <w:color w:val="000000"/>
          <w:sz w:val="28"/>
          <w:szCs w:val="28"/>
          <w:lang w:val="uk-UA"/>
        </w:rPr>
        <w:t>,</w:t>
      </w:r>
      <w:r w:rsidR="00AE175E" w:rsidRPr="001A746B">
        <w:rPr>
          <w:color w:val="000000"/>
          <w:sz w:val="28"/>
          <w:szCs w:val="28"/>
          <w:lang w:val="uk-UA"/>
        </w:rPr>
        <w:t xml:space="preserve"> за </w:t>
      </w:r>
      <w:r w:rsidRPr="001A746B">
        <w:rPr>
          <w:sz w:val="28"/>
          <w:szCs w:val="28"/>
          <w:lang w:val="uk-UA"/>
        </w:rPr>
        <w:t>0 розріз</w:t>
      </w:r>
      <w:r w:rsidR="00AE175E" w:rsidRPr="001A746B">
        <w:rPr>
          <w:sz w:val="28"/>
          <w:szCs w:val="28"/>
          <w:lang w:val="uk-UA"/>
        </w:rPr>
        <w:t>ом</w:t>
      </w:r>
      <w:r w:rsidRPr="001A746B">
        <w:rPr>
          <w:sz w:val="28"/>
          <w:szCs w:val="28"/>
          <w:lang w:val="uk-UA"/>
        </w:rPr>
        <w:t xml:space="preserve"> – зведений за усіма закладами охорони здоров’я </w:t>
      </w:r>
      <w:r w:rsidR="00AE175E" w:rsidRPr="001A746B">
        <w:rPr>
          <w:sz w:val="28"/>
          <w:szCs w:val="28"/>
          <w:lang w:val="uk-UA"/>
        </w:rPr>
        <w:t>ТГ</w:t>
      </w:r>
      <w:r w:rsidRPr="001A746B">
        <w:rPr>
          <w:sz w:val="28"/>
          <w:szCs w:val="28"/>
          <w:lang w:val="uk-UA"/>
        </w:rPr>
        <w:t>,</w:t>
      </w:r>
      <w:r w:rsidR="00AE175E" w:rsidRPr="001A746B">
        <w:rPr>
          <w:sz w:val="28"/>
          <w:szCs w:val="28"/>
          <w:lang w:val="uk-UA"/>
        </w:rPr>
        <w:t xml:space="preserve"> а також окремо по кожному ЗОЗ </w:t>
      </w:r>
      <w:r w:rsidRPr="001A746B">
        <w:rPr>
          <w:color w:val="000000"/>
          <w:sz w:val="28"/>
          <w:szCs w:val="28"/>
          <w:lang w:val="uk-UA"/>
        </w:rPr>
        <w:t>на електронн</w:t>
      </w:r>
      <w:r w:rsidR="00AE175E" w:rsidRPr="001A746B">
        <w:rPr>
          <w:sz w:val="28"/>
          <w:szCs w:val="28"/>
          <w:lang w:val="uk-UA"/>
        </w:rPr>
        <w:t>у</w:t>
      </w:r>
      <w:r w:rsidRPr="001A746B">
        <w:rPr>
          <w:color w:val="000000"/>
          <w:sz w:val="28"/>
          <w:szCs w:val="28"/>
          <w:lang w:val="uk-UA"/>
        </w:rPr>
        <w:t xml:space="preserve"> адрес</w:t>
      </w:r>
      <w:r w:rsidR="00AE175E" w:rsidRPr="001A746B">
        <w:rPr>
          <w:sz w:val="28"/>
          <w:szCs w:val="28"/>
          <w:lang w:val="uk-UA"/>
        </w:rPr>
        <w:t>у</w:t>
      </w:r>
      <w:r w:rsidRPr="001A746B">
        <w:rPr>
          <w:color w:val="000000"/>
          <w:sz w:val="28"/>
          <w:szCs w:val="28"/>
          <w:lang w:val="uk-UA"/>
        </w:rPr>
        <w:t xml:space="preserve"> </w:t>
      </w:r>
      <w:hyperlink r:id="rId9" w:history="1">
        <w:r w:rsidR="00AE175E" w:rsidRPr="001A746B">
          <w:rPr>
            <w:rStyle w:val="afe"/>
            <w:sz w:val="28"/>
            <w:szCs w:val="28"/>
            <w:lang w:val="en-US"/>
          </w:rPr>
          <w:t>medstatdon</w:t>
        </w:r>
        <w:r w:rsidR="00AE175E" w:rsidRPr="001A746B">
          <w:rPr>
            <w:rStyle w:val="afe"/>
            <w:sz w:val="28"/>
            <w:szCs w:val="28"/>
            <w:lang w:val="ru-RU"/>
          </w:rPr>
          <w:t>@</w:t>
        </w:r>
        <w:r w:rsidR="00AE175E" w:rsidRPr="001A746B">
          <w:rPr>
            <w:rStyle w:val="afe"/>
            <w:sz w:val="28"/>
            <w:szCs w:val="28"/>
            <w:lang w:val="en-US"/>
          </w:rPr>
          <w:t>gmail</w:t>
        </w:r>
        <w:r w:rsidR="00AE175E" w:rsidRPr="001A746B">
          <w:rPr>
            <w:rStyle w:val="afe"/>
            <w:sz w:val="28"/>
            <w:szCs w:val="28"/>
            <w:lang w:val="ru-RU"/>
          </w:rPr>
          <w:t>.</w:t>
        </w:r>
        <w:r w:rsidR="00AE175E" w:rsidRPr="001A746B">
          <w:rPr>
            <w:rStyle w:val="afe"/>
            <w:sz w:val="28"/>
            <w:szCs w:val="28"/>
            <w:lang w:val="en-US"/>
          </w:rPr>
          <w:t>com</w:t>
        </w:r>
      </w:hyperlink>
      <w:r w:rsidR="00AE175E" w:rsidRPr="001A746B">
        <w:rPr>
          <w:color w:val="000000"/>
          <w:sz w:val="28"/>
          <w:szCs w:val="28"/>
          <w:lang w:val="ru-RU"/>
        </w:rPr>
        <w:t xml:space="preserve"> .</w:t>
      </w:r>
    </w:p>
    <w:p w14:paraId="7B68BFE4" w14:textId="4E330EEC" w:rsidR="0009572F" w:rsidRPr="001A746B" w:rsidRDefault="00970FFB">
      <w:pPr>
        <w:keepLines/>
        <w:ind w:firstLine="720"/>
        <w:jc w:val="both"/>
        <w:rPr>
          <w:sz w:val="28"/>
          <w:szCs w:val="28"/>
          <w:lang w:val="uk-UA"/>
        </w:rPr>
      </w:pPr>
      <w:r w:rsidRPr="001A746B">
        <w:rPr>
          <w:sz w:val="28"/>
          <w:szCs w:val="28"/>
          <w:lang w:val="uk-UA"/>
        </w:rPr>
        <w:lastRenderedPageBreak/>
        <w:t>Терміни подання Форми № 9 відображені у додатк</w:t>
      </w:r>
      <w:r w:rsidR="00AE175E" w:rsidRPr="001A746B">
        <w:rPr>
          <w:sz w:val="28"/>
          <w:szCs w:val="28"/>
          <w:lang w:val="uk-UA"/>
        </w:rPr>
        <w:t>у</w:t>
      </w:r>
      <w:r w:rsidRPr="001A746B">
        <w:rPr>
          <w:sz w:val="28"/>
          <w:szCs w:val="28"/>
          <w:lang w:val="uk-UA"/>
        </w:rPr>
        <w:t xml:space="preserve"> 3 до наказу </w:t>
      </w:r>
      <w:proofErr w:type="spellStart"/>
      <w:r w:rsidR="00AE175E" w:rsidRPr="001A746B">
        <w:rPr>
          <w:sz w:val="28"/>
          <w:szCs w:val="28"/>
          <w:lang w:val="uk-UA"/>
        </w:rPr>
        <w:t>департамента</w:t>
      </w:r>
      <w:proofErr w:type="spellEnd"/>
      <w:r w:rsidR="00AE175E" w:rsidRPr="001A746B">
        <w:rPr>
          <w:sz w:val="28"/>
          <w:szCs w:val="28"/>
          <w:lang w:val="uk-UA"/>
        </w:rPr>
        <w:t xml:space="preserve"> охорони здоров’я облдержадміністрації «Про подання установами і закладами охорони здоров’я області статистичних звітів за 2025 рік».</w:t>
      </w:r>
    </w:p>
    <w:p w14:paraId="7C967EAB" w14:textId="77777777" w:rsidR="0009572F" w:rsidRPr="001A746B" w:rsidRDefault="0009572F">
      <w:pPr>
        <w:keepLines/>
        <w:ind w:firstLine="720"/>
        <w:jc w:val="both"/>
        <w:rPr>
          <w:sz w:val="28"/>
          <w:szCs w:val="28"/>
          <w:lang w:val="uk-UA"/>
        </w:rPr>
      </w:pPr>
    </w:p>
    <w:p w14:paraId="3486553E" w14:textId="77777777" w:rsidR="0009572F" w:rsidRPr="001A746B" w:rsidRDefault="0009572F">
      <w:pPr>
        <w:ind w:firstLine="709"/>
        <w:jc w:val="center"/>
        <w:rPr>
          <w:sz w:val="28"/>
          <w:szCs w:val="28"/>
          <w:lang w:val="uk-UA"/>
        </w:rPr>
      </w:pPr>
    </w:p>
    <w:p w14:paraId="2080ED63" w14:textId="77777777" w:rsidR="0009572F" w:rsidRPr="001A746B" w:rsidRDefault="00970FFB">
      <w:pPr>
        <w:ind w:firstLine="709"/>
        <w:jc w:val="center"/>
        <w:rPr>
          <w:b/>
          <w:bCs/>
          <w:color w:val="000000"/>
          <w:sz w:val="28"/>
          <w:szCs w:val="28"/>
          <w:lang w:val="uk-UA"/>
        </w:rPr>
      </w:pPr>
      <w:r w:rsidRPr="001A746B">
        <w:rPr>
          <w:b/>
          <w:bCs/>
          <w:color w:val="000000"/>
          <w:sz w:val="28"/>
          <w:szCs w:val="28"/>
          <w:lang w:val="uk-UA"/>
        </w:rPr>
        <w:t>АКУШЕРСЬКО-ГІНЕКОЛОГІЧНА, НЕОНАТАЛЬНА, РЕПРОДУКТИВНА ТА МЕДИКО-ГЕНЕТИЧНА ДОПОМОГА</w:t>
      </w:r>
    </w:p>
    <w:p w14:paraId="0D1FBBD8" w14:textId="77777777" w:rsidR="0009572F" w:rsidRPr="001A746B" w:rsidRDefault="0009572F">
      <w:pPr>
        <w:ind w:firstLine="709"/>
        <w:jc w:val="center"/>
        <w:rPr>
          <w:b/>
          <w:bCs/>
          <w:color w:val="000000"/>
          <w:sz w:val="28"/>
          <w:szCs w:val="28"/>
          <w:lang w:val="uk-UA"/>
        </w:rPr>
      </w:pPr>
    </w:p>
    <w:p w14:paraId="15760EE2" w14:textId="418EEE8D" w:rsidR="0009572F" w:rsidRPr="001A746B" w:rsidRDefault="00970FFB">
      <w:pPr>
        <w:pBdr>
          <w:top w:val="nil"/>
          <w:left w:val="nil"/>
          <w:bottom w:val="nil"/>
          <w:right w:val="nil"/>
          <w:between w:val="nil"/>
        </w:pBdr>
        <w:ind w:firstLine="567"/>
        <w:jc w:val="both"/>
        <w:rPr>
          <w:color w:val="000000"/>
          <w:sz w:val="28"/>
          <w:szCs w:val="28"/>
          <w:lang w:val="uk-UA"/>
        </w:rPr>
      </w:pPr>
      <w:r w:rsidRPr="001A746B">
        <w:rPr>
          <w:b/>
          <w:bCs/>
          <w:color w:val="000000"/>
          <w:sz w:val="28"/>
          <w:szCs w:val="28"/>
          <w:lang w:val="uk-UA"/>
        </w:rPr>
        <w:t>Форма № 13 «Звіт про штучне переривання вагітності»</w:t>
      </w:r>
      <w:r w:rsidRPr="001A746B">
        <w:rPr>
          <w:color w:val="000000"/>
          <w:sz w:val="28"/>
          <w:szCs w:val="28"/>
          <w:lang w:val="uk-UA"/>
        </w:rPr>
        <w:t xml:space="preserve"> затверджена наказом МОЗ України від 10.07.2007 № 378, </w:t>
      </w:r>
      <w:r w:rsidR="003E12B3" w:rsidRPr="001A746B">
        <w:rPr>
          <w:color w:val="000000"/>
          <w:sz w:val="28"/>
          <w:szCs w:val="28"/>
          <w:lang w:val="uk-UA"/>
        </w:rPr>
        <w:t xml:space="preserve">з підписом та печаткою у форматі </w:t>
      </w:r>
      <w:r w:rsidR="003E12B3" w:rsidRPr="001A746B">
        <w:rPr>
          <w:color w:val="000000"/>
          <w:sz w:val="28"/>
          <w:szCs w:val="28"/>
          <w:lang w:val="en-US"/>
        </w:rPr>
        <w:t xml:space="preserve">PDF </w:t>
      </w:r>
      <w:r w:rsidR="003E12B3" w:rsidRPr="001A746B">
        <w:rPr>
          <w:color w:val="000000"/>
          <w:sz w:val="28"/>
          <w:szCs w:val="28"/>
          <w:lang w:val="uk-UA"/>
        </w:rPr>
        <w:t>та додатки до неї, завірені електронною печаткою керівника та</w:t>
      </w:r>
      <w:r w:rsidR="003E12B3" w:rsidRPr="001A746B">
        <w:rPr>
          <w:sz w:val="28"/>
          <w:szCs w:val="28"/>
          <w:lang w:val="uk-UA"/>
        </w:rPr>
        <w:t xml:space="preserve"> в електронному вигляді - у форматі DBF, сумісним з програмою “МЕДСТАТ” надсилаються на електронну адресу </w:t>
      </w:r>
      <w:proofErr w:type="spellStart"/>
      <w:r w:rsidR="003E12B3" w:rsidRPr="001A746B">
        <w:rPr>
          <w:color w:val="0070C0"/>
          <w:u w:val="single"/>
          <w:lang w:val="en-US"/>
        </w:rPr>
        <w:t>medstatdon</w:t>
      </w:r>
      <w:proofErr w:type="spellEnd"/>
      <w:r w:rsidR="003E12B3" w:rsidRPr="001A746B">
        <w:rPr>
          <w:color w:val="0070C0"/>
          <w:u w:val="single"/>
          <w:lang w:val="en-US"/>
        </w:rPr>
        <w:t>@ gmail.com</w:t>
      </w:r>
      <w:r w:rsidR="003E12B3" w:rsidRPr="001A746B">
        <w:rPr>
          <w:color w:val="0070C0"/>
          <w:lang w:val="en-US"/>
        </w:rPr>
        <w:t xml:space="preserve"> </w:t>
      </w:r>
      <w:r w:rsidRPr="001A746B">
        <w:rPr>
          <w:color w:val="000000"/>
          <w:sz w:val="28"/>
          <w:szCs w:val="28"/>
          <w:lang w:val="uk-UA"/>
        </w:rPr>
        <w:t>за наступними розрізами:</w:t>
      </w:r>
    </w:p>
    <w:p w14:paraId="6D25BD87" w14:textId="77777777" w:rsidR="0009572F" w:rsidRPr="001A746B" w:rsidRDefault="00970FFB">
      <w:pPr>
        <w:numPr>
          <w:ilvl w:val="0"/>
          <w:numId w:val="3"/>
        </w:numPr>
        <w:pBdr>
          <w:top w:val="nil"/>
          <w:left w:val="nil"/>
          <w:bottom w:val="nil"/>
          <w:right w:val="nil"/>
          <w:between w:val="nil"/>
        </w:pBdr>
        <w:ind w:left="0" w:firstLine="709"/>
        <w:jc w:val="both"/>
        <w:rPr>
          <w:color w:val="000000"/>
          <w:sz w:val="28"/>
          <w:szCs w:val="28"/>
          <w:lang w:val="uk-UA"/>
        </w:rPr>
      </w:pPr>
      <w:r w:rsidRPr="001A746B">
        <w:rPr>
          <w:color w:val="000000"/>
          <w:sz w:val="28"/>
          <w:szCs w:val="28"/>
          <w:lang w:val="uk-UA"/>
        </w:rPr>
        <w:t>0 розріз – зведений за усіма закладами,</w:t>
      </w:r>
    </w:p>
    <w:p w14:paraId="22AD6668" w14:textId="77777777" w:rsidR="0009572F" w:rsidRPr="001A746B" w:rsidRDefault="00970FFB">
      <w:pPr>
        <w:numPr>
          <w:ilvl w:val="0"/>
          <w:numId w:val="3"/>
        </w:numPr>
        <w:pBdr>
          <w:top w:val="nil"/>
          <w:left w:val="nil"/>
          <w:bottom w:val="nil"/>
          <w:right w:val="nil"/>
          <w:between w:val="nil"/>
        </w:pBdr>
        <w:ind w:left="0" w:firstLine="709"/>
        <w:jc w:val="both"/>
        <w:rPr>
          <w:color w:val="000000"/>
          <w:sz w:val="28"/>
          <w:szCs w:val="28"/>
          <w:lang w:val="uk-UA"/>
        </w:rPr>
      </w:pPr>
      <w:r w:rsidRPr="001A746B">
        <w:rPr>
          <w:color w:val="000000"/>
          <w:sz w:val="28"/>
          <w:szCs w:val="28"/>
          <w:lang w:val="uk-UA"/>
        </w:rPr>
        <w:t>27 розріз – приватні структури.</w:t>
      </w:r>
    </w:p>
    <w:p w14:paraId="713E5A07" w14:textId="77777777" w:rsidR="0009572F" w:rsidRPr="001A746B" w:rsidRDefault="00970FFB">
      <w:pPr>
        <w:pBdr>
          <w:top w:val="nil"/>
          <w:left w:val="nil"/>
          <w:bottom w:val="nil"/>
          <w:right w:val="nil"/>
          <w:between w:val="nil"/>
        </w:pBdr>
        <w:ind w:firstLine="567"/>
        <w:jc w:val="both"/>
        <w:rPr>
          <w:color w:val="000000"/>
          <w:sz w:val="28"/>
          <w:szCs w:val="28"/>
          <w:lang w:val="uk-UA"/>
        </w:rPr>
      </w:pPr>
      <w:r w:rsidRPr="001A746B">
        <w:rPr>
          <w:color w:val="000000"/>
          <w:sz w:val="28"/>
          <w:szCs w:val="28"/>
          <w:lang w:val="uk-UA"/>
        </w:rPr>
        <w:t>Особливу увагу необхідно звернути на облік абортів:</w:t>
      </w:r>
    </w:p>
    <w:p w14:paraId="0010ABDE" w14:textId="77777777" w:rsidR="0009572F" w:rsidRPr="001A746B" w:rsidRDefault="00970FFB">
      <w:pPr>
        <w:pBdr>
          <w:top w:val="nil"/>
          <w:left w:val="nil"/>
          <w:bottom w:val="nil"/>
          <w:right w:val="nil"/>
          <w:between w:val="nil"/>
        </w:pBdr>
        <w:ind w:left="709"/>
        <w:jc w:val="both"/>
        <w:rPr>
          <w:color w:val="000000"/>
          <w:sz w:val="28"/>
          <w:szCs w:val="28"/>
          <w:lang w:val="uk-UA"/>
        </w:rPr>
      </w:pPr>
      <w:r w:rsidRPr="001A746B">
        <w:rPr>
          <w:color w:val="000000"/>
          <w:sz w:val="28"/>
          <w:szCs w:val="28"/>
          <w:lang w:val="uk-UA"/>
        </w:rPr>
        <w:t xml:space="preserve">- самовільні – спонтанні аборти, які відбулися без будь-яких </w:t>
      </w:r>
      <w:proofErr w:type="spellStart"/>
      <w:r w:rsidRPr="001A746B">
        <w:rPr>
          <w:color w:val="000000"/>
          <w:sz w:val="28"/>
          <w:szCs w:val="28"/>
          <w:lang w:val="uk-UA"/>
        </w:rPr>
        <w:t>втручань</w:t>
      </w:r>
      <w:proofErr w:type="spellEnd"/>
      <w:r w:rsidRPr="001A746B">
        <w:rPr>
          <w:color w:val="000000"/>
          <w:sz w:val="28"/>
          <w:szCs w:val="28"/>
          <w:lang w:val="uk-UA"/>
        </w:rPr>
        <w:t xml:space="preserve"> у жінок, що перебували на обліку в жіночих консультаціях.</w:t>
      </w:r>
    </w:p>
    <w:p w14:paraId="1A9E17BA" w14:textId="77777777" w:rsidR="0009572F" w:rsidRPr="001A746B" w:rsidRDefault="00970FFB">
      <w:pPr>
        <w:pBdr>
          <w:top w:val="nil"/>
          <w:left w:val="nil"/>
          <w:bottom w:val="nil"/>
          <w:right w:val="nil"/>
          <w:between w:val="nil"/>
        </w:pBdr>
        <w:ind w:left="709"/>
        <w:jc w:val="both"/>
        <w:rPr>
          <w:color w:val="000000"/>
          <w:sz w:val="28"/>
          <w:szCs w:val="28"/>
          <w:lang w:val="uk-UA"/>
        </w:rPr>
      </w:pPr>
      <w:r w:rsidRPr="001A746B">
        <w:rPr>
          <w:color w:val="000000"/>
          <w:sz w:val="28"/>
          <w:szCs w:val="28"/>
          <w:lang w:val="uk-UA"/>
        </w:rPr>
        <w:t>- кримінальні – аборти, зроблені самою жінкою або іншими особами поза лікувальним закладом.</w:t>
      </w:r>
    </w:p>
    <w:p w14:paraId="3E00F744" w14:textId="77777777" w:rsidR="0009572F" w:rsidRPr="001A746B" w:rsidRDefault="00970FFB">
      <w:pPr>
        <w:pBdr>
          <w:top w:val="nil"/>
          <w:left w:val="nil"/>
          <w:bottom w:val="nil"/>
          <w:right w:val="nil"/>
          <w:between w:val="nil"/>
        </w:pBdr>
        <w:ind w:left="709"/>
        <w:jc w:val="both"/>
        <w:rPr>
          <w:color w:val="000000"/>
          <w:sz w:val="28"/>
          <w:szCs w:val="28"/>
          <w:lang w:val="uk-UA"/>
        </w:rPr>
      </w:pPr>
      <w:r w:rsidRPr="001A746B">
        <w:rPr>
          <w:color w:val="000000"/>
          <w:sz w:val="28"/>
          <w:szCs w:val="28"/>
          <w:lang w:val="uk-UA"/>
        </w:rPr>
        <w:t>- неуточнені – самовільні (спонтанні) аборти поза лікувальним закладом у жінок, які не перебували на обліку в жіночій консультації та заперечують кримінальне втручання.</w:t>
      </w:r>
    </w:p>
    <w:p w14:paraId="461AB1C8" w14:textId="77777777" w:rsidR="0009572F" w:rsidRPr="001A746B" w:rsidRDefault="00970FFB">
      <w:pPr>
        <w:pBdr>
          <w:top w:val="nil"/>
          <w:left w:val="nil"/>
          <w:bottom w:val="nil"/>
          <w:right w:val="nil"/>
          <w:between w:val="nil"/>
        </w:pBdr>
        <w:ind w:firstLine="567"/>
        <w:jc w:val="both"/>
        <w:rPr>
          <w:color w:val="000000"/>
          <w:sz w:val="28"/>
          <w:szCs w:val="28"/>
          <w:lang w:val="uk-UA"/>
        </w:rPr>
      </w:pPr>
      <w:r w:rsidRPr="001A746B">
        <w:rPr>
          <w:color w:val="000000"/>
          <w:sz w:val="28"/>
          <w:szCs w:val="28"/>
          <w:lang w:val="uk-UA"/>
        </w:rPr>
        <w:t xml:space="preserve">Слід контролювати співвідношення кількості абортів у формі № 13 і форми № 20 таблиці 3500. При наявності різниці надати письмове пояснення. </w:t>
      </w:r>
      <w:r w:rsidRPr="001A746B">
        <w:rPr>
          <w:sz w:val="28"/>
          <w:szCs w:val="28"/>
          <w:lang w:val="uk-UA"/>
        </w:rPr>
        <w:t>Звіт за 2025 рік подається без урахування змін, внесених наказом МОЗ України від 26.08.2025 № 1337.</w:t>
      </w:r>
    </w:p>
    <w:p w14:paraId="09231143" w14:textId="77777777" w:rsidR="0009572F" w:rsidRPr="001A746B" w:rsidRDefault="0009572F">
      <w:pPr>
        <w:pBdr>
          <w:top w:val="nil"/>
          <w:left w:val="nil"/>
          <w:bottom w:val="nil"/>
          <w:right w:val="nil"/>
          <w:between w:val="nil"/>
        </w:pBdr>
        <w:ind w:firstLine="709"/>
        <w:jc w:val="both"/>
        <w:rPr>
          <w:b/>
          <w:bCs/>
          <w:color w:val="000000"/>
          <w:sz w:val="28"/>
          <w:szCs w:val="28"/>
          <w:lang w:val="uk-UA"/>
        </w:rPr>
      </w:pPr>
    </w:p>
    <w:p w14:paraId="2159F562" w14:textId="133C1D1E" w:rsidR="0009572F" w:rsidRPr="001A746B" w:rsidRDefault="00970FFB">
      <w:pPr>
        <w:pBdr>
          <w:top w:val="nil"/>
          <w:left w:val="nil"/>
          <w:bottom w:val="nil"/>
          <w:right w:val="nil"/>
          <w:between w:val="nil"/>
        </w:pBdr>
        <w:ind w:firstLine="567"/>
        <w:jc w:val="both"/>
        <w:rPr>
          <w:color w:val="000000"/>
          <w:sz w:val="28"/>
          <w:szCs w:val="28"/>
          <w:lang w:val="uk-UA"/>
        </w:rPr>
      </w:pPr>
      <w:r w:rsidRPr="001A746B">
        <w:rPr>
          <w:b/>
          <w:bCs/>
          <w:color w:val="000000"/>
          <w:sz w:val="28"/>
          <w:szCs w:val="28"/>
          <w:lang w:val="uk-UA"/>
        </w:rPr>
        <w:t xml:space="preserve">Форма № 21 «Звіт про медичну допомогу вагітним, роділлям та породіллям» </w:t>
      </w:r>
      <w:r w:rsidRPr="001A746B">
        <w:rPr>
          <w:color w:val="000000"/>
          <w:sz w:val="28"/>
          <w:szCs w:val="28"/>
          <w:lang w:val="uk-UA"/>
        </w:rPr>
        <w:t xml:space="preserve">затверджена наказом МОЗ України від 10.07.2007 № 378, надається </w:t>
      </w:r>
      <w:r w:rsidR="003E12B3" w:rsidRPr="001A746B">
        <w:rPr>
          <w:color w:val="000000"/>
          <w:sz w:val="28"/>
          <w:szCs w:val="28"/>
          <w:lang w:val="uk-UA"/>
        </w:rPr>
        <w:t xml:space="preserve">з підписом та печаткою у форматі </w:t>
      </w:r>
      <w:r w:rsidR="003E12B3" w:rsidRPr="001A746B">
        <w:rPr>
          <w:color w:val="000000"/>
          <w:sz w:val="28"/>
          <w:szCs w:val="28"/>
          <w:lang w:val="en-US"/>
        </w:rPr>
        <w:t xml:space="preserve">PDF </w:t>
      </w:r>
      <w:r w:rsidR="003E12B3" w:rsidRPr="001A746B">
        <w:rPr>
          <w:color w:val="000000"/>
          <w:sz w:val="28"/>
          <w:szCs w:val="28"/>
          <w:lang w:val="uk-UA"/>
        </w:rPr>
        <w:t>та додатки до неї, завірені електронною печаткою керівника та</w:t>
      </w:r>
      <w:r w:rsidR="003E12B3" w:rsidRPr="001A746B">
        <w:rPr>
          <w:sz w:val="28"/>
          <w:szCs w:val="28"/>
          <w:lang w:val="uk-UA"/>
        </w:rPr>
        <w:t xml:space="preserve"> в електронному вигляді - у форматі DBF, сумісним з програмою “МЕДСТАТ” надсилаються на електронну адресу </w:t>
      </w:r>
      <w:proofErr w:type="spellStart"/>
      <w:r w:rsidR="003E12B3" w:rsidRPr="001A746B">
        <w:rPr>
          <w:color w:val="0070C0"/>
          <w:u w:val="single"/>
          <w:lang w:val="en-US"/>
        </w:rPr>
        <w:t>medstatdon</w:t>
      </w:r>
      <w:proofErr w:type="spellEnd"/>
      <w:r w:rsidR="003E12B3" w:rsidRPr="001A746B">
        <w:rPr>
          <w:color w:val="0070C0"/>
          <w:u w:val="single"/>
          <w:lang w:val="en-US"/>
        </w:rPr>
        <w:t>@ gmail.com</w:t>
      </w:r>
      <w:r w:rsidR="003E12B3" w:rsidRPr="001A746B">
        <w:rPr>
          <w:color w:val="0070C0"/>
          <w:lang w:val="en-US"/>
        </w:rPr>
        <w:t xml:space="preserve"> </w:t>
      </w:r>
      <w:r w:rsidRPr="001A746B">
        <w:rPr>
          <w:color w:val="000000"/>
          <w:sz w:val="28"/>
          <w:szCs w:val="28"/>
          <w:lang w:val="uk-UA"/>
        </w:rPr>
        <w:t>за розрізами:</w:t>
      </w:r>
    </w:p>
    <w:p w14:paraId="1327735E" w14:textId="77777777" w:rsidR="0009572F" w:rsidRPr="001A746B" w:rsidRDefault="00970FFB">
      <w:pPr>
        <w:numPr>
          <w:ilvl w:val="0"/>
          <w:numId w:val="3"/>
        </w:numPr>
        <w:pBdr>
          <w:top w:val="nil"/>
          <w:left w:val="nil"/>
          <w:bottom w:val="nil"/>
          <w:right w:val="nil"/>
          <w:between w:val="nil"/>
        </w:pBdr>
        <w:ind w:left="990"/>
        <w:jc w:val="both"/>
        <w:rPr>
          <w:color w:val="000000"/>
          <w:sz w:val="28"/>
          <w:szCs w:val="28"/>
          <w:lang w:val="uk-UA"/>
        </w:rPr>
      </w:pPr>
      <w:r w:rsidRPr="001A746B">
        <w:rPr>
          <w:color w:val="000000"/>
          <w:sz w:val="28"/>
          <w:szCs w:val="28"/>
          <w:lang w:val="uk-UA"/>
        </w:rPr>
        <w:t>0 розріз – зведений за усіма закладами (сумарно сільські і міські мешканці),</w:t>
      </w:r>
    </w:p>
    <w:p w14:paraId="6B818A8D" w14:textId="77777777" w:rsidR="0009572F" w:rsidRPr="001A746B" w:rsidRDefault="00970FFB">
      <w:pPr>
        <w:numPr>
          <w:ilvl w:val="0"/>
          <w:numId w:val="3"/>
        </w:numPr>
        <w:pBdr>
          <w:top w:val="nil"/>
          <w:left w:val="nil"/>
          <w:bottom w:val="nil"/>
          <w:right w:val="nil"/>
          <w:between w:val="nil"/>
        </w:pBdr>
        <w:ind w:left="990"/>
        <w:jc w:val="both"/>
        <w:rPr>
          <w:color w:val="000000"/>
          <w:sz w:val="28"/>
          <w:szCs w:val="28"/>
          <w:lang w:val="uk-UA"/>
        </w:rPr>
      </w:pPr>
      <w:r w:rsidRPr="001A746B">
        <w:rPr>
          <w:color w:val="000000"/>
          <w:sz w:val="28"/>
          <w:szCs w:val="28"/>
          <w:lang w:val="uk-UA"/>
        </w:rPr>
        <w:t>1 розріз – зведений за усіма закладами (сільські мешканці),</w:t>
      </w:r>
    </w:p>
    <w:p w14:paraId="63AD4645" w14:textId="77777777" w:rsidR="0009572F" w:rsidRPr="001A746B" w:rsidRDefault="00970FFB">
      <w:pPr>
        <w:numPr>
          <w:ilvl w:val="0"/>
          <w:numId w:val="3"/>
        </w:numPr>
        <w:pBdr>
          <w:top w:val="nil"/>
          <w:left w:val="nil"/>
          <w:bottom w:val="nil"/>
          <w:right w:val="nil"/>
          <w:between w:val="nil"/>
        </w:pBdr>
        <w:ind w:left="990"/>
        <w:jc w:val="both"/>
        <w:rPr>
          <w:color w:val="000000"/>
          <w:sz w:val="28"/>
          <w:szCs w:val="28"/>
          <w:lang w:val="uk-UA"/>
        </w:rPr>
      </w:pPr>
      <w:r w:rsidRPr="001A746B">
        <w:rPr>
          <w:color w:val="000000"/>
          <w:sz w:val="28"/>
          <w:szCs w:val="28"/>
          <w:lang w:val="uk-UA"/>
        </w:rPr>
        <w:t>2 розріз – зведений за усіма закладами (міські мешканці),</w:t>
      </w:r>
    </w:p>
    <w:p w14:paraId="49DDC394" w14:textId="77777777" w:rsidR="0009572F" w:rsidRPr="001A746B" w:rsidRDefault="00970FFB">
      <w:pPr>
        <w:numPr>
          <w:ilvl w:val="0"/>
          <w:numId w:val="3"/>
        </w:numPr>
        <w:pBdr>
          <w:top w:val="nil"/>
          <w:left w:val="nil"/>
          <w:bottom w:val="nil"/>
          <w:right w:val="nil"/>
          <w:between w:val="nil"/>
        </w:pBdr>
        <w:ind w:left="990"/>
        <w:jc w:val="both"/>
        <w:rPr>
          <w:color w:val="000000"/>
          <w:sz w:val="28"/>
          <w:szCs w:val="28"/>
          <w:lang w:val="uk-UA"/>
        </w:rPr>
      </w:pPr>
      <w:r w:rsidRPr="001A746B">
        <w:rPr>
          <w:color w:val="000000"/>
          <w:sz w:val="28"/>
          <w:szCs w:val="28"/>
          <w:lang w:val="uk-UA"/>
        </w:rPr>
        <w:t>27 розріз – приватні структури.</w:t>
      </w:r>
    </w:p>
    <w:p w14:paraId="5BA4ED37" w14:textId="77777777" w:rsidR="0009572F" w:rsidRPr="001A746B" w:rsidRDefault="00970FFB">
      <w:pPr>
        <w:ind w:firstLine="567"/>
        <w:jc w:val="both"/>
        <w:rPr>
          <w:sz w:val="28"/>
          <w:szCs w:val="28"/>
          <w:lang w:val="uk-UA"/>
        </w:rPr>
      </w:pPr>
      <w:r w:rsidRPr="001A746B">
        <w:rPr>
          <w:sz w:val="28"/>
          <w:szCs w:val="28"/>
          <w:lang w:val="uk-UA"/>
        </w:rPr>
        <w:t>При формуванні зазначеної звітної форми слід звернути увагу на розбіжність кількості пологів (з урахуванням двійні) та кількості народжених дітей. З метою контролю та узагальнення розбіжностей пропонуємо скористатися таблицями 4-7:</w:t>
      </w:r>
    </w:p>
    <w:p w14:paraId="612D38C3" w14:textId="77777777" w:rsidR="0009572F" w:rsidRPr="001A746B" w:rsidRDefault="00970FFB">
      <w:pPr>
        <w:ind w:firstLine="567"/>
        <w:jc w:val="right"/>
        <w:rPr>
          <w:lang w:val="uk-UA"/>
        </w:rPr>
      </w:pPr>
      <w:r w:rsidRPr="001A746B">
        <w:rPr>
          <w:lang w:val="uk-UA"/>
        </w:rPr>
        <w:t>Таблиця 4</w:t>
      </w:r>
    </w:p>
    <w:tbl>
      <w:tblPr>
        <w:tblStyle w:val="aa"/>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6"/>
        <w:gridCol w:w="2407"/>
        <w:gridCol w:w="2407"/>
        <w:gridCol w:w="2408"/>
      </w:tblGrid>
      <w:tr w:rsidR="0009572F" w:rsidRPr="001A746B" w14:paraId="7F201393" w14:textId="77777777">
        <w:tc>
          <w:tcPr>
            <w:tcW w:w="2406" w:type="dxa"/>
          </w:tcPr>
          <w:p w14:paraId="1EE76C41" w14:textId="77777777" w:rsidR="0009572F" w:rsidRPr="001A746B" w:rsidRDefault="0009572F">
            <w:pPr>
              <w:widowControl w:val="0"/>
              <w:rPr>
                <w:lang w:val="uk-UA"/>
              </w:rPr>
            </w:pPr>
          </w:p>
        </w:tc>
        <w:tc>
          <w:tcPr>
            <w:tcW w:w="2407" w:type="dxa"/>
          </w:tcPr>
          <w:p w14:paraId="2F30C42B" w14:textId="77777777" w:rsidR="0009572F" w:rsidRPr="001A746B" w:rsidRDefault="00970FFB">
            <w:pPr>
              <w:widowControl w:val="0"/>
              <w:jc w:val="center"/>
              <w:rPr>
                <w:lang w:val="uk-UA"/>
              </w:rPr>
            </w:pPr>
            <w:r w:rsidRPr="001A746B">
              <w:rPr>
                <w:lang w:val="uk-UA"/>
              </w:rPr>
              <w:t xml:space="preserve">Через пологи на дому з </w:t>
            </w:r>
            <w:proofErr w:type="spellStart"/>
            <w:r w:rsidRPr="001A746B">
              <w:rPr>
                <w:lang w:val="uk-UA"/>
              </w:rPr>
              <w:t>мертвонародженням</w:t>
            </w:r>
            <w:proofErr w:type="spellEnd"/>
          </w:p>
        </w:tc>
        <w:tc>
          <w:tcPr>
            <w:tcW w:w="2407" w:type="dxa"/>
          </w:tcPr>
          <w:p w14:paraId="7CE27531" w14:textId="77777777" w:rsidR="0009572F" w:rsidRPr="001A746B" w:rsidRDefault="00970FFB">
            <w:pPr>
              <w:widowControl w:val="0"/>
              <w:jc w:val="center"/>
              <w:rPr>
                <w:lang w:val="uk-UA"/>
              </w:rPr>
            </w:pPr>
            <w:r w:rsidRPr="001A746B">
              <w:rPr>
                <w:lang w:val="uk-UA"/>
              </w:rPr>
              <w:t>Через пологи на дому й смертю дитини до госпіталізації</w:t>
            </w:r>
          </w:p>
        </w:tc>
        <w:tc>
          <w:tcPr>
            <w:tcW w:w="2408" w:type="dxa"/>
          </w:tcPr>
          <w:p w14:paraId="16B6D542" w14:textId="77777777" w:rsidR="0009572F" w:rsidRPr="001A746B" w:rsidRDefault="00970FFB">
            <w:pPr>
              <w:widowControl w:val="0"/>
              <w:jc w:val="center"/>
              <w:rPr>
                <w:lang w:val="uk-UA"/>
              </w:rPr>
            </w:pPr>
            <w:r w:rsidRPr="001A746B">
              <w:rPr>
                <w:lang w:val="uk-UA"/>
              </w:rPr>
              <w:t>Через госпіталізацію дитини до ЗОЗ іншої області</w:t>
            </w:r>
          </w:p>
        </w:tc>
      </w:tr>
      <w:tr w:rsidR="0009572F" w:rsidRPr="001A746B" w14:paraId="3BDCC487" w14:textId="77777777">
        <w:tc>
          <w:tcPr>
            <w:tcW w:w="2406" w:type="dxa"/>
          </w:tcPr>
          <w:p w14:paraId="0C9BDD00" w14:textId="77777777" w:rsidR="0009572F" w:rsidRPr="001A746B" w:rsidRDefault="00970FFB">
            <w:pPr>
              <w:widowControl w:val="0"/>
              <w:rPr>
                <w:lang w:val="uk-UA"/>
              </w:rPr>
            </w:pPr>
            <w:r w:rsidRPr="001A746B">
              <w:rPr>
                <w:lang w:val="uk-UA"/>
              </w:rPr>
              <w:t>Кількість матерів, які  надійшли до стаціонару без дітей</w:t>
            </w:r>
          </w:p>
        </w:tc>
        <w:tc>
          <w:tcPr>
            <w:tcW w:w="2407" w:type="dxa"/>
          </w:tcPr>
          <w:p w14:paraId="527A005F" w14:textId="77777777" w:rsidR="0009572F" w:rsidRPr="001A746B" w:rsidRDefault="0009572F">
            <w:pPr>
              <w:widowControl w:val="0"/>
              <w:rPr>
                <w:lang w:val="uk-UA"/>
              </w:rPr>
            </w:pPr>
          </w:p>
        </w:tc>
        <w:tc>
          <w:tcPr>
            <w:tcW w:w="2407" w:type="dxa"/>
          </w:tcPr>
          <w:p w14:paraId="2D6D1F45" w14:textId="77777777" w:rsidR="0009572F" w:rsidRPr="001A746B" w:rsidRDefault="0009572F">
            <w:pPr>
              <w:widowControl w:val="0"/>
              <w:rPr>
                <w:lang w:val="uk-UA"/>
              </w:rPr>
            </w:pPr>
          </w:p>
        </w:tc>
        <w:tc>
          <w:tcPr>
            <w:tcW w:w="2408" w:type="dxa"/>
          </w:tcPr>
          <w:p w14:paraId="4E555CFA" w14:textId="77777777" w:rsidR="0009572F" w:rsidRPr="001A746B" w:rsidRDefault="0009572F">
            <w:pPr>
              <w:widowControl w:val="0"/>
              <w:rPr>
                <w:lang w:val="uk-UA"/>
              </w:rPr>
            </w:pPr>
          </w:p>
        </w:tc>
      </w:tr>
    </w:tbl>
    <w:p w14:paraId="1F6C437D" w14:textId="77777777" w:rsidR="0009572F" w:rsidRPr="001A746B" w:rsidRDefault="0009572F">
      <w:pPr>
        <w:ind w:firstLine="709"/>
        <w:jc w:val="right"/>
        <w:rPr>
          <w:sz w:val="16"/>
          <w:szCs w:val="16"/>
          <w:lang w:val="uk-UA"/>
        </w:rPr>
      </w:pPr>
    </w:p>
    <w:p w14:paraId="3398FF27" w14:textId="77777777" w:rsidR="005A40EC" w:rsidRPr="001A746B" w:rsidRDefault="005A40EC">
      <w:pPr>
        <w:ind w:firstLine="709"/>
        <w:jc w:val="right"/>
        <w:rPr>
          <w:lang w:val="uk-UA"/>
        </w:rPr>
      </w:pPr>
    </w:p>
    <w:p w14:paraId="1765E116" w14:textId="47FF98E2" w:rsidR="0009572F" w:rsidRPr="001A746B" w:rsidRDefault="00970FFB">
      <w:pPr>
        <w:ind w:firstLine="709"/>
        <w:jc w:val="right"/>
        <w:rPr>
          <w:lang w:val="uk-UA"/>
        </w:rPr>
      </w:pPr>
      <w:r w:rsidRPr="001A746B">
        <w:rPr>
          <w:lang w:val="uk-UA"/>
        </w:rPr>
        <w:t>Таблиця 5</w:t>
      </w:r>
    </w:p>
    <w:tbl>
      <w:tblPr>
        <w:tblStyle w:val="ab"/>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5"/>
      </w:tblGrid>
      <w:tr w:rsidR="0009572F" w:rsidRPr="001A746B" w14:paraId="39122AA4" w14:textId="77777777">
        <w:tc>
          <w:tcPr>
            <w:tcW w:w="4813" w:type="dxa"/>
          </w:tcPr>
          <w:p w14:paraId="3A78D831" w14:textId="77777777" w:rsidR="0009572F" w:rsidRPr="001A746B" w:rsidRDefault="00970FFB">
            <w:pPr>
              <w:widowControl w:val="0"/>
              <w:jc w:val="center"/>
              <w:rPr>
                <w:lang w:val="uk-UA"/>
              </w:rPr>
            </w:pPr>
            <w:r w:rsidRPr="001A746B">
              <w:rPr>
                <w:lang w:val="uk-UA"/>
              </w:rPr>
              <w:t>Кількість пологів трьома й більше плодами</w:t>
            </w:r>
          </w:p>
        </w:tc>
        <w:tc>
          <w:tcPr>
            <w:tcW w:w="4815" w:type="dxa"/>
          </w:tcPr>
          <w:p w14:paraId="490AA96A" w14:textId="77777777" w:rsidR="0009572F" w:rsidRPr="001A746B" w:rsidRDefault="00970FFB">
            <w:pPr>
              <w:widowControl w:val="0"/>
              <w:jc w:val="center"/>
              <w:rPr>
                <w:lang w:val="uk-UA"/>
              </w:rPr>
            </w:pPr>
            <w:r w:rsidRPr="001A746B">
              <w:rPr>
                <w:lang w:val="uk-UA"/>
              </w:rPr>
              <w:t>К</w:t>
            </w:r>
            <w:r w:rsidRPr="001A746B">
              <w:rPr>
                <w:color w:val="000000"/>
                <w:lang w:val="uk-UA"/>
              </w:rPr>
              <w:t xml:space="preserve">ількість немовлят, </w:t>
            </w:r>
            <w:r w:rsidRPr="001A746B">
              <w:rPr>
                <w:lang w:val="uk-UA"/>
              </w:rPr>
              <w:t>які</w:t>
            </w:r>
            <w:r w:rsidRPr="001A746B">
              <w:rPr>
                <w:color w:val="000000"/>
                <w:lang w:val="uk-UA"/>
              </w:rPr>
              <w:t xml:space="preserve"> надійшли після пологів без матерів (зазначити причини)</w:t>
            </w:r>
          </w:p>
        </w:tc>
      </w:tr>
      <w:tr w:rsidR="0009572F" w:rsidRPr="001A746B" w14:paraId="5EE7437B" w14:textId="77777777">
        <w:tc>
          <w:tcPr>
            <w:tcW w:w="4813" w:type="dxa"/>
          </w:tcPr>
          <w:p w14:paraId="08FA94F9" w14:textId="77777777" w:rsidR="0009572F" w:rsidRPr="001A746B" w:rsidRDefault="0009572F">
            <w:pPr>
              <w:widowControl w:val="0"/>
              <w:rPr>
                <w:lang w:val="uk-UA"/>
              </w:rPr>
            </w:pPr>
          </w:p>
        </w:tc>
        <w:tc>
          <w:tcPr>
            <w:tcW w:w="4815" w:type="dxa"/>
          </w:tcPr>
          <w:p w14:paraId="1031BB33" w14:textId="77777777" w:rsidR="0009572F" w:rsidRPr="001A746B" w:rsidRDefault="0009572F">
            <w:pPr>
              <w:widowControl w:val="0"/>
              <w:rPr>
                <w:lang w:val="uk-UA"/>
              </w:rPr>
            </w:pPr>
          </w:p>
        </w:tc>
      </w:tr>
    </w:tbl>
    <w:p w14:paraId="6DB2D5E6" w14:textId="77777777" w:rsidR="005A40EC" w:rsidRPr="001A746B" w:rsidRDefault="005A40EC">
      <w:pPr>
        <w:pBdr>
          <w:top w:val="nil"/>
          <w:left w:val="nil"/>
          <w:bottom w:val="nil"/>
          <w:right w:val="nil"/>
          <w:between w:val="nil"/>
        </w:pBdr>
        <w:ind w:firstLine="567"/>
        <w:jc w:val="both"/>
        <w:rPr>
          <w:color w:val="000000"/>
          <w:sz w:val="28"/>
          <w:szCs w:val="28"/>
          <w:lang w:val="uk-UA"/>
        </w:rPr>
      </w:pPr>
    </w:p>
    <w:p w14:paraId="6914A91C" w14:textId="0F8147F9" w:rsidR="0009572F" w:rsidRPr="001A746B" w:rsidRDefault="00970FFB">
      <w:pPr>
        <w:pBdr>
          <w:top w:val="nil"/>
          <w:left w:val="nil"/>
          <w:bottom w:val="nil"/>
          <w:right w:val="nil"/>
          <w:between w:val="nil"/>
        </w:pBdr>
        <w:ind w:firstLine="567"/>
        <w:jc w:val="both"/>
        <w:rPr>
          <w:color w:val="000000"/>
          <w:sz w:val="28"/>
          <w:szCs w:val="28"/>
          <w:lang w:val="uk-UA"/>
        </w:rPr>
      </w:pPr>
      <w:r w:rsidRPr="001A746B">
        <w:rPr>
          <w:color w:val="000000"/>
          <w:sz w:val="28"/>
          <w:szCs w:val="28"/>
          <w:lang w:val="uk-UA"/>
        </w:rPr>
        <w:t>У таблиці 2247 вказується кількість немовлят, яким зроблено протитуберкульозн</w:t>
      </w:r>
      <w:r w:rsidRPr="001A746B">
        <w:rPr>
          <w:sz w:val="28"/>
          <w:szCs w:val="28"/>
          <w:lang w:val="uk-UA"/>
        </w:rPr>
        <w:t>і</w:t>
      </w:r>
      <w:r w:rsidRPr="001A746B">
        <w:rPr>
          <w:color w:val="000000"/>
          <w:sz w:val="28"/>
          <w:szCs w:val="28"/>
          <w:lang w:val="uk-UA"/>
        </w:rPr>
        <w:t xml:space="preserve"> щеплен</w:t>
      </w:r>
      <w:r w:rsidRPr="001A746B">
        <w:rPr>
          <w:sz w:val="28"/>
          <w:szCs w:val="28"/>
          <w:lang w:val="uk-UA"/>
        </w:rPr>
        <w:t>ня</w:t>
      </w:r>
      <w:r w:rsidRPr="001A746B">
        <w:rPr>
          <w:color w:val="000000"/>
          <w:sz w:val="28"/>
          <w:szCs w:val="28"/>
          <w:lang w:val="uk-UA"/>
        </w:rPr>
        <w:t xml:space="preserve"> та зібран</w:t>
      </w:r>
      <w:r w:rsidRPr="001A746B">
        <w:rPr>
          <w:sz w:val="28"/>
          <w:szCs w:val="28"/>
          <w:lang w:val="uk-UA"/>
        </w:rPr>
        <w:t>о</w:t>
      </w:r>
      <w:r w:rsidRPr="001A746B">
        <w:rPr>
          <w:color w:val="000000"/>
          <w:sz w:val="28"/>
          <w:szCs w:val="28"/>
          <w:lang w:val="uk-UA"/>
        </w:rPr>
        <w:t xml:space="preserve"> проби для обстеження на </w:t>
      </w:r>
      <w:proofErr w:type="spellStart"/>
      <w:r w:rsidRPr="001A746B">
        <w:rPr>
          <w:color w:val="000000"/>
          <w:sz w:val="28"/>
          <w:szCs w:val="28"/>
          <w:lang w:val="uk-UA"/>
        </w:rPr>
        <w:t>фенілкетонурію</w:t>
      </w:r>
      <w:proofErr w:type="spellEnd"/>
      <w:r w:rsidRPr="001A746B">
        <w:rPr>
          <w:color w:val="000000"/>
          <w:sz w:val="28"/>
          <w:szCs w:val="28"/>
          <w:lang w:val="uk-UA"/>
        </w:rPr>
        <w:t xml:space="preserve">, </w:t>
      </w:r>
      <w:proofErr w:type="spellStart"/>
      <w:r w:rsidRPr="001A746B">
        <w:rPr>
          <w:color w:val="000000"/>
          <w:sz w:val="28"/>
          <w:szCs w:val="28"/>
          <w:lang w:val="uk-UA"/>
        </w:rPr>
        <w:t>муковісцидоз</w:t>
      </w:r>
      <w:proofErr w:type="spellEnd"/>
      <w:r w:rsidRPr="001A746B">
        <w:rPr>
          <w:color w:val="000000"/>
          <w:sz w:val="28"/>
          <w:szCs w:val="28"/>
          <w:lang w:val="uk-UA"/>
        </w:rPr>
        <w:t xml:space="preserve">, гіпотиреоз до виписки з акушерських стаціонарів. </w:t>
      </w:r>
    </w:p>
    <w:p w14:paraId="58A898CC" w14:textId="77777777" w:rsidR="0009572F" w:rsidRPr="001A746B" w:rsidRDefault="00970FFB">
      <w:pPr>
        <w:pBdr>
          <w:top w:val="nil"/>
          <w:left w:val="nil"/>
          <w:bottom w:val="nil"/>
          <w:right w:val="nil"/>
          <w:between w:val="nil"/>
        </w:pBdr>
        <w:ind w:firstLine="567"/>
        <w:jc w:val="both"/>
        <w:rPr>
          <w:color w:val="000000"/>
          <w:sz w:val="28"/>
          <w:szCs w:val="28"/>
          <w:lang w:val="uk-UA"/>
        </w:rPr>
      </w:pPr>
      <w:r w:rsidRPr="001A746B">
        <w:rPr>
          <w:color w:val="000000"/>
          <w:sz w:val="28"/>
          <w:szCs w:val="28"/>
          <w:lang w:val="uk-UA"/>
        </w:rPr>
        <w:t xml:space="preserve">Немовлята, яким зроблено протитуберкульозні щеплення та зібрано проби для обстеження на </w:t>
      </w:r>
      <w:proofErr w:type="spellStart"/>
      <w:r w:rsidRPr="001A746B">
        <w:rPr>
          <w:color w:val="000000"/>
          <w:sz w:val="28"/>
          <w:szCs w:val="28"/>
          <w:lang w:val="uk-UA"/>
        </w:rPr>
        <w:t>фенілкетонурію</w:t>
      </w:r>
      <w:proofErr w:type="spellEnd"/>
      <w:r w:rsidRPr="001A746B">
        <w:rPr>
          <w:color w:val="000000"/>
          <w:sz w:val="28"/>
          <w:szCs w:val="28"/>
          <w:lang w:val="uk-UA"/>
        </w:rPr>
        <w:t xml:space="preserve">, </w:t>
      </w:r>
      <w:proofErr w:type="spellStart"/>
      <w:r w:rsidRPr="001A746B">
        <w:rPr>
          <w:color w:val="000000"/>
          <w:sz w:val="28"/>
          <w:szCs w:val="28"/>
          <w:lang w:val="uk-UA"/>
        </w:rPr>
        <w:t>муковісцидоз</w:t>
      </w:r>
      <w:proofErr w:type="spellEnd"/>
      <w:r w:rsidRPr="001A746B">
        <w:rPr>
          <w:color w:val="000000"/>
          <w:sz w:val="28"/>
          <w:szCs w:val="28"/>
          <w:lang w:val="uk-UA"/>
        </w:rPr>
        <w:t>, гіпотиреоз в дитячих поліклінічних закладах, не враховуються.</w:t>
      </w:r>
    </w:p>
    <w:p w14:paraId="56FAAD17" w14:textId="77777777" w:rsidR="0009572F" w:rsidRPr="001A746B" w:rsidRDefault="00970FFB">
      <w:pPr>
        <w:pBdr>
          <w:top w:val="nil"/>
          <w:left w:val="nil"/>
          <w:bottom w:val="nil"/>
          <w:right w:val="nil"/>
          <w:between w:val="nil"/>
        </w:pBdr>
        <w:ind w:firstLine="567"/>
        <w:jc w:val="both"/>
        <w:rPr>
          <w:color w:val="000000"/>
          <w:sz w:val="28"/>
          <w:szCs w:val="28"/>
          <w:lang w:val="uk-UA"/>
        </w:rPr>
      </w:pPr>
      <w:r w:rsidRPr="001A746B">
        <w:rPr>
          <w:color w:val="000000"/>
          <w:sz w:val="28"/>
          <w:szCs w:val="28"/>
          <w:lang w:val="uk-UA"/>
        </w:rPr>
        <w:t xml:space="preserve">Якщо кількість зібраних проб на </w:t>
      </w:r>
      <w:proofErr w:type="spellStart"/>
      <w:r w:rsidRPr="001A746B">
        <w:rPr>
          <w:color w:val="000000"/>
          <w:sz w:val="28"/>
          <w:szCs w:val="28"/>
          <w:lang w:val="uk-UA"/>
        </w:rPr>
        <w:t>фенілкетонурію</w:t>
      </w:r>
      <w:proofErr w:type="spellEnd"/>
      <w:r w:rsidRPr="001A746B">
        <w:rPr>
          <w:color w:val="000000"/>
          <w:sz w:val="28"/>
          <w:szCs w:val="28"/>
          <w:lang w:val="uk-UA"/>
        </w:rPr>
        <w:t xml:space="preserve">, </w:t>
      </w:r>
      <w:proofErr w:type="spellStart"/>
      <w:r w:rsidRPr="001A746B">
        <w:rPr>
          <w:color w:val="000000"/>
          <w:sz w:val="28"/>
          <w:szCs w:val="28"/>
          <w:lang w:val="uk-UA"/>
        </w:rPr>
        <w:t>муковісцидоз</w:t>
      </w:r>
      <w:proofErr w:type="spellEnd"/>
      <w:r w:rsidRPr="001A746B">
        <w:rPr>
          <w:color w:val="000000"/>
          <w:sz w:val="28"/>
          <w:szCs w:val="28"/>
          <w:lang w:val="uk-UA"/>
        </w:rPr>
        <w:t>, гіпотиреоз неоднакова, необхідно надати пояснення.</w:t>
      </w:r>
    </w:p>
    <w:p w14:paraId="69CF232B" w14:textId="77777777" w:rsidR="0009572F" w:rsidRPr="001A746B" w:rsidRDefault="00970FFB">
      <w:pPr>
        <w:ind w:firstLine="567"/>
        <w:jc w:val="both"/>
        <w:rPr>
          <w:sz w:val="28"/>
          <w:szCs w:val="28"/>
          <w:lang w:val="uk-UA"/>
        </w:rPr>
      </w:pPr>
      <w:r w:rsidRPr="001A746B">
        <w:rPr>
          <w:sz w:val="28"/>
          <w:szCs w:val="28"/>
          <w:lang w:val="uk-UA"/>
        </w:rPr>
        <w:t xml:space="preserve">При заповненні таблиці 2245 особливу увагу слід звернути на заповнення графи 1 – діти, що народились і померли з вагою менше 500 г – на правильність визначення маси тіла при народженні і запису його в медичній документації. </w:t>
      </w:r>
    </w:p>
    <w:p w14:paraId="4A852454" w14:textId="77777777" w:rsidR="0009572F" w:rsidRPr="001A746B" w:rsidRDefault="00970FFB">
      <w:pPr>
        <w:ind w:firstLine="567"/>
        <w:jc w:val="both"/>
        <w:rPr>
          <w:sz w:val="28"/>
          <w:szCs w:val="28"/>
          <w:lang w:val="uk-UA"/>
        </w:rPr>
      </w:pPr>
      <w:r w:rsidRPr="001A746B">
        <w:rPr>
          <w:sz w:val="28"/>
          <w:szCs w:val="28"/>
          <w:lang w:val="uk-UA"/>
        </w:rPr>
        <w:t>Діти, що народились і померли з вагою менше 500 г і вагою 500-999 г, відносяться до хворих дітей і потрібно вказати у таблиці 2250 за відповідними графами та рядками.</w:t>
      </w:r>
    </w:p>
    <w:p w14:paraId="70CF8015" w14:textId="77777777" w:rsidR="0009572F" w:rsidRPr="001A746B" w:rsidRDefault="00970FFB">
      <w:pPr>
        <w:ind w:firstLine="567"/>
        <w:jc w:val="both"/>
        <w:rPr>
          <w:sz w:val="28"/>
          <w:szCs w:val="28"/>
          <w:lang w:val="uk-UA"/>
        </w:rPr>
      </w:pPr>
      <w:r w:rsidRPr="001A746B">
        <w:rPr>
          <w:sz w:val="28"/>
          <w:szCs w:val="28"/>
          <w:lang w:val="uk-UA"/>
        </w:rPr>
        <w:t>Особливу увагу звернути на облік і кодування захворювань і причин смерті новонароджених:</w:t>
      </w:r>
    </w:p>
    <w:p w14:paraId="6371901A" w14:textId="77777777" w:rsidR="0009572F" w:rsidRPr="001A746B" w:rsidRDefault="00970FFB">
      <w:pPr>
        <w:numPr>
          <w:ilvl w:val="0"/>
          <w:numId w:val="4"/>
        </w:numPr>
        <w:jc w:val="both"/>
        <w:rPr>
          <w:sz w:val="28"/>
          <w:szCs w:val="28"/>
          <w:lang w:val="uk-UA"/>
        </w:rPr>
      </w:pPr>
      <w:r w:rsidRPr="001A746B">
        <w:rPr>
          <w:sz w:val="28"/>
          <w:szCs w:val="28"/>
          <w:lang w:val="uk-UA"/>
        </w:rPr>
        <w:t xml:space="preserve">Блок МКХ-10 Р00-Р04 «Ураження плода та новонародженого, зумовлені станом матері, ускладненнями вагітності, пологової діяльності і розродження» не використовується  для кодування </w:t>
      </w:r>
      <w:proofErr w:type="spellStart"/>
      <w:r w:rsidRPr="001A746B">
        <w:rPr>
          <w:sz w:val="28"/>
          <w:szCs w:val="28"/>
          <w:lang w:val="uk-UA"/>
        </w:rPr>
        <w:t>хвороб</w:t>
      </w:r>
      <w:proofErr w:type="spellEnd"/>
      <w:r w:rsidRPr="001A746B">
        <w:rPr>
          <w:sz w:val="28"/>
          <w:szCs w:val="28"/>
          <w:lang w:val="uk-UA"/>
        </w:rPr>
        <w:t xml:space="preserve"> і причин смерті плода/новонародженого у формі № 21 таблиці 2250 і таблиці 2260 рядках 30. </w:t>
      </w:r>
    </w:p>
    <w:p w14:paraId="16B213A2" w14:textId="77777777" w:rsidR="0009572F" w:rsidRPr="001A746B" w:rsidRDefault="00970FFB">
      <w:pPr>
        <w:numPr>
          <w:ilvl w:val="0"/>
          <w:numId w:val="4"/>
        </w:numPr>
        <w:jc w:val="both"/>
        <w:rPr>
          <w:sz w:val="28"/>
          <w:szCs w:val="28"/>
          <w:lang w:val="uk-UA"/>
        </w:rPr>
      </w:pPr>
      <w:r w:rsidRPr="001A746B">
        <w:rPr>
          <w:sz w:val="28"/>
          <w:szCs w:val="28"/>
          <w:lang w:val="uk-UA"/>
        </w:rPr>
        <w:t xml:space="preserve">Блок МКХ-10 Р00-Р04 використовується тільки при заповненні лікарського свідоцтва про </w:t>
      </w:r>
      <w:proofErr w:type="spellStart"/>
      <w:r w:rsidRPr="001A746B">
        <w:rPr>
          <w:sz w:val="28"/>
          <w:szCs w:val="28"/>
          <w:lang w:val="uk-UA"/>
        </w:rPr>
        <w:t>перинатальну</w:t>
      </w:r>
      <w:proofErr w:type="spellEnd"/>
      <w:r w:rsidRPr="001A746B">
        <w:rPr>
          <w:sz w:val="28"/>
          <w:szCs w:val="28"/>
          <w:lang w:val="uk-UA"/>
        </w:rPr>
        <w:t xml:space="preserve"> смерть (форма № 106-2/о при кодуванні рядків – в) , г) , ґ).</w:t>
      </w:r>
    </w:p>
    <w:p w14:paraId="48A7EDB1" w14:textId="77777777" w:rsidR="0009572F" w:rsidRPr="001A746B" w:rsidRDefault="00970FFB">
      <w:pPr>
        <w:numPr>
          <w:ilvl w:val="0"/>
          <w:numId w:val="4"/>
        </w:numPr>
        <w:jc w:val="both"/>
        <w:rPr>
          <w:sz w:val="28"/>
          <w:szCs w:val="28"/>
          <w:lang w:val="uk-UA"/>
        </w:rPr>
      </w:pPr>
      <w:r w:rsidRPr="001A746B">
        <w:rPr>
          <w:sz w:val="28"/>
          <w:szCs w:val="28"/>
          <w:lang w:val="uk-UA"/>
        </w:rPr>
        <w:t xml:space="preserve">При кодуванні </w:t>
      </w:r>
      <w:proofErr w:type="spellStart"/>
      <w:r w:rsidRPr="001A746B">
        <w:rPr>
          <w:sz w:val="28"/>
          <w:szCs w:val="28"/>
          <w:lang w:val="uk-UA"/>
        </w:rPr>
        <w:t>хвороб</w:t>
      </w:r>
      <w:proofErr w:type="spellEnd"/>
      <w:r w:rsidRPr="001A746B">
        <w:rPr>
          <w:sz w:val="28"/>
          <w:szCs w:val="28"/>
          <w:lang w:val="uk-UA"/>
        </w:rPr>
        <w:t xml:space="preserve"> і причин смерті немовлят використовуються шифри МКХ-10 Р05-Р96 (таблиця 2250 і таблиця 2260) .</w:t>
      </w:r>
    </w:p>
    <w:p w14:paraId="6D566FD9" w14:textId="77777777" w:rsidR="0009572F" w:rsidRPr="001A746B" w:rsidRDefault="00970FFB">
      <w:pPr>
        <w:ind w:firstLine="567"/>
        <w:jc w:val="both"/>
        <w:rPr>
          <w:color w:val="000000"/>
          <w:sz w:val="28"/>
          <w:szCs w:val="28"/>
          <w:lang w:val="uk-UA"/>
        </w:rPr>
      </w:pPr>
      <w:r w:rsidRPr="001A746B">
        <w:rPr>
          <w:color w:val="000000"/>
          <w:sz w:val="28"/>
          <w:szCs w:val="28"/>
          <w:lang w:val="uk-UA"/>
        </w:rPr>
        <w:t>У таблицях 2250 і 2260 надати розшифровку рядка 10, виділив окремо набряк головного мозку внаслідок пологової травми (Р11.0) та пологові травми периферичної нервової системи (Р14);</w:t>
      </w:r>
    </w:p>
    <w:p w14:paraId="280DBBCA" w14:textId="77777777" w:rsidR="0009572F" w:rsidRPr="001A746B" w:rsidRDefault="00970FFB">
      <w:pPr>
        <w:ind w:firstLine="567"/>
        <w:jc w:val="both"/>
        <w:rPr>
          <w:color w:val="000000"/>
          <w:sz w:val="28"/>
          <w:szCs w:val="28"/>
          <w:lang w:val="uk-UA"/>
        </w:rPr>
      </w:pPr>
      <w:r w:rsidRPr="001A746B">
        <w:rPr>
          <w:color w:val="000000"/>
          <w:sz w:val="28"/>
          <w:szCs w:val="28"/>
          <w:lang w:val="uk-UA"/>
        </w:rPr>
        <w:t xml:space="preserve">З метою верифікації даних у рядку 30 «інші стани </w:t>
      </w:r>
      <w:proofErr w:type="spellStart"/>
      <w:r w:rsidRPr="001A746B">
        <w:rPr>
          <w:color w:val="000000"/>
          <w:sz w:val="28"/>
          <w:szCs w:val="28"/>
          <w:lang w:val="uk-UA"/>
        </w:rPr>
        <w:t>перинатального</w:t>
      </w:r>
      <w:proofErr w:type="spellEnd"/>
      <w:r w:rsidRPr="001A746B">
        <w:rPr>
          <w:color w:val="000000"/>
          <w:sz w:val="28"/>
          <w:szCs w:val="28"/>
          <w:lang w:val="uk-UA"/>
        </w:rPr>
        <w:t xml:space="preserve"> періоду» та рядку 31 «інші хвороби новонародженого» таблиць 2500 та 2600 пропонуємо надати інформацію згідно з наступними таблицями у форматі Excel: </w:t>
      </w:r>
    </w:p>
    <w:p w14:paraId="31E9F3D9" w14:textId="00C4CC79" w:rsidR="0009572F" w:rsidRPr="001A746B" w:rsidRDefault="00970FFB">
      <w:pPr>
        <w:ind w:firstLine="567"/>
        <w:jc w:val="both"/>
        <w:rPr>
          <w:color w:val="000000"/>
          <w:sz w:val="28"/>
          <w:szCs w:val="28"/>
          <w:lang w:val="uk-UA"/>
        </w:rPr>
      </w:pPr>
      <w:r w:rsidRPr="001A746B">
        <w:rPr>
          <w:color w:val="000000"/>
          <w:sz w:val="28"/>
          <w:szCs w:val="28"/>
          <w:lang w:val="uk-UA"/>
        </w:rPr>
        <w:lastRenderedPageBreak/>
        <w:t xml:space="preserve">Уточнення інших станів </w:t>
      </w:r>
      <w:proofErr w:type="spellStart"/>
      <w:r w:rsidRPr="001A746B">
        <w:rPr>
          <w:color w:val="000000"/>
          <w:sz w:val="28"/>
          <w:szCs w:val="28"/>
          <w:lang w:val="uk-UA"/>
        </w:rPr>
        <w:t>перинатального</w:t>
      </w:r>
      <w:proofErr w:type="spellEnd"/>
      <w:r w:rsidRPr="001A746B">
        <w:rPr>
          <w:color w:val="000000"/>
          <w:sz w:val="28"/>
          <w:szCs w:val="28"/>
          <w:lang w:val="uk-UA"/>
        </w:rPr>
        <w:t xml:space="preserve"> періоду та інших </w:t>
      </w:r>
      <w:proofErr w:type="spellStart"/>
      <w:r w:rsidRPr="001A746B">
        <w:rPr>
          <w:color w:val="000000"/>
          <w:sz w:val="28"/>
          <w:szCs w:val="28"/>
          <w:lang w:val="uk-UA"/>
        </w:rPr>
        <w:t>хвороб</w:t>
      </w:r>
      <w:proofErr w:type="spellEnd"/>
      <w:r w:rsidRPr="001A746B">
        <w:rPr>
          <w:color w:val="000000"/>
          <w:sz w:val="28"/>
          <w:szCs w:val="28"/>
          <w:lang w:val="uk-UA"/>
        </w:rPr>
        <w:t xml:space="preserve"> новонароджених з масою тіла до 999 г.</w:t>
      </w:r>
    </w:p>
    <w:p w14:paraId="18E4F16F" w14:textId="77777777" w:rsidR="005A40EC" w:rsidRPr="001A746B" w:rsidRDefault="005A40EC">
      <w:pPr>
        <w:ind w:firstLine="567"/>
        <w:jc w:val="both"/>
        <w:rPr>
          <w:color w:val="000000"/>
          <w:sz w:val="28"/>
          <w:szCs w:val="28"/>
          <w:lang w:val="uk-UA"/>
        </w:rPr>
      </w:pPr>
    </w:p>
    <w:p w14:paraId="773C9FE6" w14:textId="77777777" w:rsidR="0009572F" w:rsidRPr="001A746B" w:rsidRDefault="00970FFB">
      <w:pPr>
        <w:ind w:firstLine="567"/>
        <w:jc w:val="right"/>
        <w:rPr>
          <w:color w:val="000000"/>
          <w:lang w:val="uk-UA"/>
        </w:rPr>
      </w:pPr>
      <w:r w:rsidRPr="001A746B">
        <w:rPr>
          <w:color w:val="000000"/>
          <w:lang w:val="uk-UA"/>
        </w:rPr>
        <w:t xml:space="preserve">Таблиця </w:t>
      </w:r>
      <w:r w:rsidRPr="001A746B">
        <w:rPr>
          <w:lang w:val="uk-UA"/>
        </w:rPr>
        <w:t>6</w:t>
      </w:r>
    </w:p>
    <w:tbl>
      <w:tblPr>
        <w:tblStyle w:val="ac"/>
        <w:tblW w:w="9720" w:type="dxa"/>
        <w:tblInd w:w="0" w:type="dxa"/>
        <w:tblLayout w:type="fixed"/>
        <w:tblLook w:val="0400" w:firstRow="0" w:lastRow="0" w:firstColumn="0" w:lastColumn="0" w:noHBand="0" w:noVBand="1"/>
      </w:tblPr>
      <w:tblGrid>
        <w:gridCol w:w="555"/>
        <w:gridCol w:w="1785"/>
        <w:gridCol w:w="1485"/>
        <w:gridCol w:w="1005"/>
        <w:gridCol w:w="1410"/>
        <w:gridCol w:w="1140"/>
        <w:gridCol w:w="930"/>
        <w:gridCol w:w="1410"/>
      </w:tblGrid>
      <w:tr w:rsidR="0009572F" w:rsidRPr="001A746B" w14:paraId="6194641D" w14:textId="77777777">
        <w:trPr>
          <w:trHeight w:val="900"/>
        </w:trPr>
        <w:tc>
          <w:tcPr>
            <w:tcW w:w="555" w:type="dxa"/>
            <w:vMerge w:val="restart"/>
            <w:tcBorders>
              <w:top w:val="single" w:sz="4" w:space="0" w:color="000000"/>
              <w:left w:val="single" w:sz="4" w:space="0" w:color="000000"/>
              <w:bottom w:val="single" w:sz="4" w:space="0" w:color="000000"/>
              <w:right w:val="single" w:sz="4" w:space="0" w:color="000000"/>
            </w:tcBorders>
            <w:vAlign w:val="center"/>
          </w:tcPr>
          <w:p w14:paraId="6BCF331D" w14:textId="77777777" w:rsidR="0009572F" w:rsidRPr="001A746B" w:rsidRDefault="00970FFB">
            <w:pPr>
              <w:jc w:val="center"/>
              <w:rPr>
                <w:color w:val="000000"/>
                <w:lang w:val="uk-UA"/>
              </w:rPr>
            </w:pPr>
            <w:r w:rsidRPr="001A746B">
              <w:rPr>
                <w:color w:val="000000"/>
                <w:lang w:val="uk-UA"/>
              </w:rPr>
              <w:t xml:space="preserve">№ </w:t>
            </w:r>
            <w:r w:rsidRPr="001A746B">
              <w:rPr>
                <w:lang w:val="uk-UA"/>
              </w:rPr>
              <w:t>з</w:t>
            </w:r>
            <w:r w:rsidRPr="001A746B">
              <w:rPr>
                <w:color w:val="000000"/>
                <w:lang w:val="uk-UA"/>
              </w:rPr>
              <w:t>/п</w:t>
            </w:r>
          </w:p>
        </w:tc>
        <w:tc>
          <w:tcPr>
            <w:tcW w:w="1785" w:type="dxa"/>
            <w:vMerge w:val="restart"/>
            <w:tcBorders>
              <w:top w:val="single" w:sz="4" w:space="0" w:color="000000"/>
              <w:left w:val="single" w:sz="4" w:space="0" w:color="000000"/>
              <w:bottom w:val="single" w:sz="4" w:space="0" w:color="000000"/>
              <w:right w:val="single" w:sz="4" w:space="0" w:color="000000"/>
            </w:tcBorders>
            <w:vAlign w:val="center"/>
          </w:tcPr>
          <w:p w14:paraId="06E8C36B" w14:textId="77777777" w:rsidR="0009572F" w:rsidRPr="001A746B" w:rsidRDefault="00970FFB">
            <w:pPr>
              <w:jc w:val="center"/>
              <w:rPr>
                <w:color w:val="000000"/>
                <w:lang w:val="uk-UA"/>
              </w:rPr>
            </w:pPr>
            <w:r w:rsidRPr="001A746B">
              <w:rPr>
                <w:color w:val="000000"/>
                <w:lang w:val="uk-UA"/>
              </w:rPr>
              <w:t>Найменування</w:t>
            </w:r>
          </w:p>
        </w:tc>
        <w:tc>
          <w:tcPr>
            <w:tcW w:w="2490" w:type="dxa"/>
            <w:gridSpan w:val="2"/>
            <w:tcBorders>
              <w:top w:val="single" w:sz="4" w:space="0" w:color="000000"/>
              <w:left w:val="nil"/>
              <w:bottom w:val="single" w:sz="4" w:space="0" w:color="000000"/>
              <w:right w:val="single" w:sz="4" w:space="0" w:color="000000"/>
            </w:tcBorders>
            <w:vAlign w:val="center"/>
          </w:tcPr>
          <w:p w14:paraId="2A9D984B" w14:textId="77777777" w:rsidR="0009572F" w:rsidRPr="001A746B" w:rsidRDefault="00970FFB">
            <w:pPr>
              <w:jc w:val="center"/>
              <w:rPr>
                <w:color w:val="000000"/>
                <w:lang w:val="uk-UA"/>
              </w:rPr>
            </w:pPr>
            <w:r w:rsidRPr="001A746B">
              <w:rPr>
                <w:color w:val="000000"/>
                <w:lang w:val="uk-UA"/>
              </w:rPr>
              <w:t>Шифр за МКХ-10</w:t>
            </w:r>
          </w:p>
        </w:tc>
        <w:tc>
          <w:tcPr>
            <w:tcW w:w="1410" w:type="dxa"/>
            <w:vMerge w:val="restart"/>
            <w:tcBorders>
              <w:top w:val="single" w:sz="4" w:space="0" w:color="000000"/>
              <w:left w:val="single" w:sz="4" w:space="0" w:color="000000"/>
              <w:bottom w:val="single" w:sz="4" w:space="0" w:color="000000"/>
              <w:right w:val="single" w:sz="4" w:space="0" w:color="000000"/>
            </w:tcBorders>
            <w:vAlign w:val="center"/>
          </w:tcPr>
          <w:p w14:paraId="7AE84677" w14:textId="77777777" w:rsidR="0009572F" w:rsidRPr="001A746B" w:rsidRDefault="00970FFB">
            <w:pPr>
              <w:jc w:val="center"/>
              <w:rPr>
                <w:color w:val="000000"/>
                <w:lang w:val="uk-UA"/>
              </w:rPr>
            </w:pPr>
            <w:r w:rsidRPr="001A746B">
              <w:rPr>
                <w:color w:val="000000"/>
                <w:lang w:val="uk-UA"/>
              </w:rPr>
              <w:t>Народилося хворими і захворіло</w:t>
            </w:r>
          </w:p>
        </w:tc>
        <w:tc>
          <w:tcPr>
            <w:tcW w:w="1140" w:type="dxa"/>
            <w:vMerge w:val="restart"/>
            <w:tcBorders>
              <w:top w:val="single" w:sz="4" w:space="0" w:color="000000"/>
              <w:left w:val="single" w:sz="4" w:space="0" w:color="000000"/>
              <w:bottom w:val="single" w:sz="4" w:space="0" w:color="000000"/>
              <w:right w:val="single" w:sz="4" w:space="0" w:color="000000"/>
            </w:tcBorders>
            <w:vAlign w:val="center"/>
          </w:tcPr>
          <w:p w14:paraId="3BE43F89" w14:textId="77777777" w:rsidR="0009572F" w:rsidRPr="001A746B" w:rsidRDefault="00970FFB">
            <w:pPr>
              <w:jc w:val="center"/>
              <w:rPr>
                <w:color w:val="000000"/>
                <w:lang w:val="uk-UA"/>
              </w:rPr>
            </w:pPr>
            <w:r w:rsidRPr="001A746B">
              <w:rPr>
                <w:color w:val="000000"/>
                <w:lang w:val="uk-UA"/>
              </w:rPr>
              <w:t>з них померло - усього</w:t>
            </w:r>
          </w:p>
        </w:tc>
        <w:tc>
          <w:tcPr>
            <w:tcW w:w="930" w:type="dxa"/>
            <w:vMerge w:val="restart"/>
            <w:tcBorders>
              <w:top w:val="single" w:sz="4" w:space="0" w:color="000000"/>
              <w:left w:val="single" w:sz="4" w:space="0" w:color="000000"/>
              <w:bottom w:val="single" w:sz="4" w:space="0" w:color="000000"/>
              <w:right w:val="single" w:sz="4" w:space="0" w:color="000000"/>
            </w:tcBorders>
            <w:vAlign w:val="center"/>
          </w:tcPr>
          <w:p w14:paraId="3E6651CC" w14:textId="77777777" w:rsidR="0009572F" w:rsidRPr="001A746B" w:rsidRDefault="00970FFB">
            <w:pPr>
              <w:jc w:val="center"/>
              <w:rPr>
                <w:color w:val="000000"/>
                <w:lang w:val="uk-UA"/>
              </w:rPr>
            </w:pPr>
            <w:r w:rsidRPr="001A746B">
              <w:rPr>
                <w:color w:val="000000"/>
                <w:lang w:val="uk-UA"/>
              </w:rPr>
              <w:t xml:space="preserve">у </w:t>
            </w:r>
            <w:proofErr w:type="spellStart"/>
            <w:r w:rsidRPr="001A746B">
              <w:rPr>
                <w:color w:val="000000"/>
                <w:lang w:val="uk-UA"/>
              </w:rPr>
              <w:t>т.ч</w:t>
            </w:r>
            <w:proofErr w:type="spellEnd"/>
            <w:r w:rsidRPr="001A746B">
              <w:rPr>
                <w:color w:val="000000"/>
                <w:lang w:val="uk-UA"/>
              </w:rPr>
              <w:t>. в перші 0-6 діб</w:t>
            </w:r>
          </w:p>
        </w:tc>
        <w:tc>
          <w:tcPr>
            <w:tcW w:w="1410" w:type="dxa"/>
            <w:vMerge w:val="restart"/>
            <w:tcBorders>
              <w:top w:val="single" w:sz="4" w:space="0" w:color="000000"/>
              <w:left w:val="single" w:sz="4" w:space="0" w:color="000000"/>
              <w:bottom w:val="single" w:sz="4" w:space="0" w:color="000000"/>
              <w:right w:val="single" w:sz="4" w:space="0" w:color="000000"/>
            </w:tcBorders>
            <w:vAlign w:val="center"/>
          </w:tcPr>
          <w:p w14:paraId="765CCF94" w14:textId="77777777" w:rsidR="0009572F" w:rsidRPr="001A746B" w:rsidRDefault="00970FFB">
            <w:pPr>
              <w:jc w:val="center"/>
              <w:rPr>
                <w:color w:val="000000"/>
                <w:sz w:val="22"/>
                <w:szCs w:val="22"/>
                <w:lang w:val="uk-UA"/>
              </w:rPr>
            </w:pPr>
            <w:r w:rsidRPr="001A746B">
              <w:rPr>
                <w:color w:val="000000"/>
                <w:sz w:val="22"/>
                <w:szCs w:val="22"/>
                <w:lang w:val="uk-UA"/>
              </w:rPr>
              <w:t>Народилося мертвими</w:t>
            </w:r>
          </w:p>
        </w:tc>
      </w:tr>
      <w:tr w:rsidR="0009572F" w:rsidRPr="001A746B" w14:paraId="75CC19A0" w14:textId="77777777">
        <w:trPr>
          <w:trHeight w:val="900"/>
        </w:trPr>
        <w:tc>
          <w:tcPr>
            <w:tcW w:w="555" w:type="dxa"/>
            <w:vMerge/>
            <w:tcBorders>
              <w:top w:val="single" w:sz="4" w:space="0" w:color="000000"/>
              <w:left w:val="single" w:sz="4" w:space="0" w:color="000000"/>
              <w:bottom w:val="single" w:sz="4" w:space="0" w:color="000000"/>
              <w:right w:val="single" w:sz="4" w:space="0" w:color="000000"/>
            </w:tcBorders>
            <w:vAlign w:val="center"/>
          </w:tcPr>
          <w:p w14:paraId="14D19669" w14:textId="77777777" w:rsidR="0009572F" w:rsidRPr="001A746B" w:rsidRDefault="0009572F">
            <w:pPr>
              <w:widowControl w:val="0"/>
              <w:pBdr>
                <w:top w:val="nil"/>
                <w:left w:val="nil"/>
                <w:bottom w:val="nil"/>
                <w:right w:val="nil"/>
                <w:between w:val="nil"/>
              </w:pBdr>
              <w:spacing w:line="276" w:lineRule="auto"/>
              <w:rPr>
                <w:color w:val="000000"/>
                <w:sz w:val="22"/>
                <w:szCs w:val="22"/>
                <w:lang w:val="uk-UA"/>
              </w:rPr>
            </w:pPr>
          </w:p>
        </w:tc>
        <w:tc>
          <w:tcPr>
            <w:tcW w:w="1785" w:type="dxa"/>
            <w:vMerge/>
            <w:tcBorders>
              <w:top w:val="single" w:sz="4" w:space="0" w:color="000000"/>
              <w:left w:val="single" w:sz="4" w:space="0" w:color="000000"/>
              <w:bottom w:val="single" w:sz="4" w:space="0" w:color="000000"/>
              <w:right w:val="single" w:sz="4" w:space="0" w:color="000000"/>
            </w:tcBorders>
            <w:vAlign w:val="center"/>
          </w:tcPr>
          <w:p w14:paraId="478406DF" w14:textId="77777777" w:rsidR="0009572F" w:rsidRPr="001A746B" w:rsidRDefault="0009572F">
            <w:pPr>
              <w:widowControl w:val="0"/>
              <w:pBdr>
                <w:top w:val="nil"/>
                <w:left w:val="nil"/>
                <w:bottom w:val="nil"/>
                <w:right w:val="nil"/>
                <w:between w:val="nil"/>
              </w:pBdr>
              <w:spacing w:line="276" w:lineRule="auto"/>
              <w:rPr>
                <w:color w:val="000000"/>
                <w:sz w:val="22"/>
                <w:szCs w:val="22"/>
                <w:lang w:val="uk-UA"/>
              </w:rPr>
            </w:pPr>
          </w:p>
        </w:tc>
        <w:tc>
          <w:tcPr>
            <w:tcW w:w="1485" w:type="dxa"/>
            <w:tcBorders>
              <w:top w:val="nil"/>
              <w:left w:val="nil"/>
              <w:bottom w:val="single" w:sz="4" w:space="0" w:color="000000"/>
              <w:right w:val="single" w:sz="4" w:space="0" w:color="000000"/>
            </w:tcBorders>
            <w:vAlign w:val="center"/>
          </w:tcPr>
          <w:p w14:paraId="2F0872DA" w14:textId="77777777" w:rsidR="0009572F" w:rsidRPr="001A746B" w:rsidRDefault="00970FFB">
            <w:pPr>
              <w:jc w:val="center"/>
              <w:rPr>
                <w:color w:val="000000"/>
                <w:sz w:val="22"/>
                <w:szCs w:val="22"/>
                <w:lang w:val="uk-UA"/>
              </w:rPr>
            </w:pPr>
            <w:r w:rsidRPr="001A746B">
              <w:rPr>
                <w:color w:val="000000"/>
                <w:sz w:val="22"/>
                <w:szCs w:val="22"/>
                <w:lang w:val="uk-UA"/>
              </w:rPr>
              <w:t>клас захворювань (буквенна частина шифру)</w:t>
            </w:r>
          </w:p>
        </w:tc>
        <w:tc>
          <w:tcPr>
            <w:tcW w:w="1005" w:type="dxa"/>
            <w:tcBorders>
              <w:top w:val="nil"/>
              <w:left w:val="nil"/>
              <w:bottom w:val="single" w:sz="4" w:space="0" w:color="000000"/>
              <w:right w:val="single" w:sz="4" w:space="0" w:color="000000"/>
            </w:tcBorders>
            <w:vAlign w:val="center"/>
          </w:tcPr>
          <w:p w14:paraId="722AE6DD" w14:textId="77777777" w:rsidR="0009572F" w:rsidRPr="001A746B" w:rsidRDefault="00970FFB">
            <w:pPr>
              <w:jc w:val="center"/>
              <w:rPr>
                <w:color w:val="000000"/>
                <w:sz w:val="22"/>
                <w:szCs w:val="22"/>
                <w:lang w:val="uk-UA"/>
              </w:rPr>
            </w:pPr>
            <w:r w:rsidRPr="001A746B">
              <w:rPr>
                <w:color w:val="000000"/>
                <w:sz w:val="22"/>
                <w:szCs w:val="22"/>
                <w:lang w:val="uk-UA"/>
              </w:rPr>
              <w:t>числова частина шифру</w:t>
            </w:r>
          </w:p>
        </w:tc>
        <w:tc>
          <w:tcPr>
            <w:tcW w:w="1410" w:type="dxa"/>
            <w:vMerge/>
            <w:tcBorders>
              <w:top w:val="single" w:sz="4" w:space="0" w:color="000000"/>
              <w:left w:val="single" w:sz="4" w:space="0" w:color="000000"/>
              <w:bottom w:val="single" w:sz="4" w:space="0" w:color="000000"/>
              <w:right w:val="single" w:sz="4" w:space="0" w:color="000000"/>
            </w:tcBorders>
            <w:vAlign w:val="center"/>
          </w:tcPr>
          <w:p w14:paraId="72E7AC09" w14:textId="77777777" w:rsidR="0009572F" w:rsidRPr="001A746B" w:rsidRDefault="0009572F">
            <w:pPr>
              <w:widowControl w:val="0"/>
              <w:pBdr>
                <w:top w:val="nil"/>
                <w:left w:val="nil"/>
                <w:bottom w:val="nil"/>
                <w:right w:val="nil"/>
                <w:between w:val="nil"/>
              </w:pBdr>
              <w:spacing w:line="276" w:lineRule="auto"/>
              <w:rPr>
                <w:color w:val="000000"/>
                <w:sz w:val="22"/>
                <w:szCs w:val="22"/>
                <w:lang w:val="uk-UA"/>
              </w:rPr>
            </w:pPr>
          </w:p>
        </w:tc>
        <w:tc>
          <w:tcPr>
            <w:tcW w:w="1140" w:type="dxa"/>
            <w:vMerge/>
            <w:tcBorders>
              <w:top w:val="single" w:sz="4" w:space="0" w:color="000000"/>
              <w:left w:val="single" w:sz="4" w:space="0" w:color="000000"/>
              <w:bottom w:val="single" w:sz="4" w:space="0" w:color="000000"/>
              <w:right w:val="single" w:sz="4" w:space="0" w:color="000000"/>
            </w:tcBorders>
            <w:vAlign w:val="center"/>
          </w:tcPr>
          <w:p w14:paraId="3CBFC9EF" w14:textId="77777777" w:rsidR="0009572F" w:rsidRPr="001A746B" w:rsidRDefault="0009572F">
            <w:pPr>
              <w:widowControl w:val="0"/>
              <w:pBdr>
                <w:top w:val="nil"/>
                <w:left w:val="nil"/>
                <w:bottom w:val="nil"/>
                <w:right w:val="nil"/>
                <w:between w:val="nil"/>
              </w:pBdr>
              <w:spacing w:line="276" w:lineRule="auto"/>
              <w:rPr>
                <w:color w:val="000000"/>
                <w:sz w:val="22"/>
                <w:szCs w:val="22"/>
                <w:lang w:val="uk-UA"/>
              </w:rPr>
            </w:pPr>
          </w:p>
        </w:tc>
        <w:tc>
          <w:tcPr>
            <w:tcW w:w="930" w:type="dxa"/>
            <w:vMerge/>
            <w:tcBorders>
              <w:top w:val="single" w:sz="4" w:space="0" w:color="000000"/>
              <w:left w:val="single" w:sz="4" w:space="0" w:color="000000"/>
              <w:bottom w:val="single" w:sz="4" w:space="0" w:color="000000"/>
              <w:right w:val="single" w:sz="4" w:space="0" w:color="000000"/>
            </w:tcBorders>
            <w:vAlign w:val="center"/>
          </w:tcPr>
          <w:p w14:paraId="24B2A89F" w14:textId="77777777" w:rsidR="0009572F" w:rsidRPr="001A746B" w:rsidRDefault="0009572F">
            <w:pPr>
              <w:widowControl w:val="0"/>
              <w:pBdr>
                <w:top w:val="nil"/>
                <w:left w:val="nil"/>
                <w:bottom w:val="nil"/>
                <w:right w:val="nil"/>
                <w:between w:val="nil"/>
              </w:pBdr>
              <w:spacing w:line="276" w:lineRule="auto"/>
              <w:rPr>
                <w:color w:val="000000"/>
                <w:sz w:val="22"/>
                <w:szCs w:val="22"/>
                <w:lang w:val="uk-UA"/>
              </w:rPr>
            </w:pPr>
          </w:p>
        </w:tc>
        <w:tc>
          <w:tcPr>
            <w:tcW w:w="1410" w:type="dxa"/>
            <w:vMerge/>
            <w:tcBorders>
              <w:top w:val="single" w:sz="4" w:space="0" w:color="000000"/>
              <w:left w:val="single" w:sz="4" w:space="0" w:color="000000"/>
              <w:bottom w:val="single" w:sz="4" w:space="0" w:color="000000"/>
              <w:right w:val="single" w:sz="4" w:space="0" w:color="000000"/>
            </w:tcBorders>
            <w:vAlign w:val="center"/>
          </w:tcPr>
          <w:p w14:paraId="74FBAA95" w14:textId="77777777" w:rsidR="0009572F" w:rsidRPr="001A746B" w:rsidRDefault="0009572F">
            <w:pPr>
              <w:widowControl w:val="0"/>
              <w:pBdr>
                <w:top w:val="nil"/>
                <w:left w:val="nil"/>
                <w:bottom w:val="nil"/>
                <w:right w:val="nil"/>
                <w:between w:val="nil"/>
              </w:pBdr>
              <w:spacing w:line="276" w:lineRule="auto"/>
              <w:rPr>
                <w:color w:val="000000"/>
                <w:sz w:val="22"/>
                <w:szCs w:val="22"/>
                <w:lang w:val="uk-UA"/>
              </w:rPr>
            </w:pPr>
          </w:p>
        </w:tc>
      </w:tr>
      <w:tr w:rsidR="0009572F" w:rsidRPr="001A746B" w14:paraId="198F9365" w14:textId="77777777">
        <w:trPr>
          <w:trHeight w:val="300"/>
        </w:trPr>
        <w:tc>
          <w:tcPr>
            <w:tcW w:w="555" w:type="dxa"/>
            <w:tcBorders>
              <w:top w:val="nil"/>
              <w:left w:val="single" w:sz="4" w:space="0" w:color="000000"/>
              <w:bottom w:val="single" w:sz="4" w:space="0" w:color="000000"/>
              <w:right w:val="single" w:sz="4" w:space="0" w:color="000000"/>
            </w:tcBorders>
            <w:vAlign w:val="bottom"/>
          </w:tcPr>
          <w:p w14:paraId="320006F0" w14:textId="77777777" w:rsidR="0009572F" w:rsidRPr="001A746B" w:rsidRDefault="00970FFB">
            <w:pPr>
              <w:rPr>
                <w:color w:val="000000"/>
                <w:lang w:val="uk-UA"/>
              </w:rPr>
            </w:pPr>
            <w:r w:rsidRPr="001A746B">
              <w:rPr>
                <w:color w:val="000000"/>
                <w:lang w:val="uk-UA"/>
              </w:rPr>
              <w:t> </w:t>
            </w:r>
          </w:p>
        </w:tc>
        <w:tc>
          <w:tcPr>
            <w:tcW w:w="1785" w:type="dxa"/>
            <w:tcBorders>
              <w:top w:val="nil"/>
              <w:left w:val="nil"/>
              <w:bottom w:val="single" w:sz="4" w:space="0" w:color="000000"/>
              <w:right w:val="single" w:sz="4" w:space="0" w:color="000000"/>
            </w:tcBorders>
            <w:vAlign w:val="bottom"/>
          </w:tcPr>
          <w:p w14:paraId="4616E9BF" w14:textId="77777777" w:rsidR="0009572F" w:rsidRPr="001A746B" w:rsidRDefault="00970FFB">
            <w:pPr>
              <w:rPr>
                <w:color w:val="000000"/>
                <w:lang w:val="uk-UA"/>
              </w:rPr>
            </w:pPr>
            <w:r w:rsidRPr="001A746B">
              <w:rPr>
                <w:color w:val="000000"/>
                <w:lang w:val="uk-UA"/>
              </w:rPr>
              <w:t> </w:t>
            </w:r>
          </w:p>
        </w:tc>
        <w:tc>
          <w:tcPr>
            <w:tcW w:w="1485" w:type="dxa"/>
            <w:tcBorders>
              <w:top w:val="nil"/>
              <w:left w:val="nil"/>
              <w:bottom w:val="single" w:sz="4" w:space="0" w:color="000000"/>
              <w:right w:val="single" w:sz="4" w:space="0" w:color="000000"/>
            </w:tcBorders>
            <w:vAlign w:val="bottom"/>
          </w:tcPr>
          <w:p w14:paraId="781225F1" w14:textId="77777777" w:rsidR="0009572F" w:rsidRPr="001A746B" w:rsidRDefault="00970FFB">
            <w:pPr>
              <w:rPr>
                <w:color w:val="000000"/>
                <w:lang w:val="uk-UA"/>
              </w:rPr>
            </w:pPr>
            <w:r w:rsidRPr="001A746B">
              <w:rPr>
                <w:color w:val="000000"/>
                <w:lang w:val="uk-UA"/>
              </w:rPr>
              <w:t> </w:t>
            </w:r>
          </w:p>
        </w:tc>
        <w:tc>
          <w:tcPr>
            <w:tcW w:w="1005" w:type="dxa"/>
            <w:tcBorders>
              <w:top w:val="nil"/>
              <w:left w:val="nil"/>
              <w:bottom w:val="single" w:sz="4" w:space="0" w:color="000000"/>
              <w:right w:val="single" w:sz="4" w:space="0" w:color="000000"/>
            </w:tcBorders>
            <w:vAlign w:val="bottom"/>
          </w:tcPr>
          <w:p w14:paraId="6B467B6B" w14:textId="77777777" w:rsidR="0009572F" w:rsidRPr="001A746B" w:rsidRDefault="00970FFB">
            <w:pPr>
              <w:rPr>
                <w:color w:val="000000"/>
                <w:lang w:val="uk-UA"/>
              </w:rPr>
            </w:pPr>
            <w:r w:rsidRPr="001A746B">
              <w:rPr>
                <w:color w:val="000000"/>
                <w:lang w:val="uk-UA"/>
              </w:rPr>
              <w:t> </w:t>
            </w:r>
          </w:p>
        </w:tc>
        <w:tc>
          <w:tcPr>
            <w:tcW w:w="1410" w:type="dxa"/>
            <w:tcBorders>
              <w:top w:val="nil"/>
              <w:left w:val="nil"/>
              <w:bottom w:val="single" w:sz="4" w:space="0" w:color="000000"/>
              <w:right w:val="single" w:sz="4" w:space="0" w:color="000000"/>
            </w:tcBorders>
            <w:vAlign w:val="bottom"/>
          </w:tcPr>
          <w:p w14:paraId="09F9B53B" w14:textId="77777777" w:rsidR="0009572F" w:rsidRPr="001A746B" w:rsidRDefault="00970FFB">
            <w:pPr>
              <w:rPr>
                <w:color w:val="000000"/>
                <w:lang w:val="uk-UA"/>
              </w:rPr>
            </w:pPr>
            <w:r w:rsidRPr="001A746B">
              <w:rPr>
                <w:color w:val="000000"/>
                <w:lang w:val="uk-UA"/>
              </w:rPr>
              <w:t> </w:t>
            </w:r>
          </w:p>
        </w:tc>
        <w:tc>
          <w:tcPr>
            <w:tcW w:w="1140" w:type="dxa"/>
            <w:tcBorders>
              <w:top w:val="nil"/>
              <w:left w:val="nil"/>
              <w:bottom w:val="single" w:sz="4" w:space="0" w:color="000000"/>
              <w:right w:val="single" w:sz="4" w:space="0" w:color="000000"/>
            </w:tcBorders>
            <w:vAlign w:val="bottom"/>
          </w:tcPr>
          <w:p w14:paraId="4BAA4790" w14:textId="77777777" w:rsidR="0009572F" w:rsidRPr="001A746B" w:rsidRDefault="00970FFB">
            <w:pPr>
              <w:rPr>
                <w:color w:val="000000"/>
                <w:lang w:val="uk-UA"/>
              </w:rPr>
            </w:pPr>
            <w:r w:rsidRPr="001A746B">
              <w:rPr>
                <w:color w:val="000000"/>
                <w:lang w:val="uk-UA"/>
              </w:rPr>
              <w:t> </w:t>
            </w:r>
          </w:p>
        </w:tc>
        <w:tc>
          <w:tcPr>
            <w:tcW w:w="930" w:type="dxa"/>
            <w:tcBorders>
              <w:top w:val="nil"/>
              <w:left w:val="nil"/>
              <w:bottom w:val="single" w:sz="4" w:space="0" w:color="000000"/>
              <w:right w:val="single" w:sz="4" w:space="0" w:color="000000"/>
            </w:tcBorders>
            <w:vAlign w:val="bottom"/>
          </w:tcPr>
          <w:p w14:paraId="5E8842D1" w14:textId="77777777" w:rsidR="0009572F" w:rsidRPr="001A746B" w:rsidRDefault="00970FFB">
            <w:pPr>
              <w:rPr>
                <w:color w:val="000000"/>
                <w:lang w:val="uk-UA"/>
              </w:rPr>
            </w:pPr>
            <w:r w:rsidRPr="001A746B">
              <w:rPr>
                <w:color w:val="000000"/>
                <w:lang w:val="uk-UA"/>
              </w:rPr>
              <w:t> </w:t>
            </w:r>
          </w:p>
        </w:tc>
        <w:tc>
          <w:tcPr>
            <w:tcW w:w="1410" w:type="dxa"/>
            <w:tcBorders>
              <w:top w:val="nil"/>
              <w:left w:val="nil"/>
              <w:bottom w:val="single" w:sz="4" w:space="0" w:color="000000"/>
              <w:right w:val="single" w:sz="4" w:space="0" w:color="000000"/>
            </w:tcBorders>
            <w:vAlign w:val="bottom"/>
          </w:tcPr>
          <w:p w14:paraId="2C782E29" w14:textId="77777777" w:rsidR="0009572F" w:rsidRPr="001A746B" w:rsidRDefault="00970FFB">
            <w:pPr>
              <w:rPr>
                <w:color w:val="000000"/>
                <w:lang w:val="uk-UA"/>
              </w:rPr>
            </w:pPr>
            <w:r w:rsidRPr="001A746B">
              <w:rPr>
                <w:color w:val="000000"/>
                <w:lang w:val="uk-UA"/>
              </w:rPr>
              <w:t> </w:t>
            </w:r>
          </w:p>
        </w:tc>
      </w:tr>
    </w:tbl>
    <w:p w14:paraId="34163B85" w14:textId="77777777" w:rsidR="0009572F" w:rsidRPr="001A746B" w:rsidRDefault="0009572F">
      <w:pPr>
        <w:ind w:firstLine="709"/>
        <w:jc w:val="both"/>
        <w:rPr>
          <w:color w:val="000000"/>
          <w:sz w:val="16"/>
          <w:szCs w:val="16"/>
          <w:lang w:val="uk-UA"/>
        </w:rPr>
      </w:pPr>
    </w:p>
    <w:p w14:paraId="73B5DF3B" w14:textId="77777777" w:rsidR="005A40EC" w:rsidRPr="001A746B" w:rsidRDefault="005A40EC">
      <w:pPr>
        <w:ind w:firstLine="567"/>
        <w:jc w:val="both"/>
        <w:rPr>
          <w:color w:val="000000"/>
          <w:sz w:val="28"/>
          <w:szCs w:val="28"/>
          <w:lang w:val="uk-UA"/>
        </w:rPr>
      </w:pPr>
    </w:p>
    <w:p w14:paraId="53F62F23" w14:textId="2341DA0A" w:rsidR="0009572F" w:rsidRPr="001A746B" w:rsidRDefault="00970FFB">
      <w:pPr>
        <w:ind w:firstLine="567"/>
        <w:jc w:val="both"/>
        <w:rPr>
          <w:color w:val="000000"/>
          <w:sz w:val="28"/>
          <w:szCs w:val="28"/>
          <w:lang w:val="uk-UA"/>
        </w:rPr>
      </w:pPr>
      <w:r w:rsidRPr="001A746B">
        <w:rPr>
          <w:color w:val="000000"/>
          <w:sz w:val="28"/>
          <w:szCs w:val="28"/>
          <w:lang w:val="uk-UA"/>
        </w:rPr>
        <w:t xml:space="preserve">Уточнення інших станів </w:t>
      </w:r>
      <w:proofErr w:type="spellStart"/>
      <w:r w:rsidRPr="001A746B">
        <w:rPr>
          <w:color w:val="000000"/>
          <w:sz w:val="28"/>
          <w:szCs w:val="28"/>
          <w:lang w:val="uk-UA"/>
        </w:rPr>
        <w:t>перинатального</w:t>
      </w:r>
      <w:proofErr w:type="spellEnd"/>
      <w:r w:rsidRPr="001A746B">
        <w:rPr>
          <w:color w:val="000000"/>
          <w:sz w:val="28"/>
          <w:szCs w:val="28"/>
          <w:lang w:val="uk-UA"/>
        </w:rPr>
        <w:t xml:space="preserve"> періоду та інших </w:t>
      </w:r>
      <w:proofErr w:type="spellStart"/>
      <w:r w:rsidRPr="001A746B">
        <w:rPr>
          <w:color w:val="000000"/>
          <w:sz w:val="28"/>
          <w:szCs w:val="28"/>
          <w:lang w:val="uk-UA"/>
        </w:rPr>
        <w:t>хвороб</w:t>
      </w:r>
      <w:proofErr w:type="spellEnd"/>
      <w:r w:rsidRPr="001A746B">
        <w:rPr>
          <w:color w:val="000000"/>
          <w:sz w:val="28"/>
          <w:szCs w:val="28"/>
          <w:lang w:val="uk-UA"/>
        </w:rPr>
        <w:t xml:space="preserve"> новонароджених з масою тіла 1000г та більше</w:t>
      </w:r>
      <w:r w:rsidR="005A40EC" w:rsidRPr="001A746B">
        <w:rPr>
          <w:color w:val="000000"/>
          <w:sz w:val="28"/>
          <w:szCs w:val="28"/>
          <w:lang w:val="uk-UA"/>
        </w:rPr>
        <w:t>.</w:t>
      </w:r>
    </w:p>
    <w:p w14:paraId="34A61B87" w14:textId="637AE6EA" w:rsidR="005A40EC" w:rsidRPr="001A746B" w:rsidRDefault="005A40EC">
      <w:pPr>
        <w:ind w:firstLine="567"/>
        <w:jc w:val="both"/>
        <w:rPr>
          <w:color w:val="000000"/>
          <w:sz w:val="28"/>
          <w:szCs w:val="28"/>
          <w:lang w:val="uk-UA"/>
        </w:rPr>
      </w:pPr>
    </w:p>
    <w:p w14:paraId="604820FA" w14:textId="305671FF" w:rsidR="0009572F" w:rsidRPr="001A746B" w:rsidRDefault="00970FFB">
      <w:pPr>
        <w:ind w:firstLine="709"/>
        <w:jc w:val="right"/>
        <w:rPr>
          <w:color w:val="000000"/>
          <w:lang w:val="uk-UA"/>
        </w:rPr>
      </w:pPr>
      <w:r w:rsidRPr="001A746B">
        <w:rPr>
          <w:color w:val="000000"/>
          <w:lang w:val="uk-UA"/>
        </w:rPr>
        <w:t xml:space="preserve">Таблиця </w:t>
      </w:r>
      <w:r w:rsidRPr="001A746B">
        <w:rPr>
          <w:lang w:val="uk-UA"/>
        </w:rPr>
        <w:t>7</w:t>
      </w:r>
    </w:p>
    <w:tbl>
      <w:tblPr>
        <w:tblStyle w:val="ad"/>
        <w:tblW w:w="99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0"/>
        <w:gridCol w:w="1170"/>
        <w:gridCol w:w="1125"/>
        <w:gridCol w:w="930"/>
        <w:gridCol w:w="765"/>
        <w:gridCol w:w="855"/>
        <w:gridCol w:w="855"/>
        <w:gridCol w:w="855"/>
        <w:gridCol w:w="735"/>
        <w:gridCol w:w="750"/>
        <w:gridCol w:w="1245"/>
      </w:tblGrid>
      <w:tr w:rsidR="0009572F" w:rsidRPr="001A746B" w14:paraId="05F0A358" w14:textId="77777777">
        <w:trPr>
          <w:trHeight w:val="300"/>
        </w:trPr>
        <w:tc>
          <w:tcPr>
            <w:tcW w:w="660" w:type="dxa"/>
            <w:vMerge w:val="restart"/>
            <w:vAlign w:val="center"/>
          </w:tcPr>
          <w:p w14:paraId="4A2609AF" w14:textId="77777777" w:rsidR="0009572F" w:rsidRPr="001A746B" w:rsidRDefault="00970FFB">
            <w:pPr>
              <w:jc w:val="center"/>
              <w:rPr>
                <w:color w:val="000000"/>
                <w:lang w:val="uk-UA"/>
              </w:rPr>
            </w:pPr>
            <w:r w:rsidRPr="001A746B">
              <w:rPr>
                <w:color w:val="000000"/>
                <w:lang w:val="uk-UA"/>
              </w:rPr>
              <w:t xml:space="preserve">№ </w:t>
            </w:r>
            <w:r w:rsidRPr="001A746B">
              <w:rPr>
                <w:lang w:val="uk-UA"/>
              </w:rPr>
              <w:t>з</w:t>
            </w:r>
            <w:r w:rsidRPr="001A746B">
              <w:rPr>
                <w:color w:val="000000"/>
                <w:lang w:val="uk-UA"/>
              </w:rPr>
              <w:t>/п</w:t>
            </w:r>
          </w:p>
        </w:tc>
        <w:tc>
          <w:tcPr>
            <w:tcW w:w="1170" w:type="dxa"/>
            <w:vMerge w:val="restart"/>
            <w:vAlign w:val="center"/>
          </w:tcPr>
          <w:p w14:paraId="304E69DF" w14:textId="77777777" w:rsidR="0009572F" w:rsidRPr="001A746B" w:rsidRDefault="00970FFB">
            <w:pPr>
              <w:jc w:val="center"/>
              <w:rPr>
                <w:color w:val="000000"/>
                <w:lang w:val="uk-UA"/>
              </w:rPr>
            </w:pPr>
            <w:r w:rsidRPr="001A746B">
              <w:rPr>
                <w:color w:val="000000"/>
                <w:lang w:val="uk-UA"/>
              </w:rPr>
              <w:t>Найменування</w:t>
            </w:r>
          </w:p>
        </w:tc>
        <w:tc>
          <w:tcPr>
            <w:tcW w:w="2055" w:type="dxa"/>
            <w:gridSpan w:val="2"/>
            <w:vAlign w:val="center"/>
          </w:tcPr>
          <w:p w14:paraId="4B406E0C" w14:textId="77777777" w:rsidR="0009572F" w:rsidRPr="001A746B" w:rsidRDefault="00970FFB">
            <w:pPr>
              <w:jc w:val="center"/>
              <w:rPr>
                <w:color w:val="000000"/>
                <w:lang w:val="uk-UA"/>
              </w:rPr>
            </w:pPr>
            <w:r w:rsidRPr="001A746B">
              <w:rPr>
                <w:color w:val="000000"/>
                <w:lang w:val="uk-UA"/>
              </w:rPr>
              <w:t>Шифр за МКХ-10</w:t>
            </w:r>
          </w:p>
        </w:tc>
        <w:tc>
          <w:tcPr>
            <w:tcW w:w="1620" w:type="dxa"/>
            <w:gridSpan w:val="2"/>
            <w:vMerge w:val="restart"/>
            <w:vAlign w:val="center"/>
          </w:tcPr>
          <w:p w14:paraId="01CA9AA1" w14:textId="77777777" w:rsidR="0009572F" w:rsidRPr="001A746B" w:rsidRDefault="00970FFB">
            <w:pPr>
              <w:jc w:val="center"/>
              <w:rPr>
                <w:color w:val="000000"/>
                <w:lang w:val="uk-UA"/>
              </w:rPr>
            </w:pPr>
            <w:r w:rsidRPr="001A746B">
              <w:rPr>
                <w:color w:val="000000"/>
                <w:lang w:val="uk-UA"/>
              </w:rPr>
              <w:t>Народилося хворими і захворіло</w:t>
            </w:r>
          </w:p>
        </w:tc>
        <w:tc>
          <w:tcPr>
            <w:tcW w:w="3195" w:type="dxa"/>
            <w:gridSpan w:val="4"/>
            <w:vAlign w:val="center"/>
          </w:tcPr>
          <w:p w14:paraId="549AC4EA" w14:textId="77777777" w:rsidR="0009572F" w:rsidRPr="001A746B" w:rsidRDefault="00970FFB">
            <w:pPr>
              <w:jc w:val="center"/>
              <w:rPr>
                <w:color w:val="000000"/>
                <w:lang w:val="uk-UA"/>
              </w:rPr>
            </w:pPr>
            <w:r w:rsidRPr="001A746B">
              <w:rPr>
                <w:color w:val="000000"/>
                <w:lang w:val="uk-UA"/>
              </w:rPr>
              <w:t>з них померло:</w:t>
            </w:r>
          </w:p>
        </w:tc>
        <w:tc>
          <w:tcPr>
            <w:tcW w:w="1245" w:type="dxa"/>
            <w:vMerge w:val="restart"/>
            <w:vAlign w:val="center"/>
          </w:tcPr>
          <w:p w14:paraId="50812837" w14:textId="77777777" w:rsidR="0009572F" w:rsidRPr="001A746B" w:rsidRDefault="00970FFB">
            <w:pPr>
              <w:jc w:val="center"/>
              <w:rPr>
                <w:color w:val="000000"/>
                <w:sz w:val="22"/>
                <w:szCs w:val="22"/>
                <w:lang w:val="uk-UA"/>
              </w:rPr>
            </w:pPr>
            <w:r w:rsidRPr="001A746B">
              <w:rPr>
                <w:color w:val="000000"/>
                <w:sz w:val="18"/>
                <w:szCs w:val="18"/>
                <w:lang w:val="uk-UA"/>
              </w:rPr>
              <w:t>Народилося мертвими</w:t>
            </w:r>
          </w:p>
        </w:tc>
      </w:tr>
      <w:tr w:rsidR="0009572F" w:rsidRPr="001A746B" w14:paraId="692C44FF" w14:textId="77777777" w:rsidTr="007B698A">
        <w:trPr>
          <w:trHeight w:val="384"/>
        </w:trPr>
        <w:tc>
          <w:tcPr>
            <w:tcW w:w="660" w:type="dxa"/>
            <w:vMerge/>
            <w:vAlign w:val="center"/>
          </w:tcPr>
          <w:p w14:paraId="7BB726E1" w14:textId="77777777" w:rsidR="0009572F" w:rsidRPr="001A746B" w:rsidRDefault="0009572F">
            <w:pPr>
              <w:widowControl w:val="0"/>
              <w:pBdr>
                <w:top w:val="nil"/>
                <w:left w:val="nil"/>
                <w:bottom w:val="nil"/>
                <w:right w:val="nil"/>
                <w:between w:val="nil"/>
              </w:pBdr>
              <w:spacing w:line="276" w:lineRule="auto"/>
              <w:rPr>
                <w:color w:val="000000"/>
                <w:sz w:val="22"/>
                <w:szCs w:val="22"/>
                <w:lang w:val="uk-UA"/>
              </w:rPr>
            </w:pPr>
          </w:p>
        </w:tc>
        <w:tc>
          <w:tcPr>
            <w:tcW w:w="1170" w:type="dxa"/>
            <w:vMerge/>
            <w:vAlign w:val="center"/>
          </w:tcPr>
          <w:p w14:paraId="3C5B839E" w14:textId="77777777" w:rsidR="0009572F" w:rsidRPr="001A746B" w:rsidRDefault="0009572F">
            <w:pPr>
              <w:widowControl w:val="0"/>
              <w:pBdr>
                <w:top w:val="nil"/>
                <w:left w:val="nil"/>
                <w:bottom w:val="nil"/>
                <w:right w:val="nil"/>
                <w:between w:val="nil"/>
              </w:pBdr>
              <w:spacing w:line="276" w:lineRule="auto"/>
              <w:rPr>
                <w:color w:val="000000"/>
                <w:sz w:val="22"/>
                <w:szCs w:val="22"/>
                <w:lang w:val="uk-UA"/>
              </w:rPr>
            </w:pPr>
          </w:p>
        </w:tc>
        <w:tc>
          <w:tcPr>
            <w:tcW w:w="1125" w:type="dxa"/>
            <w:vMerge w:val="restart"/>
            <w:vAlign w:val="center"/>
          </w:tcPr>
          <w:p w14:paraId="1DD5243C" w14:textId="77777777" w:rsidR="0009572F" w:rsidRPr="001A746B" w:rsidRDefault="00970FFB">
            <w:pPr>
              <w:jc w:val="center"/>
              <w:rPr>
                <w:color w:val="000000"/>
                <w:sz w:val="22"/>
                <w:szCs w:val="22"/>
                <w:lang w:val="uk-UA"/>
              </w:rPr>
            </w:pPr>
            <w:r w:rsidRPr="001A746B">
              <w:rPr>
                <w:color w:val="000000"/>
                <w:sz w:val="22"/>
                <w:szCs w:val="22"/>
                <w:lang w:val="uk-UA"/>
              </w:rPr>
              <w:t>клас захворювання (буквенна частина шифру) </w:t>
            </w:r>
          </w:p>
        </w:tc>
        <w:tc>
          <w:tcPr>
            <w:tcW w:w="930" w:type="dxa"/>
            <w:vMerge w:val="restart"/>
            <w:vAlign w:val="center"/>
          </w:tcPr>
          <w:p w14:paraId="14DBD17D" w14:textId="77777777" w:rsidR="0009572F" w:rsidRPr="001A746B" w:rsidRDefault="00970FFB">
            <w:pPr>
              <w:jc w:val="center"/>
              <w:rPr>
                <w:color w:val="000000"/>
                <w:sz w:val="22"/>
                <w:szCs w:val="22"/>
                <w:lang w:val="uk-UA"/>
              </w:rPr>
            </w:pPr>
            <w:r w:rsidRPr="001A746B">
              <w:rPr>
                <w:color w:val="000000"/>
                <w:sz w:val="20"/>
                <w:szCs w:val="20"/>
                <w:lang w:val="uk-UA"/>
              </w:rPr>
              <w:t>числова частина шифру </w:t>
            </w:r>
          </w:p>
        </w:tc>
        <w:tc>
          <w:tcPr>
            <w:tcW w:w="1620" w:type="dxa"/>
            <w:gridSpan w:val="2"/>
            <w:vMerge/>
            <w:vAlign w:val="center"/>
          </w:tcPr>
          <w:p w14:paraId="50006B05" w14:textId="77777777" w:rsidR="0009572F" w:rsidRPr="001A746B" w:rsidRDefault="0009572F">
            <w:pPr>
              <w:widowControl w:val="0"/>
              <w:pBdr>
                <w:top w:val="nil"/>
                <w:left w:val="nil"/>
                <w:bottom w:val="nil"/>
                <w:right w:val="nil"/>
                <w:between w:val="nil"/>
              </w:pBdr>
              <w:spacing w:line="276" w:lineRule="auto"/>
              <w:rPr>
                <w:color w:val="000000"/>
                <w:sz w:val="22"/>
                <w:szCs w:val="22"/>
                <w:lang w:val="uk-UA"/>
              </w:rPr>
            </w:pPr>
          </w:p>
        </w:tc>
        <w:tc>
          <w:tcPr>
            <w:tcW w:w="855" w:type="dxa"/>
            <w:vMerge w:val="restart"/>
            <w:textDirection w:val="tbRl"/>
            <w:vAlign w:val="center"/>
          </w:tcPr>
          <w:p w14:paraId="3B168B03" w14:textId="77777777" w:rsidR="0009572F" w:rsidRPr="001A746B" w:rsidRDefault="00970FFB">
            <w:pPr>
              <w:ind w:left="113" w:right="113"/>
              <w:jc w:val="center"/>
              <w:rPr>
                <w:color w:val="000000"/>
                <w:lang w:val="uk-UA"/>
              </w:rPr>
            </w:pPr>
            <w:r w:rsidRPr="001A746B">
              <w:rPr>
                <w:color w:val="000000"/>
                <w:lang w:val="uk-UA"/>
              </w:rPr>
              <w:t>усього</w:t>
            </w:r>
          </w:p>
        </w:tc>
        <w:tc>
          <w:tcPr>
            <w:tcW w:w="855" w:type="dxa"/>
            <w:vMerge w:val="restart"/>
            <w:vAlign w:val="center"/>
          </w:tcPr>
          <w:p w14:paraId="6ADFD704" w14:textId="77777777" w:rsidR="0009572F" w:rsidRPr="001A746B" w:rsidRDefault="00970FFB">
            <w:pPr>
              <w:jc w:val="center"/>
              <w:rPr>
                <w:color w:val="000000"/>
                <w:lang w:val="uk-UA"/>
              </w:rPr>
            </w:pPr>
            <w:r w:rsidRPr="001A746B">
              <w:rPr>
                <w:color w:val="000000"/>
                <w:lang w:val="uk-UA"/>
              </w:rPr>
              <w:t xml:space="preserve">у </w:t>
            </w:r>
            <w:proofErr w:type="spellStart"/>
            <w:r w:rsidRPr="001A746B">
              <w:rPr>
                <w:color w:val="000000"/>
                <w:lang w:val="uk-UA"/>
              </w:rPr>
              <w:t>т.ч</w:t>
            </w:r>
            <w:proofErr w:type="spellEnd"/>
            <w:r w:rsidRPr="001A746B">
              <w:rPr>
                <w:color w:val="000000"/>
                <w:lang w:val="uk-UA"/>
              </w:rPr>
              <w:t>. недоношених</w:t>
            </w:r>
          </w:p>
        </w:tc>
        <w:tc>
          <w:tcPr>
            <w:tcW w:w="1485" w:type="dxa"/>
            <w:gridSpan w:val="2"/>
            <w:vAlign w:val="center"/>
          </w:tcPr>
          <w:p w14:paraId="2848A7FF" w14:textId="77777777" w:rsidR="0009572F" w:rsidRPr="001A746B" w:rsidRDefault="00970FFB">
            <w:pPr>
              <w:jc w:val="center"/>
              <w:rPr>
                <w:color w:val="000000"/>
                <w:lang w:val="uk-UA"/>
              </w:rPr>
            </w:pPr>
            <w:r w:rsidRPr="001A746B">
              <w:rPr>
                <w:color w:val="000000"/>
                <w:lang w:val="uk-UA"/>
              </w:rPr>
              <w:t>з них у перші 0-6 діб</w:t>
            </w:r>
          </w:p>
        </w:tc>
        <w:tc>
          <w:tcPr>
            <w:tcW w:w="1245" w:type="dxa"/>
            <w:vMerge/>
            <w:vAlign w:val="center"/>
          </w:tcPr>
          <w:p w14:paraId="066198B6" w14:textId="77777777" w:rsidR="0009572F" w:rsidRPr="001A746B" w:rsidRDefault="0009572F">
            <w:pPr>
              <w:widowControl w:val="0"/>
              <w:pBdr>
                <w:top w:val="nil"/>
                <w:left w:val="nil"/>
                <w:bottom w:val="nil"/>
                <w:right w:val="nil"/>
                <w:between w:val="nil"/>
              </w:pBdr>
              <w:spacing w:line="276" w:lineRule="auto"/>
              <w:rPr>
                <w:color w:val="000000"/>
                <w:lang w:val="uk-UA"/>
              </w:rPr>
            </w:pPr>
          </w:p>
        </w:tc>
      </w:tr>
      <w:tr w:rsidR="0009572F" w:rsidRPr="001A746B" w14:paraId="18277825" w14:textId="77777777" w:rsidTr="007B698A">
        <w:trPr>
          <w:cantSplit/>
          <w:trHeight w:val="1134"/>
        </w:trPr>
        <w:tc>
          <w:tcPr>
            <w:tcW w:w="660" w:type="dxa"/>
            <w:vMerge/>
            <w:vAlign w:val="center"/>
          </w:tcPr>
          <w:p w14:paraId="625FE465" w14:textId="77777777" w:rsidR="0009572F" w:rsidRPr="001A746B" w:rsidRDefault="0009572F">
            <w:pPr>
              <w:widowControl w:val="0"/>
              <w:pBdr>
                <w:top w:val="nil"/>
                <w:left w:val="nil"/>
                <w:bottom w:val="nil"/>
                <w:right w:val="nil"/>
                <w:between w:val="nil"/>
              </w:pBdr>
              <w:spacing w:line="276" w:lineRule="auto"/>
              <w:rPr>
                <w:color w:val="000000"/>
                <w:lang w:val="uk-UA"/>
              </w:rPr>
            </w:pPr>
          </w:p>
        </w:tc>
        <w:tc>
          <w:tcPr>
            <w:tcW w:w="1170" w:type="dxa"/>
            <w:vMerge/>
            <w:vAlign w:val="center"/>
          </w:tcPr>
          <w:p w14:paraId="13C9D6E7" w14:textId="77777777" w:rsidR="0009572F" w:rsidRPr="001A746B" w:rsidRDefault="0009572F">
            <w:pPr>
              <w:widowControl w:val="0"/>
              <w:pBdr>
                <w:top w:val="nil"/>
                <w:left w:val="nil"/>
                <w:bottom w:val="nil"/>
                <w:right w:val="nil"/>
                <w:between w:val="nil"/>
              </w:pBdr>
              <w:spacing w:line="276" w:lineRule="auto"/>
              <w:rPr>
                <w:color w:val="000000"/>
                <w:lang w:val="uk-UA"/>
              </w:rPr>
            </w:pPr>
          </w:p>
        </w:tc>
        <w:tc>
          <w:tcPr>
            <w:tcW w:w="1125" w:type="dxa"/>
            <w:vMerge/>
            <w:vAlign w:val="center"/>
          </w:tcPr>
          <w:p w14:paraId="41461816" w14:textId="77777777" w:rsidR="0009572F" w:rsidRPr="001A746B" w:rsidRDefault="0009572F">
            <w:pPr>
              <w:widowControl w:val="0"/>
              <w:pBdr>
                <w:top w:val="nil"/>
                <w:left w:val="nil"/>
                <w:bottom w:val="nil"/>
                <w:right w:val="nil"/>
                <w:between w:val="nil"/>
              </w:pBdr>
              <w:spacing w:line="276" w:lineRule="auto"/>
              <w:rPr>
                <w:color w:val="000000"/>
                <w:lang w:val="uk-UA"/>
              </w:rPr>
            </w:pPr>
          </w:p>
        </w:tc>
        <w:tc>
          <w:tcPr>
            <w:tcW w:w="930" w:type="dxa"/>
            <w:vMerge/>
            <w:vAlign w:val="center"/>
          </w:tcPr>
          <w:p w14:paraId="3916D85D" w14:textId="77777777" w:rsidR="0009572F" w:rsidRPr="001A746B" w:rsidRDefault="0009572F">
            <w:pPr>
              <w:widowControl w:val="0"/>
              <w:pBdr>
                <w:top w:val="nil"/>
                <w:left w:val="nil"/>
                <w:bottom w:val="nil"/>
                <w:right w:val="nil"/>
                <w:between w:val="nil"/>
              </w:pBdr>
              <w:spacing w:line="276" w:lineRule="auto"/>
              <w:rPr>
                <w:color w:val="000000"/>
                <w:lang w:val="uk-UA"/>
              </w:rPr>
            </w:pPr>
          </w:p>
        </w:tc>
        <w:tc>
          <w:tcPr>
            <w:tcW w:w="765" w:type="dxa"/>
            <w:textDirection w:val="tbRl"/>
            <w:vAlign w:val="center"/>
          </w:tcPr>
          <w:p w14:paraId="3C772F7E" w14:textId="77777777" w:rsidR="0009572F" w:rsidRPr="001A746B" w:rsidRDefault="00970FFB">
            <w:pPr>
              <w:ind w:left="113" w:right="113"/>
              <w:jc w:val="center"/>
              <w:rPr>
                <w:color w:val="000000"/>
                <w:lang w:val="uk-UA"/>
              </w:rPr>
            </w:pPr>
            <w:r w:rsidRPr="001A746B">
              <w:rPr>
                <w:color w:val="000000"/>
                <w:lang w:val="uk-UA"/>
              </w:rPr>
              <w:t>усього</w:t>
            </w:r>
          </w:p>
        </w:tc>
        <w:tc>
          <w:tcPr>
            <w:tcW w:w="855" w:type="dxa"/>
            <w:vAlign w:val="center"/>
          </w:tcPr>
          <w:p w14:paraId="4365C818" w14:textId="77777777" w:rsidR="0009572F" w:rsidRPr="001A746B" w:rsidRDefault="00970FFB">
            <w:pPr>
              <w:jc w:val="center"/>
              <w:rPr>
                <w:color w:val="000000"/>
                <w:lang w:val="uk-UA"/>
              </w:rPr>
            </w:pPr>
            <w:r w:rsidRPr="001A746B">
              <w:rPr>
                <w:color w:val="000000"/>
                <w:lang w:val="uk-UA"/>
              </w:rPr>
              <w:t xml:space="preserve">у </w:t>
            </w:r>
            <w:proofErr w:type="spellStart"/>
            <w:r w:rsidRPr="001A746B">
              <w:rPr>
                <w:color w:val="000000"/>
                <w:lang w:val="uk-UA"/>
              </w:rPr>
              <w:t>т.ч</w:t>
            </w:r>
            <w:proofErr w:type="spellEnd"/>
            <w:r w:rsidRPr="001A746B">
              <w:rPr>
                <w:color w:val="000000"/>
                <w:lang w:val="uk-UA"/>
              </w:rPr>
              <w:t>. недоношених</w:t>
            </w:r>
          </w:p>
        </w:tc>
        <w:tc>
          <w:tcPr>
            <w:tcW w:w="855" w:type="dxa"/>
            <w:vMerge/>
            <w:vAlign w:val="center"/>
          </w:tcPr>
          <w:p w14:paraId="32BA19F6" w14:textId="77777777" w:rsidR="0009572F" w:rsidRPr="001A746B" w:rsidRDefault="0009572F">
            <w:pPr>
              <w:widowControl w:val="0"/>
              <w:pBdr>
                <w:top w:val="nil"/>
                <w:left w:val="nil"/>
                <w:bottom w:val="nil"/>
                <w:right w:val="nil"/>
                <w:between w:val="nil"/>
              </w:pBdr>
              <w:spacing w:line="276" w:lineRule="auto"/>
              <w:rPr>
                <w:color w:val="000000"/>
                <w:lang w:val="uk-UA"/>
              </w:rPr>
            </w:pPr>
          </w:p>
        </w:tc>
        <w:tc>
          <w:tcPr>
            <w:tcW w:w="855" w:type="dxa"/>
            <w:vMerge/>
            <w:vAlign w:val="center"/>
          </w:tcPr>
          <w:p w14:paraId="2882B2A8" w14:textId="77777777" w:rsidR="0009572F" w:rsidRPr="001A746B" w:rsidRDefault="0009572F">
            <w:pPr>
              <w:widowControl w:val="0"/>
              <w:pBdr>
                <w:top w:val="nil"/>
                <w:left w:val="nil"/>
                <w:bottom w:val="nil"/>
                <w:right w:val="nil"/>
                <w:between w:val="nil"/>
              </w:pBdr>
              <w:spacing w:line="276" w:lineRule="auto"/>
              <w:rPr>
                <w:color w:val="000000"/>
                <w:lang w:val="uk-UA"/>
              </w:rPr>
            </w:pPr>
          </w:p>
        </w:tc>
        <w:tc>
          <w:tcPr>
            <w:tcW w:w="735" w:type="dxa"/>
            <w:textDirection w:val="tbRl"/>
            <w:vAlign w:val="center"/>
          </w:tcPr>
          <w:p w14:paraId="390CAB07" w14:textId="77777777" w:rsidR="0009572F" w:rsidRPr="001A746B" w:rsidRDefault="00970FFB">
            <w:pPr>
              <w:ind w:left="113" w:right="113"/>
              <w:jc w:val="center"/>
              <w:rPr>
                <w:color w:val="000000"/>
                <w:lang w:val="uk-UA"/>
              </w:rPr>
            </w:pPr>
            <w:r w:rsidRPr="001A746B">
              <w:rPr>
                <w:color w:val="000000"/>
                <w:lang w:val="uk-UA"/>
              </w:rPr>
              <w:t>усього</w:t>
            </w:r>
          </w:p>
        </w:tc>
        <w:tc>
          <w:tcPr>
            <w:tcW w:w="750" w:type="dxa"/>
            <w:vAlign w:val="center"/>
          </w:tcPr>
          <w:p w14:paraId="3609F6C6" w14:textId="77777777" w:rsidR="0009572F" w:rsidRPr="001A746B" w:rsidRDefault="00970FFB">
            <w:pPr>
              <w:jc w:val="center"/>
              <w:rPr>
                <w:color w:val="000000"/>
                <w:lang w:val="uk-UA"/>
              </w:rPr>
            </w:pPr>
            <w:r w:rsidRPr="001A746B">
              <w:rPr>
                <w:color w:val="000000"/>
                <w:lang w:val="uk-UA"/>
              </w:rPr>
              <w:t xml:space="preserve">у </w:t>
            </w:r>
            <w:proofErr w:type="spellStart"/>
            <w:r w:rsidRPr="001A746B">
              <w:rPr>
                <w:color w:val="000000"/>
                <w:lang w:val="uk-UA"/>
              </w:rPr>
              <w:t>т.ч</w:t>
            </w:r>
            <w:proofErr w:type="spellEnd"/>
            <w:r w:rsidRPr="001A746B">
              <w:rPr>
                <w:color w:val="000000"/>
                <w:lang w:val="uk-UA"/>
              </w:rPr>
              <w:t>. недоношених</w:t>
            </w:r>
          </w:p>
        </w:tc>
        <w:tc>
          <w:tcPr>
            <w:tcW w:w="1245" w:type="dxa"/>
            <w:vMerge/>
            <w:vAlign w:val="center"/>
          </w:tcPr>
          <w:p w14:paraId="374CCB7E" w14:textId="77777777" w:rsidR="0009572F" w:rsidRPr="001A746B" w:rsidRDefault="0009572F">
            <w:pPr>
              <w:widowControl w:val="0"/>
              <w:pBdr>
                <w:top w:val="nil"/>
                <w:left w:val="nil"/>
                <w:bottom w:val="nil"/>
                <w:right w:val="nil"/>
                <w:between w:val="nil"/>
              </w:pBdr>
              <w:spacing w:line="276" w:lineRule="auto"/>
              <w:rPr>
                <w:color w:val="000000"/>
                <w:lang w:val="uk-UA"/>
              </w:rPr>
            </w:pPr>
          </w:p>
        </w:tc>
      </w:tr>
      <w:tr w:rsidR="0009572F" w:rsidRPr="001A746B" w14:paraId="0F27C273" w14:textId="77777777">
        <w:trPr>
          <w:trHeight w:val="300"/>
        </w:trPr>
        <w:tc>
          <w:tcPr>
            <w:tcW w:w="660" w:type="dxa"/>
            <w:vAlign w:val="bottom"/>
          </w:tcPr>
          <w:p w14:paraId="3D38CEFA" w14:textId="77777777" w:rsidR="0009572F" w:rsidRPr="001A746B" w:rsidRDefault="00970FFB">
            <w:pPr>
              <w:rPr>
                <w:color w:val="000000"/>
                <w:lang w:val="uk-UA"/>
              </w:rPr>
            </w:pPr>
            <w:r w:rsidRPr="001A746B">
              <w:rPr>
                <w:color w:val="000000"/>
                <w:lang w:val="uk-UA"/>
              </w:rPr>
              <w:t> </w:t>
            </w:r>
          </w:p>
        </w:tc>
        <w:tc>
          <w:tcPr>
            <w:tcW w:w="1170" w:type="dxa"/>
            <w:vAlign w:val="bottom"/>
          </w:tcPr>
          <w:p w14:paraId="476914C0" w14:textId="77777777" w:rsidR="0009572F" w:rsidRPr="001A746B" w:rsidRDefault="00970FFB">
            <w:pPr>
              <w:rPr>
                <w:color w:val="000000"/>
                <w:lang w:val="uk-UA"/>
              </w:rPr>
            </w:pPr>
            <w:r w:rsidRPr="001A746B">
              <w:rPr>
                <w:color w:val="000000"/>
                <w:lang w:val="uk-UA"/>
              </w:rPr>
              <w:t> </w:t>
            </w:r>
          </w:p>
        </w:tc>
        <w:tc>
          <w:tcPr>
            <w:tcW w:w="1125" w:type="dxa"/>
            <w:vAlign w:val="bottom"/>
          </w:tcPr>
          <w:p w14:paraId="254DF1FA" w14:textId="77777777" w:rsidR="0009572F" w:rsidRPr="001A746B" w:rsidRDefault="00970FFB">
            <w:pPr>
              <w:rPr>
                <w:color w:val="000000"/>
                <w:lang w:val="uk-UA"/>
              </w:rPr>
            </w:pPr>
            <w:r w:rsidRPr="001A746B">
              <w:rPr>
                <w:color w:val="000000"/>
                <w:lang w:val="uk-UA"/>
              </w:rPr>
              <w:t> </w:t>
            </w:r>
          </w:p>
        </w:tc>
        <w:tc>
          <w:tcPr>
            <w:tcW w:w="930" w:type="dxa"/>
            <w:vAlign w:val="bottom"/>
          </w:tcPr>
          <w:p w14:paraId="3A48D0B3" w14:textId="77777777" w:rsidR="0009572F" w:rsidRPr="001A746B" w:rsidRDefault="00970FFB">
            <w:pPr>
              <w:rPr>
                <w:color w:val="000000"/>
                <w:lang w:val="uk-UA"/>
              </w:rPr>
            </w:pPr>
            <w:r w:rsidRPr="001A746B">
              <w:rPr>
                <w:color w:val="000000"/>
                <w:lang w:val="uk-UA"/>
              </w:rPr>
              <w:t> </w:t>
            </w:r>
          </w:p>
        </w:tc>
        <w:tc>
          <w:tcPr>
            <w:tcW w:w="765" w:type="dxa"/>
            <w:vAlign w:val="bottom"/>
          </w:tcPr>
          <w:p w14:paraId="167B2471" w14:textId="77777777" w:rsidR="0009572F" w:rsidRPr="001A746B" w:rsidRDefault="00970FFB">
            <w:pPr>
              <w:rPr>
                <w:color w:val="000000"/>
                <w:lang w:val="uk-UA"/>
              </w:rPr>
            </w:pPr>
            <w:r w:rsidRPr="001A746B">
              <w:rPr>
                <w:color w:val="000000"/>
                <w:lang w:val="uk-UA"/>
              </w:rPr>
              <w:t> </w:t>
            </w:r>
          </w:p>
        </w:tc>
        <w:tc>
          <w:tcPr>
            <w:tcW w:w="855" w:type="dxa"/>
            <w:vAlign w:val="bottom"/>
          </w:tcPr>
          <w:p w14:paraId="0D31CC7C" w14:textId="77777777" w:rsidR="0009572F" w:rsidRPr="001A746B" w:rsidRDefault="00970FFB">
            <w:pPr>
              <w:rPr>
                <w:color w:val="000000"/>
                <w:lang w:val="uk-UA"/>
              </w:rPr>
            </w:pPr>
            <w:r w:rsidRPr="001A746B">
              <w:rPr>
                <w:color w:val="000000"/>
                <w:lang w:val="uk-UA"/>
              </w:rPr>
              <w:t> </w:t>
            </w:r>
          </w:p>
        </w:tc>
        <w:tc>
          <w:tcPr>
            <w:tcW w:w="855" w:type="dxa"/>
            <w:vAlign w:val="bottom"/>
          </w:tcPr>
          <w:p w14:paraId="4A7E64D2" w14:textId="77777777" w:rsidR="0009572F" w:rsidRPr="001A746B" w:rsidRDefault="00970FFB">
            <w:pPr>
              <w:rPr>
                <w:color w:val="000000"/>
                <w:lang w:val="uk-UA"/>
              </w:rPr>
            </w:pPr>
            <w:r w:rsidRPr="001A746B">
              <w:rPr>
                <w:color w:val="000000"/>
                <w:lang w:val="uk-UA"/>
              </w:rPr>
              <w:t> </w:t>
            </w:r>
          </w:p>
        </w:tc>
        <w:tc>
          <w:tcPr>
            <w:tcW w:w="855" w:type="dxa"/>
            <w:vAlign w:val="bottom"/>
          </w:tcPr>
          <w:p w14:paraId="6DEEB9D5" w14:textId="77777777" w:rsidR="0009572F" w:rsidRPr="001A746B" w:rsidRDefault="00970FFB">
            <w:pPr>
              <w:rPr>
                <w:color w:val="000000"/>
                <w:lang w:val="uk-UA"/>
              </w:rPr>
            </w:pPr>
            <w:r w:rsidRPr="001A746B">
              <w:rPr>
                <w:color w:val="000000"/>
                <w:lang w:val="uk-UA"/>
              </w:rPr>
              <w:t> </w:t>
            </w:r>
          </w:p>
        </w:tc>
        <w:tc>
          <w:tcPr>
            <w:tcW w:w="735" w:type="dxa"/>
            <w:vAlign w:val="bottom"/>
          </w:tcPr>
          <w:p w14:paraId="7A5C0FA5" w14:textId="77777777" w:rsidR="0009572F" w:rsidRPr="001A746B" w:rsidRDefault="00970FFB">
            <w:pPr>
              <w:rPr>
                <w:color w:val="000000"/>
                <w:lang w:val="uk-UA"/>
              </w:rPr>
            </w:pPr>
            <w:r w:rsidRPr="001A746B">
              <w:rPr>
                <w:color w:val="000000"/>
                <w:lang w:val="uk-UA"/>
              </w:rPr>
              <w:t> </w:t>
            </w:r>
          </w:p>
        </w:tc>
        <w:tc>
          <w:tcPr>
            <w:tcW w:w="750" w:type="dxa"/>
            <w:vAlign w:val="bottom"/>
          </w:tcPr>
          <w:p w14:paraId="38D1231B" w14:textId="77777777" w:rsidR="0009572F" w:rsidRPr="001A746B" w:rsidRDefault="00970FFB">
            <w:pPr>
              <w:rPr>
                <w:color w:val="000000"/>
                <w:lang w:val="uk-UA"/>
              </w:rPr>
            </w:pPr>
            <w:r w:rsidRPr="001A746B">
              <w:rPr>
                <w:color w:val="000000"/>
                <w:lang w:val="uk-UA"/>
              </w:rPr>
              <w:t> </w:t>
            </w:r>
          </w:p>
        </w:tc>
        <w:tc>
          <w:tcPr>
            <w:tcW w:w="1245" w:type="dxa"/>
            <w:vAlign w:val="bottom"/>
          </w:tcPr>
          <w:p w14:paraId="4A3C8784" w14:textId="77777777" w:rsidR="0009572F" w:rsidRPr="001A746B" w:rsidRDefault="00970FFB">
            <w:pPr>
              <w:rPr>
                <w:color w:val="000000"/>
                <w:lang w:val="uk-UA"/>
              </w:rPr>
            </w:pPr>
            <w:r w:rsidRPr="001A746B">
              <w:rPr>
                <w:color w:val="000000"/>
                <w:lang w:val="uk-UA"/>
              </w:rPr>
              <w:t> </w:t>
            </w:r>
          </w:p>
        </w:tc>
      </w:tr>
    </w:tbl>
    <w:p w14:paraId="2434F81A" w14:textId="77777777" w:rsidR="005A40EC" w:rsidRPr="001A746B" w:rsidRDefault="005A40EC">
      <w:pPr>
        <w:ind w:firstLine="567"/>
        <w:jc w:val="both"/>
        <w:rPr>
          <w:color w:val="000000"/>
          <w:sz w:val="28"/>
          <w:szCs w:val="28"/>
          <w:lang w:val="uk-UA"/>
        </w:rPr>
      </w:pPr>
    </w:p>
    <w:p w14:paraId="035B740C" w14:textId="2582C10E" w:rsidR="0009572F" w:rsidRPr="001A746B" w:rsidRDefault="00970FFB">
      <w:pPr>
        <w:ind w:firstLine="567"/>
        <w:jc w:val="both"/>
        <w:rPr>
          <w:color w:val="000000"/>
          <w:sz w:val="28"/>
          <w:szCs w:val="28"/>
          <w:lang w:val="uk-UA"/>
        </w:rPr>
      </w:pPr>
      <w:r w:rsidRPr="001A746B">
        <w:rPr>
          <w:color w:val="000000"/>
          <w:sz w:val="28"/>
          <w:szCs w:val="28"/>
          <w:lang w:val="uk-UA"/>
        </w:rPr>
        <w:t>При узагальненні цих таблиць слід виключити випадкове потрапляння до рядка «інші» захворювань, які вже  передбачені рядками таблиць.</w:t>
      </w:r>
    </w:p>
    <w:p w14:paraId="667FA1A9" w14:textId="77777777" w:rsidR="0009572F" w:rsidRPr="001A746B" w:rsidRDefault="00970FFB">
      <w:pPr>
        <w:pBdr>
          <w:top w:val="nil"/>
          <w:left w:val="nil"/>
          <w:bottom w:val="nil"/>
          <w:right w:val="nil"/>
          <w:between w:val="nil"/>
        </w:pBdr>
        <w:ind w:firstLine="567"/>
        <w:jc w:val="both"/>
        <w:rPr>
          <w:color w:val="000000"/>
          <w:sz w:val="28"/>
          <w:szCs w:val="28"/>
          <w:lang w:val="uk-UA"/>
        </w:rPr>
      </w:pPr>
      <w:r w:rsidRPr="001A746B">
        <w:rPr>
          <w:color w:val="000000"/>
          <w:sz w:val="28"/>
          <w:szCs w:val="28"/>
          <w:lang w:val="uk-UA"/>
        </w:rPr>
        <w:t xml:space="preserve">У таблиці 2270 звернути увагу на кодування рядка 4 «Атрезія стравоходу і анусу», які мають  шифри МКХ-10 Q39.0 та  Q42.3 відповідно. </w:t>
      </w:r>
      <w:r w:rsidRPr="001A746B">
        <w:rPr>
          <w:sz w:val="28"/>
          <w:szCs w:val="28"/>
          <w:lang w:val="uk-UA"/>
        </w:rPr>
        <w:t>Звіт за 2025 рік подається без урахування змін, внесених наказом МОЗ України від 26.08.2025 № 1337.</w:t>
      </w:r>
    </w:p>
    <w:p w14:paraId="4969BE2A" w14:textId="1B9BCC79" w:rsidR="0009572F" w:rsidRPr="001A746B" w:rsidRDefault="00970FFB">
      <w:pPr>
        <w:ind w:firstLine="567"/>
        <w:jc w:val="both"/>
        <w:rPr>
          <w:color w:val="000000"/>
          <w:sz w:val="28"/>
          <w:szCs w:val="28"/>
          <w:lang w:val="uk-UA"/>
        </w:rPr>
      </w:pPr>
      <w:r w:rsidRPr="001A746B">
        <w:rPr>
          <w:b/>
          <w:bCs/>
          <w:color w:val="000000"/>
          <w:sz w:val="28"/>
          <w:szCs w:val="28"/>
          <w:lang w:val="uk-UA"/>
        </w:rPr>
        <w:t>Форма № 21-а «Звіт про медичну допомогу роділлям (породіллям), новонародженим та дітям першого року життя»</w:t>
      </w:r>
      <w:r w:rsidRPr="001A746B">
        <w:rPr>
          <w:color w:val="000000"/>
          <w:sz w:val="28"/>
          <w:szCs w:val="28"/>
          <w:lang w:val="uk-UA"/>
        </w:rPr>
        <w:t xml:space="preserve"> затверджена наказом МОЗ № 24 від 24.01.08, надається </w:t>
      </w:r>
      <w:r w:rsidR="003E12B3" w:rsidRPr="001A746B">
        <w:rPr>
          <w:color w:val="000000"/>
          <w:sz w:val="28"/>
          <w:szCs w:val="28"/>
          <w:lang w:val="uk-UA"/>
        </w:rPr>
        <w:t xml:space="preserve">з підписом та печаткою у форматі </w:t>
      </w:r>
      <w:r w:rsidR="003E12B3" w:rsidRPr="001A746B">
        <w:rPr>
          <w:color w:val="000000"/>
          <w:sz w:val="28"/>
          <w:szCs w:val="28"/>
          <w:lang w:val="en-US"/>
        </w:rPr>
        <w:t xml:space="preserve">PDF </w:t>
      </w:r>
      <w:r w:rsidR="003E12B3" w:rsidRPr="001A746B">
        <w:rPr>
          <w:color w:val="000000"/>
          <w:sz w:val="28"/>
          <w:szCs w:val="28"/>
          <w:lang w:val="uk-UA"/>
        </w:rPr>
        <w:t>та додатки до неї, завірені електронною печаткою керівника та</w:t>
      </w:r>
      <w:r w:rsidR="003E12B3" w:rsidRPr="001A746B">
        <w:rPr>
          <w:sz w:val="28"/>
          <w:szCs w:val="28"/>
          <w:lang w:val="uk-UA"/>
        </w:rPr>
        <w:t xml:space="preserve"> в електронному вигляді - у форматі DBF, сумісним з програмою “МЕДСТАТ” надсилаються на електронну адресу </w:t>
      </w:r>
      <w:proofErr w:type="spellStart"/>
      <w:r w:rsidR="003E12B3" w:rsidRPr="001A746B">
        <w:rPr>
          <w:color w:val="0070C0"/>
          <w:u w:val="single"/>
          <w:lang w:val="en-US"/>
        </w:rPr>
        <w:t>medstatdon</w:t>
      </w:r>
      <w:proofErr w:type="spellEnd"/>
      <w:r w:rsidR="003E12B3" w:rsidRPr="001A746B">
        <w:rPr>
          <w:color w:val="0070C0"/>
          <w:u w:val="single"/>
          <w:lang w:val="en-US"/>
        </w:rPr>
        <w:t>@ gmail.com</w:t>
      </w:r>
      <w:r w:rsidRPr="001A746B">
        <w:rPr>
          <w:color w:val="000000"/>
          <w:sz w:val="28"/>
          <w:szCs w:val="28"/>
          <w:lang w:val="uk-UA"/>
        </w:rPr>
        <w:t xml:space="preserve"> за розрізами:</w:t>
      </w:r>
    </w:p>
    <w:p w14:paraId="78B12F11" w14:textId="77777777" w:rsidR="0009572F" w:rsidRPr="001A746B" w:rsidRDefault="00970FFB">
      <w:pPr>
        <w:numPr>
          <w:ilvl w:val="0"/>
          <w:numId w:val="3"/>
        </w:numPr>
        <w:pBdr>
          <w:top w:val="nil"/>
          <w:left w:val="nil"/>
          <w:bottom w:val="nil"/>
          <w:right w:val="nil"/>
          <w:between w:val="nil"/>
        </w:pBdr>
        <w:ind w:left="1495"/>
        <w:jc w:val="both"/>
        <w:rPr>
          <w:color w:val="000000"/>
          <w:sz w:val="28"/>
          <w:szCs w:val="28"/>
          <w:lang w:val="uk-UA"/>
        </w:rPr>
      </w:pPr>
      <w:r w:rsidRPr="001A746B">
        <w:rPr>
          <w:color w:val="000000"/>
          <w:sz w:val="28"/>
          <w:szCs w:val="28"/>
          <w:lang w:val="uk-UA"/>
        </w:rPr>
        <w:t>0 розріз – усі  відомства і приватні установи,</w:t>
      </w:r>
    </w:p>
    <w:p w14:paraId="3A110D1D" w14:textId="77777777" w:rsidR="0009572F" w:rsidRPr="001A746B" w:rsidRDefault="00970FFB">
      <w:pPr>
        <w:numPr>
          <w:ilvl w:val="0"/>
          <w:numId w:val="3"/>
        </w:numPr>
        <w:pBdr>
          <w:top w:val="nil"/>
          <w:left w:val="nil"/>
          <w:bottom w:val="nil"/>
          <w:right w:val="nil"/>
          <w:between w:val="nil"/>
        </w:pBdr>
        <w:ind w:left="1495"/>
        <w:jc w:val="both"/>
        <w:rPr>
          <w:color w:val="000000"/>
          <w:sz w:val="28"/>
          <w:szCs w:val="28"/>
          <w:lang w:val="uk-UA"/>
        </w:rPr>
      </w:pPr>
      <w:r w:rsidRPr="001A746B">
        <w:rPr>
          <w:color w:val="000000"/>
          <w:sz w:val="28"/>
          <w:szCs w:val="28"/>
          <w:lang w:val="uk-UA"/>
        </w:rPr>
        <w:t>6 розріз – приватні установи.</w:t>
      </w:r>
    </w:p>
    <w:p w14:paraId="3B30E72E" w14:textId="77777777" w:rsidR="0009572F" w:rsidRPr="001A746B" w:rsidRDefault="00970FFB">
      <w:pPr>
        <w:numPr>
          <w:ilvl w:val="0"/>
          <w:numId w:val="3"/>
        </w:numPr>
        <w:pBdr>
          <w:top w:val="nil"/>
          <w:left w:val="nil"/>
          <w:bottom w:val="nil"/>
          <w:right w:val="nil"/>
          <w:between w:val="nil"/>
        </w:pBdr>
        <w:ind w:left="1495"/>
        <w:jc w:val="both"/>
        <w:rPr>
          <w:color w:val="000000"/>
          <w:sz w:val="28"/>
          <w:szCs w:val="28"/>
          <w:lang w:val="uk-UA"/>
        </w:rPr>
      </w:pPr>
      <w:r w:rsidRPr="001A746B">
        <w:rPr>
          <w:color w:val="000000"/>
          <w:sz w:val="28"/>
          <w:szCs w:val="28"/>
          <w:lang w:val="uk-UA"/>
        </w:rPr>
        <w:t>7 розріз – кесарів розтин</w:t>
      </w:r>
      <w:r w:rsidRPr="001A746B">
        <w:rPr>
          <w:sz w:val="28"/>
          <w:szCs w:val="28"/>
          <w:lang w:val="uk-UA"/>
        </w:rPr>
        <w:t>.</w:t>
      </w:r>
    </w:p>
    <w:p w14:paraId="5E219ACA" w14:textId="77777777" w:rsidR="0009572F" w:rsidRPr="001A746B" w:rsidRDefault="0009572F">
      <w:pPr>
        <w:pBdr>
          <w:top w:val="nil"/>
          <w:left w:val="nil"/>
          <w:bottom w:val="nil"/>
          <w:right w:val="nil"/>
          <w:between w:val="nil"/>
        </w:pBdr>
        <w:jc w:val="both"/>
        <w:rPr>
          <w:sz w:val="28"/>
          <w:szCs w:val="28"/>
          <w:lang w:val="uk-UA"/>
        </w:rPr>
      </w:pPr>
    </w:p>
    <w:p w14:paraId="4A3C115F" w14:textId="77777777" w:rsidR="0009572F" w:rsidRPr="001A746B" w:rsidRDefault="00970FFB">
      <w:pPr>
        <w:tabs>
          <w:tab w:val="left" w:pos="1365"/>
        </w:tabs>
        <w:ind w:firstLine="567"/>
        <w:jc w:val="both"/>
        <w:rPr>
          <w:color w:val="000000"/>
          <w:sz w:val="28"/>
          <w:szCs w:val="28"/>
          <w:lang w:val="uk-UA"/>
        </w:rPr>
      </w:pPr>
      <w:r w:rsidRPr="001A746B">
        <w:rPr>
          <w:color w:val="000000"/>
          <w:sz w:val="28"/>
          <w:szCs w:val="28"/>
          <w:lang w:val="uk-UA"/>
        </w:rPr>
        <w:lastRenderedPageBreak/>
        <w:t xml:space="preserve">При заповненні таблиці 2250 у графу 1 і графу 6 за відповідними рядками необхідно включати також народжених і померлих з вагою менше 500 г. при народженні. Сума граф 2+3+4+5 у цьому випадку може не дорівнювати  графі 1. </w:t>
      </w:r>
    </w:p>
    <w:p w14:paraId="7D73491E" w14:textId="77777777" w:rsidR="0009572F" w:rsidRPr="001A746B" w:rsidRDefault="00970FFB">
      <w:pPr>
        <w:tabs>
          <w:tab w:val="left" w:pos="1365"/>
        </w:tabs>
        <w:ind w:firstLine="567"/>
        <w:jc w:val="both"/>
        <w:rPr>
          <w:color w:val="000000"/>
          <w:sz w:val="28"/>
          <w:szCs w:val="28"/>
          <w:lang w:val="uk-UA"/>
        </w:rPr>
      </w:pPr>
      <w:r w:rsidRPr="001A746B">
        <w:rPr>
          <w:color w:val="000000"/>
          <w:sz w:val="28"/>
          <w:szCs w:val="28"/>
          <w:lang w:val="uk-UA"/>
        </w:rPr>
        <w:t>Відповідно сума граф 7+8+9+10 може не дорівнювати графі 6. Різниця має бути на кількість  народжених і померлих з вагою менше 500 г при народженні.</w:t>
      </w:r>
    </w:p>
    <w:p w14:paraId="4AC8FB69" w14:textId="77777777" w:rsidR="0009572F" w:rsidRPr="001A746B" w:rsidRDefault="00970FFB">
      <w:pPr>
        <w:keepNext/>
        <w:pBdr>
          <w:top w:val="nil"/>
          <w:left w:val="nil"/>
          <w:bottom w:val="nil"/>
          <w:right w:val="nil"/>
          <w:between w:val="nil"/>
        </w:pBdr>
        <w:ind w:firstLine="567"/>
        <w:jc w:val="both"/>
        <w:rPr>
          <w:color w:val="000000"/>
          <w:sz w:val="28"/>
          <w:szCs w:val="28"/>
          <w:lang w:val="uk-UA"/>
        </w:rPr>
      </w:pPr>
      <w:r w:rsidRPr="001A746B">
        <w:rPr>
          <w:color w:val="000000"/>
          <w:sz w:val="28"/>
          <w:szCs w:val="28"/>
          <w:lang w:val="uk-UA"/>
        </w:rPr>
        <w:t xml:space="preserve">У таблиці 3224 «Відомості про померлих до 1 року поза стаціонаром серед тих, що не перебували під наглядом дитячих </w:t>
      </w:r>
      <w:proofErr w:type="spellStart"/>
      <w:r w:rsidRPr="001A746B">
        <w:rPr>
          <w:color w:val="000000"/>
          <w:sz w:val="28"/>
          <w:szCs w:val="28"/>
          <w:lang w:val="uk-UA"/>
        </w:rPr>
        <w:t>поліклінік</w:t>
      </w:r>
      <w:proofErr w:type="spellEnd"/>
      <w:r w:rsidRPr="001A746B">
        <w:rPr>
          <w:color w:val="000000"/>
          <w:sz w:val="28"/>
          <w:szCs w:val="28"/>
          <w:lang w:val="uk-UA"/>
        </w:rPr>
        <w:t>» по кожній графі надати пояснення і звірити з даними форми № 42 «Звіт бюро судово-медичної експертизи (судово-медичного експерта)» по графі 2 «Померло поза стаціонаром» за рядками 1.2, 2.1, 4 (при розбіжності надати пояснення).</w:t>
      </w:r>
    </w:p>
    <w:p w14:paraId="1B61BA32" w14:textId="77777777" w:rsidR="0009572F" w:rsidRPr="001A746B" w:rsidRDefault="00970FFB">
      <w:pPr>
        <w:ind w:firstLine="567"/>
        <w:jc w:val="both"/>
        <w:rPr>
          <w:color w:val="000000"/>
          <w:sz w:val="28"/>
          <w:szCs w:val="28"/>
          <w:lang w:val="uk-UA"/>
        </w:rPr>
      </w:pPr>
      <w:r w:rsidRPr="001A746B">
        <w:rPr>
          <w:color w:val="000000"/>
          <w:sz w:val="28"/>
          <w:szCs w:val="28"/>
          <w:lang w:val="uk-UA"/>
        </w:rPr>
        <w:t xml:space="preserve">Дані таблиці 4000 графи 1 необхідно порівнювати з даними форми № 20 таблиці 4500 «Діяльність патолого-анатомічного бюро (відділення)». У разі розбіжностей надати письмове пояснення. </w:t>
      </w:r>
    </w:p>
    <w:p w14:paraId="0F30DBD8" w14:textId="77777777" w:rsidR="0009572F" w:rsidRPr="001A746B" w:rsidRDefault="00970FFB">
      <w:pPr>
        <w:keepNext/>
        <w:pBdr>
          <w:top w:val="nil"/>
          <w:left w:val="nil"/>
          <w:bottom w:val="nil"/>
          <w:right w:val="nil"/>
          <w:between w:val="nil"/>
        </w:pBdr>
        <w:ind w:firstLine="567"/>
        <w:jc w:val="both"/>
        <w:rPr>
          <w:color w:val="000000"/>
          <w:sz w:val="28"/>
          <w:szCs w:val="28"/>
          <w:lang w:val="uk-UA"/>
        </w:rPr>
      </w:pPr>
      <w:r w:rsidRPr="001A746B">
        <w:rPr>
          <w:color w:val="000000"/>
          <w:sz w:val="28"/>
          <w:szCs w:val="28"/>
          <w:lang w:val="uk-UA"/>
        </w:rPr>
        <w:t>Дані звітів за 12 місяців звірити з даними звітів за 9 місяців. Якщо дані за 9 місяців перевищують дані за 12 місяців, необхідно надати пояснення.</w:t>
      </w:r>
    </w:p>
    <w:p w14:paraId="606EB27A" w14:textId="77777777" w:rsidR="0009572F" w:rsidRPr="001A746B" w:rsidRDefault="00970FFB">
      <w:pPr>
        <w:keepNext/>
        <w:pBdr>
          <w:top w:val="nil"/>
          <w:left w:val="nil"/>
          <w:bottom w:val="nil"/>
          <w:right w:val="nil"/>
          <w:between w:val="nil"/>
        </w:pBdr>
        <w:ind w:firstLine="567"/>
        <w:jc w:val="both"/>
        <w:rPr>
          <w:color w:val="000000"/>
          <w:sz w:val="28"/>
          <w:szCs w:val="28"/>
          <w:lang w:val="uk-UA"/>
        </w:rPr>
      </w:pPr>
      <w:r w:rsidRPr="001A746B">
        <w:rPr>
          <w:color w:val="000000"/>
          <w:sz w:val="28"/>
          <w:szCs w:val="28"/>
          <w:lang w:val="uk-UA"/>
        </w:rPr>
        <w:t>Форма № 21-а 7 розрізом надається закладами охорони здоров’я, що перебувають у сфері управління МОЗ України, за таблицями 2245, 3222, 3223, щодо «кесарських» дітей (мертвих, живих та померлих), тобто народжених внаслідок операцій кесарева розтину, та надання їм медичної допомоги протягом першого року життя. У таблиці 2213 вказується кількість операції кесарів розтин.</w:t>
      </w:r>
    </w:p>
    <w:p w14:paraId="11C1D754" w14:textId="77777777" w:rsidR="0009572F" w:rsidRPr="001A746B" w:rsidRDefault="00970FFB">
      <w:pPr>
        <w:keepNext/>
        <w:pBdr>
          <w:top w:val="nil"/>
          <w:left w:val="nil"/>
          <w:bottom w:val="nil"/>
          <w:right w:val="nil"/>
          <w:between w:val="nil"/>
        </w:pBdr>
        <w:ind w:firstLine="567"/>
        <w:jc w:val="both"/>
        <w:rPr>
          <w:color w:val="000000"/>
          <w:sz w:val="28"/>
          <w:szCs w:val="28"/>
          <w:lang w:val="uk-UA"/>
        </w:rPr>
      </w:pPr>
      <w:r w:rsidRPr="001A746B">
        <w:rPr>
          <w:color w:val="000000"/>
          <w:sz w:val="28"/>
          <w:szCs w:val="28"/>
          <w:lang w:val="uk-UA"/>
        </w:rPr>
        <w:t>До форми № 21-а додається «Перелік випадків смерті жінок, що померли під час вагітності, пологів та післяпологовому періоді незалежно від причини смерті (включно з померлими від травм, отруєнь та нещасних випадків) за 12 місяців»</w:t>
      </w:r>
    </w:p>
    <w:p w14:paraId="546E5F4C" w14:textId="77777777" w:rsidR="0009572F" w:rsidRPr="001A746B" w:rsidRDefault="0009572F">
      <w:pPr>
        <w:rPr>
          <w:lang w:val="uk-UA"/>
        </w:rPr>
      </w:pPr>
    </w:p>
    <w:p w14:paraId="70170405" w14:textId="77777777" w:rsidR="0009572F" w:rsidRPr="001A746B" w:rsidRDefault="00970FFB">
      <w:pPr>
        <w:jc w:val="right"/>
        <w:rPr>
          <w:sz w:val="8"/>
          <w:szCs w:val="8"/>
          <w:lang w:val="uk-UA"/>
        </w:rPr>
      </w:pPr>
      <w:r w:rsidRPr="001A746B">
        <w:rPr>
          <w:lang w:val="uk-UA"/>
        </w:rPr>
        <w:t>Таблиця 8</w:t>
      </w:r>
    </w:p>
    <w:tbl>
      <w:tblPr>
        <w:tblStyle w:val="ae"/>
        <w:tblW w:w="100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1134"/>
        <w:gridCol w:w="1418"/>
        <w:gridCol w:w="1417"/>
        <w:gridCol w:w="993"/>
        <w:gridCol w:w="1416"/>
        <w:gridCol w:w="1276"/>
        <w:gridCol w:w="1843"/>
      </w:tblGrid>
      <w:tr w:rsidR="0009572F" w:rsidRPr="001A746B" w14:paraId="32BC571F" w14:textId="77777777" w:rsidTr="007B698A">
        <w:trPr>
          <w:cantSplit/>
          <w:trHeight w:val="1134"/>
          <w:jc w:val="center"/>
        </w:trPr>
        <w:tc>
          <w:tcPr>
            <w:tcW w:w="562" w:type="dxa"/>
            <w:vAlign w:val="center"/>
          </w:tcPr>
          <w:p w14:paraId="3E021F44" w14:textId="77777777" w:rsidR="0009572F" w:rsidRPr="001A746B" w:rsidRDefault="00970FFB">
            <w:pPr>
              <w:pBdr>
                <w:top w:val="nil"/>
                <w:left w:val="nil"/>
                <w:bottom w:val="nil"/>
                <w:right w:val="nil"/>
                <w:between w:val="nil"/>
              </w:pBdr>
              <w:jc w:val="center"/>
              <w:rPr>
                <w:color w:val="000000"/>
                <w:lang w:val="uk-UA"/>
              </w:rPr>
            </w:pPr>
            <w:r w:rsidRPr="001A746B">
              <w:rPr>
                <w:color w:val="000000"/>
                <w:lang w:val="uk-UA"/>
              </w:rPr>
              <w:t>№п/п</w:t>
            </w:r>
          </w:p>
        </w:tc>
        <w:tc>
          <w:tcPr>
            <w:tcW w:w="1134" w:type="dxa"/>
            <w:vAlign w:val="center"/>
          </w:tcPr>
          <w:p w14:paraId="72763975" w14:textId="77777777" w:rsidR="0009572F" w:rsidRPr="001A746B" w:rsidRDefault="00970FFB">
            <w:pPr>
              <w:pBdr>
                <w:top w:val="nil"/>
                <w:left w:val="nil"/>
                <w:bottom w:val="nil"/>
                <w:right w:val="nil"/>
                <w:between w:val="nil"/>
              </w:pBdr>
              <w:jc w:val="center"/>
              <w:rPr>
                <w:color w:val="000000"/>
                <w:lang w:val="uk-UA"/>
              </w:rPr>
            </w:pPr>
            <w:r w:rsidRPr="001A746B">
              <w:rPr>
                <w:color w:val="000000"/>
                <w:lang w:val="uk-UA"/>
              </w:rPr>
              <w:t>№ історії хвороби</w:t>
            </w:r>
          </w:p>
        </w:tc>
        <w:tc>
          <w:tcPr>
            <w:tcW w:w="1418" w:type="dxa"/>
            <w:vAlign w:val="center"/>
          </w:tcPr>
          <w:p w14:paraId="3C8741D4" w14:textId="77777777" w:rsidR="0009572F" w:rsidRPr="001A746B" w:rsidRDefault="00970FFB">
            <w:pPr>
              <w:pBdr>
                <w:top w:val="nil"/>
                <w:left w:val="nil"/>
                <w:bottom w:val="nil"/>
                <w:right w:val="nil"/>
                <w:between w:val="nil"/>
              </w:pBdr>
              <w:jc w:val="center"/>
              <w:rPr>
                <w:color w:val="000000"/>
                <w:lang w:val="uk-UA"/>
              </w:rPr>
            </w:pPr>
            <w:r w:rsidRPr="001A746B">
              <w:rPr>
                <w:color w:val="000000"/>
                <w:sz w:val="18"/>
                <w:szCs w:val="18"/>
                <w:lang w:val="uk-UA"/>
              </w:rPr>
              <w:t>Найменування ЗОЗ, де наступила смерть</w:t>
            </w:r>
          </w:p>
        </w:tc>
        <w:tc>
          <w:tcPr>
            <w:tcW w:w="1417" w:type="dxa"/>
            <w:vAlign w:val="center"/>
          </w:tcPr>
          <w:p w14:paraId="2BF53377" w14:textId="77777777" w:rsidR="0009572F" w:rsidRPr="001A746B" w:rsidRDefault="00970FFB">
            <w:pPr>
              <w:pBdr>
                <w:top w:val="nil"/>
                <w:left w:val="nil"/>
                <w:bottom w:val="nil"/>
                <w:right w:val="nil"/>
                <w:between w:val="nil"/>
              </w:pBdr>
              <w:jc w:val="center"/>
              <w:rPr>
                <w:color w:val="000000"/>
                <w:lang w:val="uk-UA"/>
              </w:rPr>
            </w:pPr>
            <w:r w:rsidRPr="001A746B">
              <w:rPr>
                <w:color w:val="000000"/>
                <w:lang w:val="uk-UA"/>
              </w:rPr>
              <w:t>Населений пункт, де наступила смерть</w:t>
            </w:r>
          </w:p>
        </w:tc>
        <w:tc>
          <w:tcPr>
            <w:tcW w:w="993" w:type="dxa"/>
            <w:vAlign w:val="center"/>
          </w:tcPr>
          <w:p w14:paraId="78C420B6" w14:textId="77777777" w:rsidR="0009572F" w:rsidRPr="001A746B" w:rsidRDefault="00970FFB">
            <w:pPr>
              <w:pBdr>
                <w:top w:val="nil"/>
                <w:left w:val="nil"/>
                <w:bottom w:val="nil"/>
                <w:right w:val="nil"/>
                <w:between w:val="nil"/>
              </w:pBdr>
              <w:jc w:val="center"/>
              <w:rPr>
                <w:color w:val="000000"/>
                <w:lang w:val="uk-UA"/>
              </w:rPr>
            </w:pPr>
            <w:r w:rsidRPr="001A746B">
              <w:rPr>
                <w:color w:val="000000"/>
                <w:lang w:val="uk-UA"/>
              </w:rPr>
              <w:t>Дата смерті</w:t>
            </w:r>
          </w:p>
        </w:tc>
        <w:tc>
          <w:tcPr>
            <w:tcW w:w="1416" w:type="dxa"/>
            <w:vAlign w:val="center"/>
          </w:tcPr>
          <w:p w14:paraId="1727E712" w14:textId="77777777" w:rsidR="0009572F" w:rsidRPr="001A746B" w:rsidRDefault="00970FFB">
            <w:pPr>
              <w:pBdr>
                <w:top w:val="nil"/>
                <w:left w:val="nil"/>
                <w:bottom w:val="nil"/>
                <w:right w:val="nil"/>
                <w:between w:val="nil"/>
              </w:pBdr>
              <w:jc w:val="center"/>
              <w:rPr>
                <w:color w:val="000000"/>
                <w:lang w:val="uk-UA"/>
              </w:rPr>
            </w:pPr>
            <w:r w:rsidRPr="001A746B">
              <w:rPr>
                <w:color w:val="000000"/>
                <w:lang w:val="uk-UA"/>
              </w:rPr>
              <w:t>Причина смерті згідно свідоцтва про смерть</w:t>
            </w:r>
          </w:p>
        </w:tc>
        <w:tc>
          <w:tcPr>
            <w:tcW w:w="1276" w:type="dxa"/>
            <w:vAlign w:val="center"/>
          </w:tcPr>
          <w:p w14:paraId="70D8683D" w14:textId="77777777" w:rsidR="0009572F" w:rsidRPr="001A746B" w:rsidRDefault="00970FFB">
            <w:pPr>
              <w:pBdr>
                <w:top w:val="nil"/>
                <w:left w:val="nil"/>
                <w:bottom w:val="nil"/>
                <w:right w:val="nil"/>
                <w:between w:val="nil"/>
              </w:pBdr>
              <w:jc w:val="center"/>
              <w:rPr>
                <w:color w:val="000000"/>
                <w:lang w:val="uk-UA"/>
              </w:rPr>
            </w:pPr>
            <w:r w:rsidRPr="001A746B">
              <w:rPr>
                <w:color w:val="000000"/>
                <w:lang w:val="uk-UA"/>
              </w:rPr>
              <w:t>Шифр основної причини смерті за МКХ-10</w:t>
            </w:r>
          </w:p>
        </w:tc>
        <w:tc>
          <w:tcPr>
            <w:tcW w:w="1843" w:type="dxa"/>
            <w:vAlign w:val="center"/>
          </w:tcPr>
          <w:p w14:paraId="3923F009" w14:textId="77777777" w:rsidR="0009572F" w:rsidRPr="001A746B" w:rsidRDefault="00970FFB">
            <w:pPr>
              <w:pBdr>
                <w:top w:val="nil"/>
                <w:left w:val="nil"/>
                <w:bottom w:val="nil"/>
                <w:right w:val="nil"/>
                <w:between w:val="nil"/>
              </w:pBdr>
              <w:jc w:val="center"/>
              <w:rPr>
                <w:color w:val="000000"/>
                <w:lang w:val="uk-UA"/>
              </w:rPr>
            </w:pPr>
            <w:r w:rsidRPr="001A746B">
              <w:rPr>
                <w:color w:val="000000"/>
                <w:lang w:val="uk-UA"/>
              </w:rPr>
              <w:t>Номер свідоцтва та ким видано (заклад, прізвище лікаря)</w:t>
            </w:r>
          </w:p>
        </w:tc>
      </w:tr>
      <w:tr w:rsidR="0009572F" w:rsidRPr="001A746B" w14:paraId="23FED176" w14:textId="77777777" w:rsidTr="007B698A">
        <w:trPr>
          <w:jc w:val="center"/>
        </w:trPr>
        <w:tc>
          <w:tcPr>
            <w:tcW w:w="562" w:type="dxa"/>
          </w:tcPr>
          <w:p w14:paraId="7E670F88" w14:textId="77777777" w:rsidR="0009572F" w:rsidRPr="001A746B" w:rsidRDefault="0009572F">
            <w:pPr>
              <w:pBdr>
                <w:top w:val="nil"/>
                <w:left w:val="nil"/>
                <w:bottom w:val="nil"/>
                <w:right w:val="nil"/>
                <w:between w:val="nil"/>
              </w:pBdr>
              <w:ind w:hanging="142"/>
              <w:jc w:val="center"/>
              <w:rPr>
                <w:b/>
                <w:bCs/>
                <w:color w:val="000000"/>
                <w:lang w:val="uk-UA"/>
              </w:rPr>
            </w:pPr>
          </w:p>
        </w:tc>
        <w:tc>
          <w:tcPr>
            <w:tcW w:w="1134" w:type="dxa"/>
          </w:tcPr>
          <w:p w14:paraId="52CBDB5A" w14:textId="77777777" w:rsidR="0009572F" w:rsidRPr="001A746B" w:rsidRDefault="0009572F">
            <w:pPr>
              <w:pBdr>
                <w:top w:val="nil"/>
                <w:left w:val="nil"/>
                <w:bottom w:val="nil"/>
                <w:right w:val="nil"/>
                <w:between w:val="nil"/>
              </w:pBdr>
              <w:ind w:hanging="142"/>
              <w:jc w:val="center"/>
              <w:rPr>
                <w:b/>
                <w:bCs/>
                <w:color w:val="000000"/>
                <w:lang w:val="uk-UA"/>
              </w:rPr>
            </w:pPr>
          </w:p>
        </w:tc>
        <w:tc>
          <w:tcPr>
            <w:tcW w:w="1418" w:type="dxa"/>
          </w:tcPr>
          <w:p w14:paraId="71AAEAC7" w14:textId="77777777" w:rsidR="0009572F" w:rsidRPr="001A746B" w:rsidRDefault="0009572F">
            <w:pPr>
              <w:pBdr>
                <w:top w:val="nil"/>
                <w:left w:val="nil"/>
                <w:bottom w:val="nil"/>
                <w:right w:val="nil"/>
                <w:between w:val="nil"/>
              </w:pBdr>
              <w:ind w:hanging="142"/>
              <w:jc w:val="center"/>
              <w:rPr>
                <w:b/>
                <w:bCs/>
                <w:color w:val="000000"/>
                <w:lang w:val="uk-UA"/>
              </w:rPr>
            </w:pPr>
          </w:p>
        </w:tc>
        <w:tc>
          <w:tcPr>
            <w:tcW w:w="1417" w:type="dxa"/>
          </w:tcPr>
          <w:p w14:paraId="44FDC163" w14:textId="77777777" w:rsidR="0009572F" w:rsidRPr="001A746B" w:rsidRDefault="0009572F">
            <w:pPr>
              <w:pBdr>
                <w:top w:val="nil"/>
                <w:left w:val="nil"/>
                <w:bottom w:val="nil"/>
                <w:right w:val="nil"/>
                <w:between w:val="nil"/>
              </w:pBdr>
              <w:ind w:hanging="142"/>
              <w:jc w:val="center"/>
              <w:rPr>
                <w:b/>
                <w:bCs/>
                <w:color w:val="000000"/>
                <w:lang w:val="uk-UA"/>
              </w:rPr>
            </w:pPr>
          </w:p>
        </w:tc>
        <w:tc>
          <w:tcPr>
            <w:tcW w:w="993" w:type="dxa"/>
          </w:tcPr>
          <w:p w14:paraId="55F0DEC9" w14:textId="77777777" w:rsidR="0009572F" w:rsidRPr="001A746B" w:rsidRDefault="0009572F">
            <w:pPr>
              <w:pBdr>
                <w:top w:val="nil"/>
                <w:left w:val="nil"/>
                <w:bottom w:val="nil"/>
                <w:right w:val="nil"/>
                <w:between w:val="nil"/>
              </w:pBdr>
              <w:ind w:hanging="142"/>
              <w:jc w:val="center"/>
              <w:rPr>
                <w:b/>
                <w:bCs/>
                <w:color w:val="000000"/>
                <w:lang w:val="uk-UA"/>
              </w:rPr>
            </w:pPr>
          </w:p>
        </w:tc>
        <w:tc>
          <w:tcPr>
            <w:tcW w:w="1416" w:type="dxa"/>
          </w:tcPr>
          <w:p w14:paraId="149FAD79" w14:textId="77777777" w:rsidR="0009572F" w:rsidRPr="001A746B" w:rsidRDefault="00970FFB">
            <w:pPr>
              <w:pBdr>
                <w:top w:val="nil"/>
                <w:left w:val="nil"/>
                <w:bottom w:val="nil"/>
                <w:right w:val="nil"/>
                <w:between w:val="nil"/>
              </w:pBdr>
              <w:ind w:hanging="142"/>
              <w:jc w:val="both"/>
              <w:rPr>
                <w:color w:val="000000"/>
                <w:lang w:val="uk-UA"/>
              </w:rPr>
            </w:pPr>
            <w:r w:rsidRPr="001A746B">
              <w:rPr>
                <w:b/>
                <w:bCs/>
                <w:color w:val="000000"/>
                <w:lang w:val="uk-UA"/>
              </w:rPr>
              <w:t xml:space="preserve"> </w:t>
            </w:r>
            <w:r w:rsidRPr="001A746B">
              <w:rPr>
                <w:color w:val="000000"/>
                <w:lang w:val="uk-UA"/>
              </w:rPr>
              <w:t>І а)</w:t>
            </w:r>
          </w:p>
          <w:p w14:paraId="4CCEB660" w14:textId="77777777" w:rsidR="0009572F" w:rsidRPr="001A746B" w:rsidRDefault="00970FFB">
            <w:pPr>
              <w:pBdr>
                <w:top w:val="nil"/>
                <w:left w:val="nil"/>
                <w:bottom w:val="nil"/>
                <w:right w:val="nil"/>
                <w:between w:val="nil"/>
              </w:pBdr>
              <w:ind w:hanging="142"/>
              <w:jc w:val="both"/>
              <w:rPr>
                <w:color w:val="000000"/>
                <w:lang w:val="uk-UA"/>
              </w:rPr>
            </w:pPr>
            <w:r w:rsidRPr="001A746B">
              <w:rPr>
                <w:color w:val="000000"/>
                <w:lang w:val="uk-UA"/>
              </w:rPr>
              <w:t xml:space="preserve">    б)</w:t>
            </w:r>
          </w:p>
          <w:p w14:paraId="31375C4A" w14:textId="77777777" w:rsidR="0009572F" w:rsidRPr="001A746B" w:rsidRDefault="00970FFB">
            <w:pPr>
              <w:pBdr>
                <w:top w:val="nil"/>
                <w:left w:val="nil"/>
                <w:bottom w:val="nil"/>
                <w:right w:val="nil"/>
                <w:between w:val="nil"/>
              </w:pBdr>
              <w:ind w:hanging="142"/>
              <w:jc w:val="both"/>
              <w:rPr>
                <w:color w:val="000000"/>
                <w:lang w:val="uk-UA"/>
              </w:rPr>
            </w:pPr>
            <w:r w:rsidRPr="001A746B">
              <w:rPr>
                <w:color w:val="000000"/>
                <w:lang w:val="uk-UA"/>
              </w:rPr>
              <w:t xml:space="preserve">    в)</w:t>
            </w:r>
          </w:p>
          <w:p w14:paraId="33DC4D70" w14:textId="77777777" w:rsidR="0009572F" w:rsidRPr="001A746B" w:rsidRDefault="00970FFB">
            <w:pPr>
              <w:pBdr>
                <w:top w:val="nil"/>
                <w:left w:val="nil"/>
                <w:bottom w:val="nil"/>
                <w:right w:val="nil"/>
                <w:between w:val="nil"/>
              </w:pBdr>
              <w:ind w:hanging="142"/>
              <w:jc w:val="both"/>
              <w:rPr>
                <w:color w:val="000000"/>
                <w:lang w:val="uk-UA"/>
              </w:rPr>
            </w:pPr>
            <w:r w:rsidRPr="001A746B">
              <w:rPr>
                <w:color w:val="000000"/>
                <w:lang w:val="uk-UA"/>
              </w:rPr>
              <w:t xml:space="preserve">    г)</w:t>
            </w:r>
          </w:p>
          <w:p w14:paraId="25939143" w14:textId="77777777" w:rsidR="0009572F" w:rsidRPr="001A746B" w:rsidRDefault="00970FFB">
            <w:pPr>
              <w:pBdr>
                <w:top w:val="nil"/>
                <w:left w:val="nil"/>
                <w:bottom w:val="nil"/>
                <w:right w:val="nil"/>
                <w:between w:val="nil"/>
              </w:pBdr>
              <w:ind w:hanging="142"/>
              <w:jc w:val="both"/>
              <w:rPr>
                <w:b/>
                <w:bCs/>
                <w:color w:val="000000"/>
                <w:lang w:val="uk-UA"/>
              </w:rPr>
            </w:pPr>
            <w:r w:rsidRPr="001A746B">
              <w:rPr>
                <w:color w:val="000000"/>
                <w:lang w:val="uk-UA"/>
              </w:rPr>
              <w:t xml:space="preserve"> ІІ</w:t>
            </w:r>
          </w:p>
        </w:tc>
        <w:tc>
          <w:tcPr>
            <w:tcW w:w="1276" w:type="dxa"/>
          </w:tcPr>
          <w:p w14:paraId="29388D6F" w14:textId="77777777" w:rsidR="0009572F" w:rsidRPr="001A746B" w:rsidRDefault="0009572F">
            <w:pPr>
              <w:pBdr>
                <w:top w:val="nil"/>
                <w:left w:val="nil"/>
                <w:bottom w:val="nil"/>
                <w:right w:val="nil"/>
                <w:between w:val="nil"/>
              </w:pBdr>
              <w:ind w:hanging="142"/>
              <w:jc w:val="center"/>
              <w:rPr>
                <w:b/>
                <w:bCs/>
                <w:color w:val="000000"/>
                <w:lang w:val="uk-UA"/>
              </w:rPr>
            </w:pPr>
          </w:p>
        </w:tc>
        <w:tc>
          <w:tcPr>
            <w:tcW w:w="1843" w:type="dxa"/>
          </w:tcPr>
          <w:p w14:paraId="7996A9D9" w14:textId="77777777" w:rsidR="0009572F" w:rsidRPr="001A746B" w:rsidRDefault="0009572F">
            <w:pPr>
              <w:pBdr>
                <w:top w:val="nil"/>
                <w:left w:val="nil"/>
                <w:bottom w:val="nil"/>
                <w:right w:val="nil"/>
                <w:between w:val="nil"/>
              </w:pBdr>
              <w:ind w:hanging="142"/>
              <w:jc w:val="center"/>
              <w:rPr>
                <w:b/>
                <w:bCs/>
                <w:color w:val="000000"/>
                <w:lang w:val="uk-UA"/>
              </w:rPr>
            </w:pPr>
          </w:p>
        </w:tc>
      </w:tr>
    </w:tbl>
    <w:p w14:paraId="01B65770" w14:textId="77777777" w:rsidR="0009572F" w:rsidRPr="001A746B" w:rsidRDefault="0009572F">
      <w:pPr>
        <w:pBdr>
          <w:top w:val="nil"/>
          <w:left w:val="nil"/>
          <w:bottom w:val="nil"/>
          <w:right w:val="nil"/>
          <w:between w:val="nil"/>
        </w:pBdr>
        <w:ind w:firstLine="851"/>
        <w:jc w:val="both"/>
        <w:rPr>
          <w:color w:val="000000"/>
          <w:sz w:val="16"/>
          <w:szCs w:val="16"/>
          <w:lang w:val="uk-UA"/>
        </w:rPr>
      </w:pPr>
    </w:p>
    <w:p w14:paraId="4B4526AC" w14:textId="77777777" w:rsidR="0009572F" w:rsidRPr="001A746B" w:rsidRDefault="00970FFB">
      <w:pPr>
        <w:pBdr>
          <w:top w:val="nil"/>
          <w:left w:val="nil"/>
          <w:bottom w:val="nil"/>
          <w:right w:val="nil"/>
          <w:between w:val="nil"/>
        </w:pBdr>
        <w:ind w:firstLine="567"/>
        <w:jc w:val="both"/>
        <w:rPr>
          <w:color w:val="000000"/>
          <w:sz w:val="28"/>
          <w:szCs w:val="28"/>
          <w:lang w:val="uk-UA"/>
        </w:rPr>
      </w:pPr>
      <w:r w:rsidRPr="001A746B">
        <w:rPr>
          <w:color w:val="000000"/>
          <w:sz w:val="28"/>
          <w:szCs w:val="28"/>
          <w:lang w:val="uk-UA"/>
        </w:rPr>
        <w:t>При кодуванні причин смерті жінок, смерть яких пов’язана з вагітністю, потрібно користуватись правилами і вимогами МКХ-10.</w:t>
      </w:r>
    </w:p>
    <w:p w14:paraId="36E97D2A" w14:textId="77777777" w:rsidR="0009572F" w:rsidRPr="001A746B" w:rsidRDefault="00970FFB">
      <w:pPr>
        <w:pBdr>
          <w:top w:val="nil"/>
          <w:left w:val="nil"/>
          <w:bottom w:val="nil"/>
          <w:right w:val="nil"/>
          <w:between w:val="nil"/>
        </w:pBdr>
        <w:ind w:firstLine="567"/>
        <w:jc w:val="both"/>
        <w:rPr>
          <w:color w:val="000000"/>
          <w:sz w:val="28"/>
          <w:szCs w:val="28"/>
          <w:lang w:val="uk-UA"/>
        </w:rPr>
      </w:pPr>
      <w:r w:rsidRPr="001A746B">
        <w:rPr>
          <w:color w:val="000000"/>
          <w:sz w:val="28"/>
          <w:szCs w:val="28"/>
          <w:lang w:val="uk-UA"/>
        </w:rPr>
        <w:t xml:space="preserve">Особливу увагу звернути на кодування </w:t>
      </w:r>
      <w:proofErr w:type="spellStart"/>
      <w:r w:rsidRPr="001A746B">
        <w:rPr>
          <w:color w:val="000000"/>
          <w:sz w:val="28"/>
          <w:szCs w:val="28"/>
          <w:lang w:val="uk-UA"/>
        </w:rPr>
        <w:t>екстрагенітальних</w:t>
      </w:r>
      <w:proofErr w:type="spellEnd"/>
      <w:r w:rsidRPr="001A746B">
        <w:rPr>
          <w:color w:val="000000"/>
          <w:sz w:val="28"/>
          <w:szCs w:val="28"/>
          <w:lang w:val="uk-UA"/>
        </w:rPr>
        <w:t xml:space="preserve"> причин смерті.</w:t>
      </w:r>
    </w:p>
    <w:p w14:paraId="36737539" w14:textId="77777777" w:rsidR="0009572F" w:rsidRPr="001A746B" w:rsidRDefault="00970FFB">
      <w:pPr>
        <w:pBdr>
          <w:top w:val="nil"/>
          <w:left w:val="nil"/>
          <w:bottom w:val="nil"/>
          <w:right w:val="nil"/>
          <w:between w:val="nil"/>
        </w:pBdr>
        <w:ind w:firstLine="567"/>
        <w:jc w:val="both"/>
        <w:rPr>
          <w:color w:val="000000"/>
          <w:sz w:val="28"/>
          <w:szCs w:val="28"/>
          <w:lang w:val="uk-UA"/>
        </w:rPr>
      </w:pPr>
      <w:r w:rsidRPr="001A746B">
        <w:rPr>
          <w:color w:val="000000"/>
          <w:sz w:val="28"/>
          <w:szCs w:val="28"/>
          <w:lang w:val="uk-UA"/>
        </w:rPr>
        <w:t>Наприклад:</w:t>
      </w:r>
    </w:p>
    <w:p w14:paraId="0664D1B2" w14:textId="77777777" w:rsidR="0009572F" w:rsidRPr="001A746B" w:rsidRDefault="00970FFB">
      <w:pPr>
        <w:pBdr>
          <w:top w:val="nil"/>
          <w:left w:val="nil"/>
          <w:bottom w:val="nil"/>
          <w:right w:val="nil"/>
          <w:between w:val="nil"/>
        </w:pBdr>
        <w:ind w:firstLine="567"/>
        <w:jc w:val="right"/>
        <w:rPr>
          <w:color w:val="000000"/>
          <w:lang w:val="uk-UA"/>
        </w:rPr>
      </w:pPr>
      <w:r w:rsidRPr="001A746B">
        <w:rPr>
          <w:color w:val="000000"/>
          <w:lang w:val="uk-UA"/>
        </w:rPr>
        <w:t xml:space="preserve">Таблиця </w:t>
      </w:r>
      <w:r w:rsidRPr="001A746B">
        <w:rPr>
          <w:lang w:val="uk-UA"/>
        </w:rPr>
        <w:t>9</w:t>
      </w:r>
    </w:p>
    <w:tbl>
      <w:tblPr>
        <w:tblStyle w:val="af"/>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12"/>
        <w:gridCol w:w="2659"/>
      </w:tblGrid>
      <w:tr w:rsidR="0009572F" w:rsidRPr="001A746B" w14:paraId="21E0119B" w14:textId="77777777">
        <w:tc>
          <w:tcPr>
            <w:tcW w:w="6912" w:type="dxa"/>
          </w:tcPr>
          <w:p w14:paraId="64CD3FCD" w14:textId="77777777" w:rsidR="0009572F" w:rsidRPr="001A746B" w:rsidRDefault="00970FFB">
            <w:pPr>
              <w:widowControl w:val="0"/>
              <w:pBdr>
                <w:top w:val="nil"/>
                <w:left w:val="nil"/>
                <w:bottom w:val="nil"/>
                <w:right w:val="nil"/>
                <w:between w:val="nil"/>
              </w:pBdr>
              <w:ind w:hanging="142"/>
              <w:jc w:val="center"/>
              <w:rPr>
                <w:color w:val="000000"/>
                <w:lang w:val="uk-UA"/>
              </w:rPr>
            </w:pPr>
            <w:r w:rsidRPr="001A746B">
              <w:rPr>
                <w:color w:val="000000"/>
                <w:lang w:val="uk-UA"/>
              </w:rPr>
              <w:t>Причина смерті</w:t>
            </w:r>
          </w:p>
        </w:tc>
        <w:tc>
          <w:tcPr>
            <w:tcW w:w="2659" w:type="dxa"/>
          </w:tcPr>
          <w:p w14:paraId="311586C5" w14:textId="77777777" w:rsidR="0009572F" w:rsidRPr="001A746B" w:rsidRDefault="00970FFB">
            <w:pPr>
              <w:widowControl w:val="0"/>
              <w:pBdr>
                <w:top w:val="nil"/>
                <w:left w:val="nil"/>
                <w:bottom w:val="nil"/>
                <w:right w:val="nil"/>
                <w:between w:val="nil"/>
              </w:pBdr>
              <w:jc w:val="center"/>
              <w:rPr>
                <w:color w:val="000000"/>
                <w:lang w:val="uk-UA"/>
              </w:rPr>
            </w:pPr>
            <w:r w:rsidRPr="001A746B">
              <w:rPr>
                <w:color w:val="000000"/>
                <w:lang w:val="uk-UA"/>
              </w:rPr>
              <w:t>Шифр за МКХ-10</w:t>
            </w:r>
          </w:p>
        </w:tc>
      </w:tr>
      <w:tr w:rsidR="0009572F" w:rsidRPr="001A746B" w14:paraId="2F7049FD" w14:textId="77777777">
        <w:tc>
          <w:tcPr>
            <w:tcW w:w="6912" w:type="dxa"/>
          </w:tcPr>
          <w:p w14:paraId="2C101936" w14:textId="77777777" w:rsidR="0009572F" w:rsidRPr="001A746B" w:rsidRDefault="00970FFB">
            <w:pPr>
              <w:widowControl w:val="0"/>
              <w:pBdr>
                <w:top w:val="nil"/>
                <w:left w:val="nil"/>
                <w:bottom w:val="nil"/>
                <w:right w:val="nil"/>
                <w:between w:val="nil"/>
              </w:pBdr>
              <w:jc w:val="both"/>
              <w:rPr>
                <w:color w:val="000000"/>
                <w:lang w:val="uk-UA"/>
              </w:rPr>
            </w:pPr>
            <w:r w:rsidRPr="001A746B">
              <w:rPr>
                <w:color w:val="000000"/>
                <w:lang w:val="uk-UA"/>
              </w:rPr>
              <w:t xml:space="preserve"> І  а) Гостра серцева недостатність</w:t>
            </w:r>
          </w:p>
        </w:tc>
        <w:tc>
          <w:tcPr>
            <w:tcW w:w="2659" w:type="dxa"/>
          </w:tcPr>
          <w:p w14:paraId="00A40569" w14:textId="77777777" w:rsidR="0009572F" w:rsidRPr="001A746B" w:rsidRDefault="0009572F">
            <w:pPr>
              <w:widowControl w:val="0"/>
              <w:pBdr>
                <w:top w:val="nil"/>
                <w:left w:val="nil"/>
                <w:bottom w:val="nil"/>
                <w:right w:val="nil"/>
                <w:between w:val="nil"/>
              </w:pBdr>
              <w:jc w:val="both"/>
              <w:rPr>
                <w:color w:val="000000"/>
                <w:lang w:val="uk-UA"/>
              </w:rPr>
            </w:pPr>
          </w:p>
        </w:tc>
      </w:tr>
      <w:tr w:rsidR="0009572F" w:rsidRPr="001A746B" w14:paraId="4AE41C34" w14:textId="77777777">
        <w:tc>
          <w:tcPr>
            <w:tcW w:w="6912" w:type="dxa"/>
          </w:tcPr>
          <w:p w14:paraId="01D33546" w14:textId="77777777" w:rsidR="0009572F" w:rsidRPr="001A746B" w:rsidRDefault="00970FFB">
            <w:pPr>
              <w:widowControl w:val="0"/>
              <w:pBdr>
                <w:top w:val="nil"/>
                <w:left w:val="nil"/>
                <w:bottom w:val="nil"/>
                <w:right w:val="nil"/>
                <w:between w:val="nil"/>
              </w:pBdr>
              <w:ind w:hanging="142"/>
              <w:jc w:val="both"/>
              <w:rPr>
                <w:color w:val="000000"/>
                <w:lang w:val="uk-UA"/>
              </w:rPr>
            </w:pPr>
            <w:r w:rsidRPr="001A746B">
              <w:rPr>
                <w:color w:val="000000"/>
                <w:lang w:val="uk-UA"/>
              </w:rPr>
              <w:t xml:space="preserve">      б) Кардіоміопатія, неуточнена   </w:t>
            </w:r>
          </w:p>
        </w:tc>
        <w:tc>
          <w:tcPr>
            <w:tcW w:w="2659" w:type="dxa"/>
          </w:tcPr>
          <w:p w14:paraId="1EAF6C8D" w14:textId="77777777" w:rsidR="0009572F" w:rsidRPr="001A746B" w:rsidRDefault="00970FFB">
            <w:pPr>
              <w:widowControl w:val="0"/>
              <w:pBdr>
                <w:top w:val="nil"/>
                <w:left w:val="nil"/>
                <w:bottom w:val="nil"/>
                <w:right w:val="nil"/>
                <w:between w:val="nil"/>
              </w:pBdr>
              <w:jc w:val="both"/>
              <w:rPr>
                <w:color w:val="000000"/>
                <w:lang w:val="uk-UA"/>
              </w:rPr>
            </w:pPr>
            <w:r w:rsidRPr="001A746B">
              <w:rPr>
                <w:color w:val="000000"/>
                <w:lang w:val="uk-UA"/>
              </w:rPr>
              <w:t>О99.4 і І42.9</w:t>
            </w:r>
          </w:p>
        </w:tc>
      </w:tr>
      <w:tr w:rsidR="0009572F" w:rsidRPr="001A746B" w14:paraId="19EAEA98" w14:textId="77777777">
        <w:trPr>
          <w:trHeight w:val="347"/>
        </w:trPr>
        <w:tc>
          <w:tcPr>
            <w:tcW w:w="6912" w:type="dxa"/>
          </w:tcPr>
          <w:p w14:paraId="2C1AC7DA" w14:textId="77777777" w:rsidR="0009572F" w:rsidRPr="001A746B" w:rsidRDefault="00970FFB">
            <w:pPr>
              <w:widowControl w:val="0"/>
              <w:pBdr>
                <w:top w:val="nil"/>
                <w:left w:val="nil"/>
                <w:bottom w:val="nil"/>
                <w:right w:val="nil"/>
                <w:between w:val="nil"/>
              </w:pBdr>
              <w:ind w:hanging="142"/>
              <w:jc w:val="both"/>
              <w:rPr>
                <w:color w:val="000000"/>
                <w:lang w:val="uk-UA"/>
              </w:rPr>
            </w:pPr>
            <w:r w:rsidRPr="001A746B">
              <w:rPr>
                <w:color w:val="000000"/>
                <w:lang w:val="uk-UA"/>
              </w:rPr>
              <w:t xml:space="preserve">      в)  </w:t>
            </w:r>
          </w:p>
        </w:tc>
        <w:tc>
          <w:tcPr>
            <w:tcW w:w="2659" w:type="dxa"/>
          </w:tcPr>
          <w:p w14:paraId="1A71C6F8" w14:textId="77777777" w:rsidR="0009572F" w:rsidRPr="001A746B" w:rsidRDefault="0009572F">
            <w:pPr>
              <w:widowControl w:val="0"/>
              <w:pBdr>
                <w:top w:val="nil"/>
                <w:left w:val="nil"/>
                <w:bottom w:val="nil"/>
                <w:right w:val="nil"/>
                <w:between w:val="nil"/>
              </w:pBdr>
              <w:ind w:hanging="142"/>
              <w:jc w:val="both"/>
              <w:rPr>
                <w:color w:val="000000"/>
                <w:lang w:val="uk-UA"/>
              </w:rPr>
            </w:pPr>
          </w:p>
        </w:tc>
      </w:tr>
      <w:tr w:rsidR="0009572F" w:rsidRPr="001A746B" w14:paraId="3D8CF966" w14:textId="77777777">
        <w:tc>
          <w:tcPr>
            <w:tcW w:w="6912" w:type="dxa"/>
          </w:tcPr>
          <w:p w14:paraId="64367C2B" w14:textId="77777777" w:rsidR="0009572F" w:rsidRPr="001A746B" w:rsidRDefault="00970FFB">
            <w:pPr>
              <w:widowControl w:val="0"/>
              <w:pBdr>
                <w:top w:val="nil"/>
                <w:left w:val="nil"/>
                <w:bottom w:val="nil"/>
                <w:right w:val="nil"/>
                <w:between w:val="nil"/>
              </w:pBdr>
              <w:ind w:hanging="142"/>
              <w:jc w:val="both"/>
              <w:rPr>
                <w:color w:val="000000"/>
                <w:lang w:val="uk-UA"/>
              </w:rPr>
            </w:pPr>
            <w:r w:rsidRPr="001A746B">
              <w:rPr>
                <w:color w:val="000000"/>
                <w:lang w:val="uk-UA"/>
              </w:rPr>
              <w:lastRenderedPageBreak/>
              <w:t xml:space="preserve">      г)</w:t>
            </w:r>
          </w:p>
        </w:tc>
        <w:tc>
          <w:tcPr>
            <w:tcW w:w="2659" w:type="dxa"/>
          </w:tcPr>
          <w:p w14:paraId="19466B3E" w14:textId="77777777" w:rsidR="0009572F" w:rsidRPr="001A746B" w:rsidRDefault="0009572F">
            <w:pPr>
              <w:widowControl w:val="0"/>
              <w:pBdr>
                <w:top w:val="nil"/>
                <w:left w:val="nil"/>
                <w:bottom w:val="nil"/>
                <w:right w:val="nil"/>
                <w:between w:val="nil"/>
              </w:pBdr>
              <w:jc w:val="both"/>
              <w:rPr>
                <w:color w:val="000000"/>
                <w:lang w:val="uk-UA"/>
              </w:rPr>
            </w:pPr>
          </w:p>
        </w:tc>
      </w:tr>
      <w:tr w:rsidR="0009572F" w:rsidRPr="001A746B" w14:paraId="1F904973" w14:textId="77777777">
        <w:tc>
          <w:tcPr>
            <w:tcW w:w="6912" w:type="dxa"/>
          </w:tcPr>
          <w:p w14:paraId="644889A8" w14:textId="77777777" w:rsidR="0009572F" w:rsidRPr="001A746B" w:rsidRDefault="00970FFB">
            <w:pPr>
              <w:widowControl w:val="0"/>
              <w:pBdr>
                <w:top w:val="nil"/>
                <w:left w:val="nil"/>
                <w:bottom w:val="nil"/>
                <w:right w:val="nil"/>
                <w:between w:val="nil"/>
              </w:pBdr>
              <w:ind w:hanging="142"/>
              <w:jc w:val="both"/>
              <w:rPr>
                <w:color w:val="000000"/>
                <w:lang w:val="uk-UA"/>
              </w:rPr>
            </w:pPr>
            <w:r w:rsidRPr="001A746B">
              <w:rPr>
                <w:color w:val="000000"/>
                <w:lang w:val="uk-UA"/>
              </w:rPr>
              <w:t xml:space="preserve"> ІІ Вагітність 25-26 тижнів вагітності</w:t>
            </w:r>
          </w:p>
        </w:tc>
        <w:tc>
          <w:tcPr>
            <w:tcW w:w="2659" w:type="dxa"/>
          </w:tcPr>
          <w:p w14:paraId="4DD5D66F" w14:textId="77777777" w:rsidR="0009572F" w:rsidRPr="001A746B" w:rsidRDefault="0009572F">
            <w:pPr>
              <w:widowControl w:val="0"/>
              <w:pBdr>
                <w:top w:val="nil"/>
                <w:left w:val="nil"/>
                <w:bottom w:val="nil"/>
                <w:right w:val="nil"/>
                <w:between w:val="nil"/>
              </w:pBdr>
              <w:jc w:val="both"/>
              <w:rPr>
                <w:color w:val="000000"/>
                <w:lang w:val="uk-UA"/>
              </w:rPr>
            </w:pPr>
          </w:p>
        </w:tc>
      </w:tr>
    </w:tbl>
    <w:p w14:paraId="7D5E948B" w14:textId="77777777" w:rsidR="0009572F" w:rsidRPr="001A746B" w:rsidRDefault="0009572F">
      <w:pPr>
        <w:pBdr>
          <w:top w:val="nil"/>
          <w:left w:val="nil"/>
          <w:bottom w:val="nil"/>
          <w:right w:val="nil"/>
          <w:between w:val="nil"/>
        </w:pBdr>
        <w:ind w:firstLine="567"/>
        <w:jc w:val="both"/>
        <w:rPr>
          <w:sz w:val="28"/>
          <w:szCs w:val="28"/>
          <w:lang w:val="uk-UA"/>
        </w:rPr>
      </w:pPr>
    </w:p>
    <w:p w14:paraId="30759B8C" w14:textId="77777777" w:rsidR="0009572F" w:rsidRPr="001A746B" w:rsidRDefault="00970FFB">
      <w:pPr>
        <w:pBdr>
          <w:top w:val="nil"/>
          <w:left w:val="nil"/>
          <w:bottom w:val="nil"/>
          <w:right w:val="nil"/>
          <w:between w:val="nil"/>
        </w:pBdr>
        <w:ind w:firstLine="567"/>
        <w:jc w:val="both"/>
        <w:rPr>
          <w:color w:val="000000"/>
          <w:sz w:val="28"/>
          <w:szCs w:val="28"/>
          <w:lang w:val="uk-UA"/>
        </w:rPr>
      </w:pPr>
      <w:r w:rsidRPr="001A746B">
        <w:rPr>
          <w:color w:val="000000"/>
          <w:sz w:val="28"/>
          <w:szCs w:val="28"/>
          <w:lang w:val="uk-UA"/>
        </w:rPr>
        <w:t xml:space="preserve">Випадки материнської смерті від хвороби, зумовленої вірусом імунодефіциту людини (В20-В24), та акушерського правцю (А34) повинні бути включені до показників материнської смертності. </w:t>
      </w:r>
    </w:p>
    <w:p w14:paraId="2ADD17DD" w14:textId="77777777" w:rsidR="0009572F" w:rsidRPr="001A746B" w:rsidRDefault="00970FFB">
      <w:pPr>
        <w:pBdr>
          <w:top w:val="nil"/>
          <w:left w:val="nil"/>
          <w:bottom w:val="nil"/>
          <w:right w:val="nil"/>
          <w:between w:val="nil"/>
        </w:pBdr>
        <w:ind w:firstLine="567"/>
        <w:jc w:val="both"/>
        <w:rPr>
          <w:color w:val="000000"/>
          <w:sz w:val="28"/>
          <w:szCs w:val="28"/>
          <w:lang w:val="uk-UA"/>
        </w:rPr>
      </w:pPr>
      <w:r w:rsidRPr="001A746B">
        <w:rPr>
          <w:color w:val="000000"/>
          <w:sz w:val="28"/>
          <w:szCs w:val="28"/>
          <w:lang w:val="uk-UA"/>
        </w:rPr>
        <w:t xml:space="preserve">Враховуючи Міжнародні методичні рекомендації з COVID-19 особливу увагу потрібно звернути на порядок заповнення і кодування причини смерті у вагітних, </w:t>
      </w:r>
      <w:proofErr w:type="spellStart"/>
      <w:r w:rsidRPr="001A746B">
        <w:rPr>
          <w:sz w:val="28"/>
          <w:szCs w:val="28"/>
          <w:lang w:val="uk-UA"/>
        </w:rPr>
        <w:t>р</w:t>
      </w:r>
      <w:r w:rsidRPr="001A746B">
        <w:rPr>
          <w:color w:val="000000"/>
          <w:sz w:val="28"/>
          <w:szCs w:val="28"/>
          <w:lang w:val="uk-UA"/>
        </w:rPr>
        <w:t>оділь</w:t>
      </w:r>
      <w:proofErr w:type="spellEnd"/>
      <w:r w:rsidRPr="001A746B">
        <w:rPr>
          <w:color w:val="000000"/>
          <w:sz w:val="28"/>
          <w:szCs w:val="28"/>
          <w:lang w:val="uk-UA"/>
        </w:rPr>
        <w:t xml:space="preserve"> і </w:t>
      </w:r>
      <w:proofErr w:type="spellStart"/>
      <w:r w:rsidRPr="001A746B">
        <w:rPr>
          <w:color w:val="000000"/>
          <w:sz w:val="28"/>
          <w:szCs w:val="28"/>
          <w:lang w:val="uk-UA"/>
        </w:rPr>
        <w:t>породіль</w:t>
      </w:r>
      <w:proofErr w:type="spellEnd"/>
      <w:r w:rsidRPr="001A746B">
        <w:rPr>
          <w:color w:val="000000"/>
          <w:sz w:val="28"/>
          <w:szCs w:val="28"/>
          <w:lang w:val="uk-UA"/>
        </w:rPr>
        <w:t xml:space="preserve"> у лікарському свідоцтві про смерть.</w:t>
      </w:r>
    </w:p>
    <w:p w14:paraId="7EE93021" w14:textId="77777777" w:rsidR="0009572F" w:rsidRPr="001A746B" w:rsidRDefault="0009572F">
      <w:pPr>
        <w:pBdr>
          <w:top w:val="nil"/>
          <w:left w:val="nil"/>
          <w:bottom w:val="nil"/>
          <w:right w:val="nil"/>
          <w:between w:val="nil"/>
        </w:pBdr>
        <w:ind w:firstLine="567"/>
        <w:jc w:val="both"/>
        <w:rPr>
          <w:sz w:val="28"/>
          <w:szCs w:val="28"/>
          <w:lang w:val="uk-UA"/>
        </w:rPr>
      </w:pPr>
    </w:p>
    <w:p w14:paraId="37D24623" w14:textId="0D9EB452" w:rsidR="0009572F" w:rsidRPr="001A746B" w:rsidRDefault="00970FFB" w:rsidP="00A73BEA">
      <w:pPr>
        <w:pBdr>
          <w:top w:val="nil"/>
          <w:left w:val="nil"/>
          <w:bottom w:val="nil"/>
          <w:right w:val="nil"/>
          <w:between w:val="nil"/>
        </w:pBdr>
        <w:ind w:firstLine="567"/>
        <w:rPr>
          <w:color w:val="000000"/>
          <w:lang w:val="uk-UA"/>
        </w:rPr>
      </w:pPr>
      <w:r w:rsidRPr="001A746B">
        <w:rPr>
          <w:color w:val="000000"/>
          <w:sz w:val="28"/>
          <w:szCs w:val="28"/>
          <w:lang w:val="uk-UA"/>
        </w:rPr>
        <w:t>Наприклад</w:t>
      </w:r>
      <w:r w:rsidRPr="001A746B">
        <w:rPr>
          <w:color w:val="000000"/>
          <w:lang w:val="uk-UA"/>
        </w:rPr>
        <w:t>:</w:t>
      </w:r>
      <w:r w:rsidR="00A73BEA" w:rsidRPr="001A746B">
        <w:rPr>
          <w:color w:val="000000"/>
          <w:lang w:val="uk-UA"/>
        </w:rPr>
        <w:t xml:space="preserve">                                                                                                         Таблиця 10</w:t>
      </w:r>
    </w:p>
    <w:p w14:paraId="18D96C68" w14:textId="7B01C2E5" w:rsidR="0009572F" w:rsidRPr="001A746B" w:rsidRDefault="0009572F">
      <w:pPr>
        <w:pBdr>
          <w:top w:val="nil"/>
          <w:left w:val="nil"/>
          <w:bottom w:val="nil"/>
          <w:right w:val="nil"/>
          <w:between w:val="nil"/>
        </w:pBdr>
        <w:ind w:firstLine="567"/>
        <w:jc w:val="right"/>
        <w:rPr>
          <w:lang w:val="uk-UA"/>
        </w:rPr>
      </w:pPr>
    </w:p>
    <w:tbl>
      <w:tblPr>
        <w:tblStyle w:val="af0"/>
        <w:tblpPr w:leftFromText="180" w:rightFromText="180" w:topFromText="180" w:bottomFromText="180" w:vertAnchor="text" w:tblpX="-5"/>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12"/>
        <w:gridCol w:w="2659"/>
      </w:tblGrid>
      <w:tr w:rsidR="0009572F" w:rsidRPr="001A746B" w14:paraId="538C759B" w14:textId="77777777">
        <w:tc>
          <w:tcPr>
            <w:tcW w:w="6912" w:type="dxa"/>
          </w:tcPr>
          <w:p w14:paraId="68209464" w14:textId="77777777" w:rsidR="0009572F" w:rsidRPr="001A746B" w:rsidRDefault="00970FFB">
            <w:pPr>
              <w:widowControl w:val="0"/>
              <w:ind w:hanging="142"/>
              <w:jc w:val="center"/>
              <w:rPr>
                <w:lang w:val="uk-UA"/>
              </w:rPr>
            </w:pPr>
            <w:r w:rsidRPr="001A746B">
              <w:rPr>
                <w:lang w:val="uk-UA"/>
              </w:rPr>
              <w:t>Причина смерті</w:t>
            </w:r>
          </w:p>
        </w:tc>
        <w:tc>
          <w:tcPr>
            <w:tcW w:w="2659" w:type="dxa"/>
          </w:tcPr>
          <w:p w14:paraId="44E9AC86" w14:textId="77777777" w:rsidR="0009572F" w:rsidRPr="001A746B" w:rsidRDefault="00970FFB">
            <w:pPr>
              <w:widowControl w:val="0"/>
              <w:jc w:val="center"/>
              <w:rPr>
                <w:lang w:val="uk-UA"/>
              </w:rPr>
            </w:pPr>
            <w:r w:rsidRPr="001A746B">
              <w:rPr>
                <w:lang w:val="uk-UA"/>
              </w:rPr>
              <w:t>Шифр за МКХ-10</w:t>
            </w:r>
          </w:p>
        </w:tc>
      </w:tr>
      <w:tr w:rsidR="0009572F" w:rsidRPr="001A746B" w14:paraId="1AE09636" w14:textId="77777777">
        <w:tc>
          <w:tcPr>
            <w:tcW w:w="6912" w:type="dxa"/>
          </w:tcPr>
          <w:p w14:paraId="4E88AED9" w14:textId="77777777" w:rsidR="0009572F" w:rsidRPr="001A746B" w:rsidRDefault="00970FFB">
            <w:pPr>
              <w:widowControl w:val="0"/>
              <w:ind w:hanging="142"/>
              <w:jc w:val="both"/>
              <w:rPr>
                <w:lang w:val="uk-UA"/>
              </w:rPr>
            </w:pPr>
            <w:r w:rsidRPr="001A746B">
              <w:rPr>
                <w:lang w:val="uk-UA"/>
              </w:rPr>
              <w:t xml:space="preserve"> І  а) Дихальна недостатність </w:t>
            </w:r>
          </w:p>
        </w:tc>
        <w:tc>
          <w:tcPr>
            <w:tcW w:w="2659" w:type="dxa"/>
          </w:tcPr>
          <w:p w14:paraId="6CA8981E" w14:textId="77777777" w:rsidR="0009572F" w:rsidRPr="001A746B" w:rsidRDefault="00970FFB">
            <w:pPr>
              <w:widowControl w:val="0"/>
              <w:jc w:val="both"/>
              <w:rPr>
                <w:lang w:val="uk-UA"/>
              </w:rPr>
            </w:pPr>
            <w:r w:rsidRPr="001A746B">
              <w:rPr>
                <w:lang w:val="uk-UA"/>
              </w:rPr>
              <w:t xml:space="preserve"> О99.5 і J96.9</w:t>
            </w:r>
          </w:p>
        </w:tc>
      </w:tr>
      <w:tr w:rsidR="0009572F" w:rsidRPr="001A746B" w14:paraId="662D9617" w14:textId="77777777">
        <w:tc>
          <w:tcPr>
            <w:tcW w:w="6912" w:type="dxa"/>
          </w:tcPr>
          <w:p w14:paraId="34EF4AE4" w14:textId="77777777" w:rsidR="0009572F" w:rsidRPr="001A746B" w:rsidRDefault="00970FFB">
            <w:pPr>
              <w:widowControl w:val="0"/>
              <w:ind w:hanging="142"/>
              <w:jc w:val="both"/>
              <w:rPr>
                <w:lang w:val="uk-UA"/>
              </w:rPr>
            </w:pPr>
            <w:r w:rsidRPr="001A746B">
              <w:rPr>
                <w:lang w:val="uk-UA"/>
              </w:rPr>
              <w:t xml:space="preserve">    б) Пневмонія   </w:t>
            </w:r>
          </w:p>
        </w:tc>
        <w:tc>
          <w:tcPr>
            <w:tcW w:w="2659" w:type="dxa"/>
          </w:tcPr>
          <w:p w14:paraId="5B18EC49" w14:textId="77777777" w:rsidR="0009572F" w:rsidRPr="001A746B" w:rsidRDefault="00970FFB">
            <w:pPr>
              <w:widowControl w:val="0"/>
              <w:jc w:val="both"/>
              <w:rPr>
                <w:lang w:val="uk-UA"/>
              </w:rPr>
            </w:pPr>
            <w:r w:rsidRPr="001A746B">
              <w:rPr>
                <w:lang w:val="uk-UA"/>
              </w:rPr>
              <w:t xml:space="preserve"> О99.5 і J18.9</w:t>
            </w:r>
          </w:p>
        </w:tc>
      </w:tr>
      <w:tr w:rsidR="0009572F" w:rsidRPr="001A746B" w14:paraId="2876860E" w14:textId="77777777">
        <w:trPr>
          <w:trHeight w:val="347"/>
        </w:trPr>
        <w:tc>
          <w:tcPr>
            <w:tcW w:w="6912" w:type="dxa"/>
          </w:tcPr>
          <w:p w14:paraId="7DE3EDEF" w14:textId="77777777" w:rsidR="0009572F" w:rsidRPr="001A746B" w:rsidRDefault="00970FFB">
            <w:pPr>
              <w:widowControl w:val="0"/>
              <w:ind w:hanging="142"/>
              <w:jc w:val="both"/>
              <w:rPr>
                <w:lang w:val="uk-UA"/>
              </w:rPr>
            </w:pPr>
            <w:r w:rsidRPr="001A746B">
              <w:rPr>
                <w:lang w:val="uk-UA"/>
              </w:rPr>
              <w:t xml:space="preserve">    в) Вагітність, ускладнена COVID-19 </w:t>
            </w:r>
          </w:p>
        </w:tc>
        <w:tc>
          <w:tcPr>
            <w:tcW w:w="2659" w:type="dxa"/>
          </w:tcPr>
          <w:p w14:paraId="2C2BD426" w14:textId="77777777" w:rsidR="0009572F" w:rsidRPr="001A746B" w:rsidRDefault="00970FFB">
            <w:pPr>
              <w:widowControl w:val="0"/>
              <w:ind w:hanging="142"/>
              <w:jc w:val="both"/>
              <w:rPr>
                <w:lang w:val="uk-UA"/>
              </w:rPr>
            </w:pPr>
            <w:r w:rsidRPr="001A746B">
              <w:rPr>
                <w:lang w:val="uk-UA"/>
              </w:rPr>
              <w:t xml:space="preserve">   О98.5 і U07.1 </w:t>
            </w:r>
          </w:p>
        </w:tc>
      </w:tr>
      <w:tr w:rsidR="0009572F" w:rsidRPr="001A746B" w14:paraId="3B8DD7DF" w14:textId="77777777">
        <w:tc>
          <w:tcPr>
            <w:tcW w:w="6912" w:type="dxa"/>
          </w:tcPr>
          <w:p w14:paraId="66018F2A" w14:textId="77777777" w:rsidR="0009572F" w:rsidRPr="001A746B" w:rsidRDefault="00970FFB">
            <w:pPr>
              <w:widowControl w:val="0"/>
              <w:ind w:hanging="142"/>
              <w:jc w:val="both"/>
              <w:rPr>
                <w:lang w:val="uk-UA"/>
              </w:rPr>
            </w:pPr>
            <w:r w:rsidRPr="001A746B">
              <w:rPr>
                <w:lang w:val="uk-UA"/>
              </w:rPr>
              <w:t xml:space="preserve">    г)</w:t>
            </w:r>
          </w:p>
        </w:tc>
        <w:tc>
          <w:tcPr>
            <w:tcW w:w="2659" w:type="dxa"/>
          </w:tcPr>
          <w:p w14:paraId="64DE346B" w14:textId="77777777" w:rsidR="0009572F" w:rsidRPr="001A746B" w:rsidRDefault="0009572F">
            <w:pPr>
              <w:widowControl w:val="0"/>
              <w:jc w:val="both"/>
              <w:rPr>
                <w:lang w:val="uk-UA"/>
              </w:rPr>
            </w:pPr>
          </w:p>
        </w:tc>
      </w:tr>
      <w:tr w:rsidR="0009572F" w:rsidRPr="001A746B" w14:paraId="06760B98" w14:textId="77777777">
        <w:tc>
          <w:tcPr>
            <w:tcW w:w="6912" w:type="dxa"/>
          </w:tcPr>
          <w:p w14:paraId="4B9F482C" w14:textId="77777777" w:rsidR="0009572F" w:rsidRPr="001A746B" w:rsidRDefault="00970FFB">
            <w:pPr>
              <w:widowControl w:val="0"/>
              <w:ind w:hanging="142"/>
              <w:jc w:val="both"/>
              <w:rPr>
                <w:lang w:val="uk-UA"/>
              </w:rPr>
            </w:pPr>
            <w:r w:rsidRPr="001A746B">
              <w:rPr>
                <w:lang w:val="uk-UA"/>
              </w:rPr>
              <w:t xml:space="preserve"> ІІ Вагітність 22 тижнів вагітності</w:t>
            </w:r>
          </w:p>
        </w:tc>
        <w:tc>
          <w:tcPr>
            <w:tcW w:w="2659" w:type="dxa"/>
          </w:tcPr>
          <w:p w14:paraId="38A0A8BC" w14:textId="77777777" w:rsidR="0009572F" w:rsidRPr="001A746B" w:rsidRDefault="0009572F">
            <w:pPr>
              <w:widowControl w:val="0"/>
              <w:jc w:val="both"/>
              <w:rPr>
                <w:lang w:val="uk-UA"/>
              </w:rPr>
            </w:pPr>
          </w:p>
        </w:tc>
      </w:tr>
    </w:tbl>
    <w:p w14:paraId="79A76AC8" w14:textId="77777777" w:rsidR="0009572F" w:rsidRPr="001A746B" w:rsidRDefault="00970FFB">
      <w:pPr>
        <w:pBdr>
          <w:top w:val="nil"/>
          <w:left w:val="nil"/>
          <w:bottom w:val="nil"/>
          <w:right w:val="nil"/>
          <w:between w:val="nil"/>
        </w:pBdr>
        <w:ind w:firstLine="567"/>
        <w:jc w:val="both"/>
        <w:rPr>
          <w:color w:val="000000"/>
          <w:sz w:val="28"/>
          <w:szCs w:val="28"/>
          <w:lang w:val="uk-UA"/>
        </w:rPr>
      </w:pPr>
      <w:r w:rsidRPr="001A746B">
        <w:rPr>
          <w:color w:val="000000"/>
          <w:sz w:val="28"/>
          <w:szCs w:val="28"/>
          <w:lang w:val="uk-UA"/>
        </w:rPr>
        <w:t xml:space="preserve">Відповідні відомості про смерть вагітних, </w:t>
      </w:r>
      <w:proofErr w:type="spellStart"/>
      <w:r w:rsidRPr="001A746B">
        <w:rPr>
          <w:color w:val="000000"/>
          <w:sz w:val="28"/>
          <w:szCs w:val="28"/>
          <w:lang w:val="uk-UA"/>
        </w:rPr>
        <w:t>роділь</w:t>
      </w:r>
      <w:proofErr w:type="spellEnd"/>
      <w:r w:rsidRPr="001A746B">
        <w:rPr>
          <w:color w:val="000000"/>
          <w:sz w:val="28"/>
          <w:szCs w:val="28"/>
          <w:lang w:val="uk-UA"/>
        </w:rPr>
        <w:t xml:space="preserve"> і </w:t>
      </w:r>
      <w:proofErr w:type="spellStart"/>
      <w:r w:rsidRPr="001A746B">
        <w:rPr>
          <w:color w:val="000000"/>
          <w:sz w:val="28"/>
          <w:szCs w:val="28"/>
          <w:lang w:val="uk-UA"/>
        </w:rPr>
        <w:t>породіль</w:t>
      </w:r>
      <w:proofErr w:type="spellEnd"/>
      <w:r w:rsidRPr="001A746B">
        <w:rPr>
          <w:color w:val="000000"/>
          <w:sz w:val="28"/>
          <w:szCs w:val="28"/>
          <w:lang w:val="uk-UA"/>
        </w:rPr>
        <w:t xml:space="preserve"> повинні бути вказані у формі 20 таблиці 3220 у рядку 16.0 за винятком випадків смерті внаслідок ВІЛ (В20-В24), акушерського правцю (А34), травм, отруєнь, нещасних випадків (S00-T98).</w:t>
      </w:r>
    </w:p>
    <w:p w14:paraId="26B86D13" w14:textId="77777777" w:rsidR="0009572F" w:rsidRPr="001A746B" w:rsidRDefault="00970FFB">
      <w:pPr>
        <w:pBdr>
          <w:top w:val="nil"/>
          <w:left w:val="nil"/>
          <w:bottom w:val="nil"/>
          <w:right w:val="nil"/>
          <w:between w:val="nil"/>
        </w:pBdr>
        <w:ind w:firstLine="567"/>
        <w:jc w:val="both"/>
        <w:rPr>
          <w:color w:val="000000"/>
          <w:sz w:val="28"/>
          <w:szCs w:val="28"/>
          <w:lang w:val="uk-UA"/>
        </w:rPr>
      </w:pPr>
      <w:r w:rsidRPr="001A746B">
        <w:rPr>
          <w:color w:val="000000"/>
          <w:sz w:val="28"/>
          <w:szCs w:val="28"/>
          <w:lang w:val="uk-UA"/>
        </w:rPr>
        <w:t xml:space="preserve">У формі 21-а таблиці 2214 вказуються усі випадки смерті жінок, пов’язаних з вагітністю (включно з травмами, отруєннями, нещасними з ХІХ класу і хворобами з І класу МКХ-10). </w:t>
      </w:r>
      <w:r w:rsidRPr="001A746B">
        <w:rPr>
          <w:sz w:val="28"/>
          <w:szCs w:val="28"/>
          <w:lang w:val="uk-UA"/>
        </w:rPr>
        <w:t>Звіт за 2025 рік подається без урахування змін, внесених наказом МОЗ України від 26.08.2025 № 1337.</w:t>
      </w:r>
    </w:p>
    <w:p w14:paraId="724C8BB1" w14:textId="77777777" w:rsidR="0009572F" w:rsidRPr="001A746B" w:rsidRDefault="0009572F">
      <w:pPr>
        <w:ind w:firstLine="709"/>
        <w:jc w:val="center"/>
        <w:rPr>
          <w:sz w:val="28"/>
          <w:szCs w:val="28"/>
          <w:lang w:val="uk-UA"/>
        </w:rPr>
      </w:pPr>
    </w:p>
    <w:p w14:paraId="7D97FD55" w14:textId="77777777" w:rsidR="0009572F" w:rsidRPr="001A746B" w:rsidRDefault="00970FFB">
      <w:pPr>
        <w:ind w:firstLine="709"/>
        <w:jc w:val="center"/>
        <w:rPr>
          <w:b/>
          <w:bCs/>
          <w:color w:val="000000"/>
          <w:sz w:val="28"/>
          <w:szCs w:val="28"/>
          <w:lang w:val="uk-UA"/>
        </w:rPr>
      </w:pPr>
      <w:r w:rsidRPr="001A746B">
        <w:rPr>
          <w:b/>
          <w:bCs/>
          <w:color w:val="000000"/>
          <w:sz w:val="28"/>
          <w:szCs w:val="28"/>
          <w:lang w:val="uk-UA"/>
        </w:rPr>
        <w:t>МЕДИЧНА ДОПОМОГА ДИТЯЧОМУ НАСЕЛЕННЮ</w:t>
      </w:r>
    </w:p>
    <w:p w14:paraId="4ADEA5C8" w14:textId="77777777" w:rsidR="0009572F" w:rsidRPr="001A746B" w:rsidRDefault="0009572F">
      <w:pPr>
        <w:ind w:firstLine="709"/>
        <w:jc w:val="center"/>
        <w:rPr>
          <w:b/>
          <w:bCs/>
          <w:color w:val="000000"/>
          <w:lang w:val="uk-UA"/>
        </w:rPr>
      </w:pPr>
    </w:p>
    <w:p w14:paraId="5A8AC5E4" w14:textId="4CAE32E6" w:rsidR="0009572F" w:rsidRPr="001A746B" w:rsidRDefault="00970FFB">
      <w:pPr>
        <w:ind w:firstLine="567"/>
        <w:jc w:val="both"/>
        <w:rPr>
          <w:color w:val="000000"/>
          <w:sz w:val="28"/>
          <w:szCs w:val="28"/>
          <w:lang w:val="uk-UA"/>
        </w:rPr>
      </w:pPr>
      <w:r w:rsidRPr="001A746B">
        <w:rPr>
          <w:b/>
          <w:bCs/>
          <w:color w:val="000000"/>
          <w:sz w:val="28"/>
          <w:szCs w:val="28"/>
          <w:lang w:val="uk-UA"/>
        </w:rPr>
        <w:t>Форма № 19 «Звіт про дітей з інвалідністю віком до 18 років»</w:t>
      </w:r>
      <w:r w:rsidRPr="001A746B">
        <w:rPr>
          <w:color w:val="000000"/>
          <w:sz w:val="28"/>
          <w:szCs w:val="28"/>
          <w:lang w:val="uk-UA"/>
        </w:rPr>
        <w:t xml:space="preserve"> затверджена наказом МОЗ України 10.07.2007 № 378, зареєстрованим в Міністерстві юстиції України 03.09.2007 за № 1009/14276 - збирається у 5 розрізах </w:t>
      </w:r>
      <w:r w:rsidRPr="001A746B">
        <w:rPr>
          <w:sz w:val="28"/>
          <w:szCs w:val="28"/>
          <w:lang w:val="uk-UA"/>
        </w:rPr>
        <w:t>у форматі DBF, сумісним з  програмою  “МЕДСТАТ”</w:t>
      </w:r>
      <w:r w:rsidRPr="001A746B">
        <w:rPr>
          <w:color w:val="000000"/>
          <w:sz w:val="28"/>
          <w:szCs w:val="28"/>
          <w:lang w:val="uk-UA"/>
        </w:rPr>
        <w:t xml:space="preserve">. </w:t>
      </w:r>
    </w:p>
    <w:p w14:paraId="18D6ACAC" w14:textId="77777777" w:rsidR="0009572F" w:rsidRPr="001A746B" w:rsidRDefault="00970FFB">
      <w:pPr>
        <w:ind w:firstLine="700"/>
        <w:jc w:val="both"/>
        <w:rPr>
          <w:sz w:val="28"/>
          <w:szCs w:val="28"/>
          <w:lang w:val="uk-UA"/>
        </w:rPr>
      </w:pPr>
      <w:r w:rsidRPr="001A746B">
        <w:rPr>
          <w:sz w:val="28"/>
          <w:szCs w:val="28"/>
          <w:lang w:val="uk-UA"/>
        </w:rPr>
        <w:t xml:space="preserve">*Звіти за формою № 19 </w:t>
      </w:r>
      <w:r w:rsidRPr="001A746B">
        <w:rPr>
          <w:sz w:val="28"/>
          <w:szCs w:val="28"/>
          <w:u w:val="single"/>
          <w:lang w:val="uk-UA"/>
        </w:rPr>
        <w:t>в</w:t>
      </w:r>
      <w:r w:rsidRPr="001A746B">
        <w:rPr>
          <w:sz w:val="28"/>
          <w:szCs w:val="28"/>
          <w:lang w:val="uk-UA"/>
        </w:rPr>
        <w:t>ід закладів охорони здоров’я інших міністерств та приватної форми власності включаються у 5 розріз.</w:t>
      </w:r>
    </w:p>
    <w:p w14:paraId="7EAB0B16" w14:textId="4D8EEF13" w:rsidR="0009572F" w:rsidRPr="001A746B" w:rsidRDefault="00970FFB">
      <w:pPr>
        <w:ind w:firstLine="567"/>
        <w:jc w:val="both"/>
        <w:rPr>
          <w:color w:val="000000"/>
          <w:sz w:val="28"/>
          <w:szCs w:val="28"/>
          <w:lang w:val="uk-UA"/>
        </w:rPr>
      </w:pPr>
      <w:r w:rsidRPr="001A746B">
        <w:rPr>
          <w:sz w:val="28"/>
          <w:szCs w:val="28"/>
          <w:lang w:val="uk-UA"/>
        </w:rPr>
        <w:t>Звіт за 2025 рік подається без урахування змін, внесених наказом МОЗ України від 26.08.2025 № 1337.</w:t>
      </w:r>
    </w:p>
    <w:p w14:paraId="02D54B93" w14:textId="66FF16B2" w:rsidR="0009572F" w:rsidRPr="001A746B" w:rsidRDefault="00970FFB">
      <w:pPr>
        <w:pBdr>
          <w:top w:val="nil"/>
          <w:left w:val="nil"/>
          <w:bottom w:val="nil"/>
          <w:right w:val="nil"/>
          <w:between w:val="nil"/>
        </w:pBdr>
        <w:ind w:firstLine="567"/>
        <w:jc w:val="both"/>
        <w:rPr>
          <w:color w:val="000000"/>
          <w:sz w:val="28"/>
          <w:szCs w:val="28"/>
          <w:lang w:val="uk-UA"/>
        </w:rPr>
      </w:pPr>
      <w:r w:rsidRPr="001A746B">
        <w:rPr>
          <w:b/>
          <w:bCs/>
          <w:color w:val="000000"/>
          <w:sz w:val="28"/>
          <w:szCs w:val="28"/>
          <w:lang w:val="uk-UA"/>
        </w:rPr>
        <w:t>Форма № 31 «Звіт про медичну допомогу дітям»,</w:t>
      </w:r>
      <w:r w:rsidRPr="001A746B">
        <w:rPr>
          <w:color w:val="000000"/>
          <w:sz w:val="28"/>
          <w:szCs w:val="28"/>
          <w:lang w:val="uk-UA"/>
        </w:rPr>
        <w:t xml:space="preserve"> затверджена наказом МОЗ України від 31.07.2013 № 665, надається у електронному вигляді </w:t>
      </w:r>
      <w:r w:rsidRPr="001A746B">
        <w:rPr>
          <w:sz w:val="28"/>
          <w:szCs w:val="28"/>
          <w:lang w:val="uk-UA"/>
        </w:rPr>
        <w:t>у форматі DBF, сумісним з  програмою  “МЕДСТАТ”</w:t>
      </w:r>
      <w:r w:rsidRPr="001A746B">
        <w:rPr>
          <w:color w:val="000000"/>
          <w:sz w:val="28"/>
          <w:szCs w:val="28"/>
          <w:lang w:val="uk-UA"/>
        </w:rPr>
        <w:t xml:space="preserve"> за розрізами:</w:t>
      </w:r>
    </w:p>
    <w:p w14:paraId="4BC0EE30" w14:textId="77777777" w:rsidR="0009572F" w:rsidRPr="001A746B" w:rsidRDefault="00970FFB">
      <w:pPr>
        <w:numPr>
          <w:ilvl w:val="0"/>
          <w:numId w:val="3"/>
        </w:numPr>
        <w:pBdr>
          <w:top w:val="nil"/>
          <w:left w:val="nil"/>
          <w:bottom w:val="nil"/>
          <w:right w:val="nil"/>
          <w:between w:val="nil"/>
        </w:pBdr>
        <w:ind w:left="0" w:firstLine="709"/>
        <w:jc w:val="both"/>
        <w:rPr>
          <w:color w:val="000000"/>
          <w:sz w:val="28"/>
          <w:szCs w:val="28"/>
          <w:lang w:val="uk-UA"/>
        </w:rPr>
      </w:pPr>
      <w:r w:rsidRPr="001A746B">
        <w:rPr>
          <w:color w:val="000000"/>
          <w:sz w:val="28"/>
          <w:szCs w:val="28"/>
          <w:lang w:val="uk-UA"/>
        </w:rPr>
        <w:t>0 розріз – зведений за усіма закладами (сумарно сільські і міські мешканці),</w:t>
      </w:r>
    </w:p>
    <w:p w14:paraId="437E9296" w14:textId="77777777" w:rsidR="0009572F" w:rsidRPr="001A746B" w:rsidRDefault="00970FFB">
      <w:pPr>
        <w:numPr>
          <w:ilvl w:val="0"/>
          <w:numId w:val="3"/>
        </w:numPr>
        <w:pBdr>
          <w:top w:val="nil"/>
          <w:left w:val="nil"/>
          <w:bottom w:val="nil"/>
          <w:right w:val="nil"/>
          <w:between w:val="nil"/>
        </w:pBdr>
        <w:ind w:left="0" w:firstLine="709"/>
        <w:jc w:val="both"/>
        <w:rPr>
          <w:color w:val="000000"/>
          <w:sz w:val="28"/>
          <w:szCs w:val="28"/>
          <w:lang w:val="uk-UA"/>
        </w:rPr>
      </w:pPr>
      <w:r w:rsidRPr="001A746B">
        <w:rPr>
          <w:color w:val="000000"/>
          <w:sz w:val="28"/>
          <w:szCs w:val="28"/>
          <w:lang w:val="uk-UA"/>
        </w:rPr>
        <w:t>1 розріз – зведений за усіма закладами (сільські мешканці),</w:t>
      </w:r>
    </w:p>
    <w:p w14:paraId="69CA6B97" w14:textId="77777777" w:rsidR="0009572F" w:rsidRPr="001A746B" w:rsidRDefault="00970FFB">
      <w:pPr>
        <w:numPr>
          <w:ilvl w:val="0"/>
          <w:numId w:val="3"/>
        </w:numPr>
        <w:pBdr>
          <w:top w:val="nil"/>
          <w:left w:val="nil"/>
          <w:bottom w:val="nil"/>
          <w:right w:val="nil"/>
          <w:between w:val="nil"/>
        </w:pBdr>
        <w:ind w:left="0" w:firstLine="709"/>
        <w:jc w:val="both"/>
        <w:rPr>
          <w:color w:val="000000"/>
          <w:sz w:val="28"/>
          <w:szCs w:val="28"/>
          <w:lang w:val="uk-UA"/>
        </w:rPr>
      </w:pPr>
      <w:r w:rsidRPr="001A746B">
        <w:rPr>
          <w:color w:val="000000"/>
          <w:sz w:val="28"/>
          <w:szCs w:val="28"/>
          <w:lang w:val="uk-UA"/>
        </w:rPr>
        <w:t>2 розріз – зведений за усіма закладами (міські мешканці)</w:t>
      </w:r>
      <w:r w:rsidRPr="001A746B">
        <w:rPr>
          <w:sz w:val="28"/>
          <w:szCs w:val="28"/>
          <w:lang w:val="uk-UA"/>
        </w:rPr>
        <w:t>.</w:t>
      </w:r>
    </w:p>
    <w:p w14:paraId="158E7DAA" w14:textId="77777777" w:rsidR="0009572F" w:rsidRPr="001A746B" w:rsidRDefault="00970FFB">
      <w:pPr>
        <w:ind w:firstLine="860"/>
        <w:jc w:val="both"/>
        <w:rPr>
          <w:color w:val="000000"/>
          <w:sz w:val="28"/>
          <w:szCs w:val="28"/>
          <w:lang w:val="uk-UA"/>
        </w:rPr>
      </w:pPr>
      <w:r w:rsidRPr="001A746B">
        <w:rPr>
          <w:color w:val="000000"/>
          <w:sz w:val="28"/>
          <w:szCs w:val="28"/>
          <w:lang w:val="uk-UA"/>
        </w:rPr>
        <w:lastRenderedPageBreak/>
        <w:t xml:space="preserve">У графі 4 таблиці 2100 вказується кількість померлих дітей, що перебували під наглядом дитячих </w:t>
      </w:r>
      <w:proofErr w:type="spellStart"/>
      <w:r w:rsidRPr="001A746B">
        <w:rPr>
          <w:color w:val="000000"/>
          <w:sz w:val="28"/>
          <w:szCs w:val="28"/>
          <w:lang w:val="uk-UA"/>
        </w:rPr>
        <w:t>поліклінік</w:t>
      </w:r>
      <w:proofErr w:type="spellEnd"/>
      <w:r w:rsidRPr="001A746B">
        <w:rPr>
          <w:color w:val="000000"/>
          <w:sz w:val="28"/>
          <w:szCs w:val="28"/>
          <w:lang w:val="uk-UA"/>
        </w:rPr>
        <w:t xml:space="preserve"> (консультацій, кабінетів) закладів охорони здоров’я (педіатрів і сімейних лікарів). З загальної кількості померлих дітей у графі 5 виділяються померлі поза стаціонаром (вдома, у гостях, на вулиці тощо). </w:t>
      </w:r>
    </w:p>
    <w:p w14:paraId="16779543" w14:textId="77777777" w:rsidR="0009572F" w:rsidRPr="001A746B" w:rsidRDefault="00970FFB">
      <w:pPr>
        <w:pBdr>
          <w:top w:val="nil"/>
          <w:left w:val="nil"/>
          <w:bottom w:val="nil"/>
          <w:right w:val="nil"/>
          <w:between w:val="nil"/>
        </w:pBdr>
        <w:ind w:firstLine="567"/>
        <w:jc w:val="both"/>
        <w:rPr>
          <w:color w:val="000000"/>
          <w:sz w:val="28"/>
          <w:szCs w:val="28"/>
          <w:lang w:val="uk-UA"/>
        </w:rPr>
      </w:pPr>
      <w:r w:rsidRPr="001A746B">
        <w:rPr>
          <w:color w:val="000000"/>
          <w:sz w:val="28"/>
          <w:szCs w:val="28"/>
          <w:lang w:val="uk-UA"/>
        </w:rPr>
        <w:t xml:space="preserve">У таблицю 2300 «Захворюваність дітей до 1 року» обов’язково включати захворювання, що були виявлені при народженні та під час перебування в акушерському або педіатричному стаціонарі (відривний талон до форми № 113/о). </w:t>
      </w:r>
    </w:p>
    <w:p w14:paraId="04A5EF27" w14:textId="77777777" w:rsidR="0009572F" w:rsidRPr="001A746B" w:rsidRDefault="00970FFB">
      <w:pPr>
        <w:pBdr>
          <w:top w:val="nil"/>
          <w:left w:val="nil"/>
          <w:bottom w:val="nil"/>
          <w:right w:val="nil"/>
          <w:between w:val="nil"/>
        </w:pBdr>
        <w:ind w:firstLine="567"/>
        <w:jc w:val="both"/>
        <w:rPr>
          <w:color w:val="000000"/>
          <w:sz w:val="28"/>
          <w:szCs w:val="28"/>
          <w:lang w:val="uk-UA"/>
        </w:rPr>
      </w:pPr>
      <w:r w:rsidRPr="001A746B">
        <w:rPr>
          <w:color w:val="000000"/>
          <w:sz w:val="28"/>
          <w:szCs w:val="28"/>
          <w:lang w:val="uk-UA"/>
        </w:rPr>
        <w:t xml:space="preserve">У графі 5 таблиці вказується кількість померлих дітей поза стаціонаром з числа тих, що перебували під наглядом дитячих поліклінічних закладів. </w:t>
      </w:r>
      <w:r w:rsidRPr="001A746B">
        <w:rPr>
          <w:b/>
          <w:sz w:val="28"/>
          <w:szCs w:val="28"/>
          <w:lang w:val="uk-UA"/>
        </w:rPr>
        <w:t>Додатково необхідно вказати знеособлені дані померлого, основну причину смерті по кожному випадку, вік померлої дитини, місце смерті (населений пункт, район, область)у програмі EXEL</w:t>
      </w:r>
      <w:r w:rsidRPr="001A746B">
        <w:rPr>
          <w:sz w:val="28"/>
          <w:szCs w:val="28"/>
          <w:lang w:val="uk-UA"/>
        </w:rPr>
        <w:t>.</w:t>
      </w:r>
      <w:r w:rsidRPr="001A746B">
        <w:rPr>
          <w:color w:val="000000"/>
          <w:sz w:val="28"/>
          <w:szCs w:val="28"/>
          <w:lang w:val="uk-UA"/>
        </w:rPr>
        <w:t xml:space="preserve"> Дані графи 5 повинні дорівнювати або бути менше за дані графи 3 таблиці 2300 за всіма рядками. </w:t>
      </w:r>
    </w:p>
    <w:p w14:paraId="6CD46D67" w14:textId="77777777" w:rsidR="0009572F" w:rsidRPr="001A746B" w:rsidRDefault="00970FFB">
      <w:pPr>
        <w:pBdr>
          <w:top w:val="nil"/>
          <w:left w:val="nil"/>
          <w:bottom w:val="nil"/>
          <w:right w:val="nil"/>
          <w:between w:val="nil"/>
        </w:pBdr>
        <w:ind w:firstLine="567"/>
        <w:jc w:val="both"/>
        <w:rPr>
          <w:color w:val="000000"/>
          <w:sz w:val="28"/>
          <w:szCs w:val="28"/>
          <w:lang w:val="uk-UA"/>
        </w:rPr>
      </w:pPr>
      <w:r w:rsidRPr="001A746B">
        <w:rPr>
          <w:color w:val="000000"/>
          <w:sz w:val="28"/>
          <w:szCs w:val="28"/>
          <w:lang w:val="uk-UA"/>
        </w:rPr>
        <w:t xml:space="preserve">Дані графи 5 необхідно </w:t>
      </w:r>
      <w:r w:rsidRPr="001A746B">
        <w:rPr>
          <w:b/>
          <w:color w:val="000000"/>
          <w:sz w:val="28"/>
          <w:szCs w:val="28"/>
          <w:lang w:val="uk-UA"/>
        </w:rPr>
        <w:t>порівняти</w:t>
      </w:r>
      <w:r w:rsidRPr="001A746B">
        <w:rPr>
          <w:color w:val="000000"/>
          <w:sz w:val="28"/>
          <w:szCs w:val="28"/>
          <w:lang w:val="uk-UA"/>
        </w:rPr>
        <w:t xml:space="preserve"> з формою № 21-а «Звіт про медичну допомогу роділлям (породіллям), новонародженим та дітям першого року життя», таблиця 3223. </w:t>
      </w:r>
    </w:p>
    <w:p w14:paraId="44BD29F6" w14:textId="77777777" w:rsidR="0009572F" w:rsidRPr="001A746B" w:rsidRDefault="0009572F">
      <w:pPr>
        <w:pBdr>
          <w:top w:val="nil"/>
          <w:left w:val="nil"/>
          <w:bottom w:val="nil"/>
          <w:right w:val="nil"/>
          <w:between w:val="nil"/>
        </w:pBdr>
        <w:ind w:firstLine="567"/>
        <w:jc w:val="both"/>
        <w:rPr>
          <w:b/>
          <w:bCs/>
          <w:sz w:val="28"/>
          <w:szCs w:val="28"/>
          <w:lang w:val="uk-UA"/>
        </w:rPr>
      </w:pPr>
    </w:p>
    <w:p w14:paraId="27FF94A4" w14:textId="39FEB35B" w:rsidR="0009572F" w:rsidRPr="001A746B" w:rsidRDefault="00970FFB">
      <w:pPr>
        <w:pBdr>
          <w:top w:val="nil"/>
          <w:left w:val="nil"/>
          <w:bottom w:val="nil"/>
          <w:right w:val="nil"/>
          <w:between w:val="nil"/>
        </w:pBdr>
        <w:ind w:firstLine="567"/>
        <w:jc w:val="both"/>
        <w:rPr>
          <w:color w:val="000000"/>
          <w:sz w:val="28"/>
          <w:szCs w:val="28"/>
          <w:lang w:val="uk-UA"/>
        </w:rPr>
      </w:pPr>
      <w:r w:rsidRPr="001A746B">
        <w:rPr>
          <w:b/>
          <w:bCs/>
          <w:color w:val="000000"/>
          <w:sz w:val="28"/>
          <w:szCs w:val="28"/>
          <w:lang w:val="uk-UA"/>
        </w:rPr>
        <w:t>Форма № 25 «Звіт будинку дитини»</w:t>
      </w:r>
      <w:r w:rsidRPr="001A746B">
        <w:rPr>
          <w:color w:val="000000"/>
          <w:sz w:val="28"/>
          <w:szCs w:val="28"/>
          <w:lang w:val="uk-UA"/>
        </w:rPr>
        <w:t xml:space="preserve"> затверджена наказом МОЗ України від 10.07.2007 № 378 зареєстрованим в Міністерстві юстиції України 03.09.2007 за № 1009/14276. Форма надається в електронному вигляді </w:t>
      </w:r>
      <w:r w:rsidRPr="001A746B">
        <w:rPr>
          <w:sz w:val="28"/>
          <w:szCs w:val="28"/>
          <w:lang w:val="uk-UA"/>
        </w:rPr>
        <w:t>у форматі DBF, сумісним з  програмою  “МЕДСТАТ”</w:t>
      </w:r>
    </w:p>
    <w:p w14:paraId="069C8C89" w14:textId="77777777" w:rsidR="0009572F" w:rsidRPr="001A746B" w:rsidRDefault="00970FFB">
      <w:pPr>
        <w:pBdr>
          <w:top w:val="nil"/>
          <w:left w:val="nil"/>
          <w:bottom w:val="nil"/>
          <w:right w:val="nil"/>
          <w:between w:val="nil"/>
        </w:pBdr>
        <w:ind w:firstLine="567"/>
        <w:jc w:val="both"/>
        <w:rPr>
          <w:color w:val="000000"/>
          <w:sz w:val="28"/>
          <w:szCs w:val="28"/>
          <w:lang w:val="uk-UA"/>
        </w:rPr>
      </w:pPr>
      <w:r w:rsidRPr="001A746B">
        <w:rPr>
          <w:color w:val="000000"/>
          <w:sz w:val="28"/>
          <w:szCs w:val="28"/>
          <w:lang w:val="uk-UA"/>
        </w:rPr>
        <w:t>Якщо будинок дитини в області один і він спеціалізований, то дані дублюються за рядками і графами щодо усіх закладів і у тому числі спеціалізованих будинках дитини. Якщо будинок дитини в області один і він загального типу, то графи і рядки щодо спеціалізованих будинків дитини не заповнюються.</w:t>
      </w:r>
    </w:p>
    <w:p w14:paraId="3EC80C28" w14:textId="77777777" w:rsidR="0009572F" w:rsidRPr="001A746B" w:rsidRDefault="00970FFB">
      <w:pPr>
        <w:pBdr>
          <w:top w:val="nil"/>
          <w:left w:val="nil"/>
          <w:bottom w:val="nil"/>
          <w:right w:val="nil"/>
          <w:between w:val="nil"/>
        </w:pBdr>
        <w:ind w:firstLine="567"/>
        <w:jc w:val="both"/>
        <w:rPr>
          <w:color w:val="000000"/>
          <w:sz w:val="28"/>
          <w:szCs w:val="28"/>
          <w:lang w:val="uk-UA"/>
        </w:rPr>
      </w:pPr>
      <w:r w:rsidRPr="001A746B">
        <w:rPr>
          <w:color w:val="000000"/>
          <w:sz w:val="28"/>
          <w:szCs w:val="28"/>
          <w:lang w:val="uk-UA"/>
        </w:rPr>
        <w:t xml:space="preserve">У таблиці 2100 вказується загальна кількість штату по будинку дитини. </w:t>
      </w:r>
    </w:p>
    <w:p w14:paraId="1B8730B4" w14:textId="77777777" w:rsidR="0009572F" w:rsidRPr="001A746B" w:rsidRDefault="00970FFB">
      <w:pPr>
        <w:pBdr>
          <w:top w:val="nil"/>
          <w:left w:val="nil"/>
          <w:bottom w:val="nil"/>
          <w:right w:val="nil"/>
          <w:between w:val="nil"/>
        </w:pBdr>
        <w:ind w:firstLine="567"/>
        <w:jc w:val="both"/>
        <w:rPr>
          <w:color w:val="000000"/>
          <w:sz w:val="28"/>
          <w:szCs w:val="28"/>
          <w:lang w:val="uk-UA"/>
        </w:rPr>
      </w:pPr>
      <w:r w:rsidRPr="001A746B">
        <w:rPr>
          <w:color w:val="000000"/>
          <w:sz w:val="28"/>
          <w:szCs w:val="28"/>
          <w:lang w:val="uk-UA"/>
        </w:rPr>
        <w:t>У таблиці 2110 вказується кількість ліжок, які передбачені для вихованців будинку дитини, та кількість проведених ними ліжко-днів.</w:t>
      </w:r>
    </w:p>
    <w:p w14:paraId="2C641886" w14:textId="77777777" w:rsidR="0009572F" w:rsidRPr="001A746B" w:rsidRDefault="00970FFB">
      <w:pPr>
        <w:pBdr>
          <w:top w:val="nil"/>
          <w:left w:val="nil"/>
          <w:bottom w:val="nil"/>
          <w:right w:val="nil"/>
          <w:between w:val="nil"/>
        </w:pBdr>
        <w:ind w:firstLine="567"/>
        <w:jc w:val="both"/>
        <w:rPr>
          <w:color w:val="000000"/>
          <w:sz w:val="28"/>
          <w:szCs w:val="28"/>
          <w:lang w:val="uk-UA"/>
        </w:rPr>
      </w:pPr>
      <w:r w:rsidRPr="001A746B">
        <w:rPr>
          <w:color w:val="000000"/>
          <w:sz w:val="28"/>
          <w:szCs w:val="28"/>
          <w:lang w:val="uk-UA"/>
        </w:rPr>
        <w:t>У таблицях 2120 (графа 4) і 2150 (графи 4 і 5) вказується кількість померлих вихованців будинків дитини незалежно від місця смерті, тобто:</w:t>
      </w:r>
    </w:p>
    <w:p w14:paraId="170D89D3" w14:textId="77777777" w:rsidR="0009572F" w:rsidRPr="001A746B" w:rsidRDefault="00970FFB">
      <w:pPr>
        <w:pBdr>
          <w:top w:val="nil"/>
          <w:left w:val="nil"/>
          <w:bottom w:val="nil"/>
          <w:right w:val="nil"/>
          <w:between w:val="nil"/>
        </w:pBdr>
        <w:ind w:firstLine="567"/>
        <w:jc w:val="both"/>
        <w:rPr>
          <w:color w:val="000000"/>
          <w:sz w:val="28"/>
          <w:szCs w:val="28"/>
          <w:lang w:val="uk-UA"/>
        </w:rPr>
      </w:pPr>
      <w:r w:rsidRPr="001A746B">
        <w:rPr>
          <w:color w:val="000000"/>
          <w:sz w:val="28"/>
          <w:szCs w:val="28"/>
          <w:lang w:val="uk-UA"/>
        </w:rPr>
        <w:t xml:space="preserve">- безпосередньо у будинку дитини, </w:t>
      </w:r>
    </w:p>
    <w:p w14:paraId="7D6D1F84" w14:textId="77777777" w:rsidR="0009572F" w:rsidRPr="001A746B" w:rsidRDefault="00970FFB">
      <w:pPr>
        <w:pBdr>
          <w:top w:val="nil"/>
          <w:left w:val="nil"/>
          <w:bottom w:val="nil"/>
          <w:right w:val="nil"/>
          <w:between w:val="nil"/>
        </w:pBdr>
        <w:ind w:firstLine="567"/>
        <w:jc w:val="both"/>
        <w:rPr>
          <w:color w:val="000000"/>
          <w:sz w:val="28"/>
          <w:szCs w:val="28"/>
          <w:lang w:val="uk-UA"/>
        </w:rPr>
      </w:pPr>
      <w:r w:rsidRPr="001A746B">
        <w:rPr>
          <w:color w:val="000000"/>
          <w:sz w:val="28"/>
          <w:szCs w:val="28"/>
          <w:lang w:val="uk-UA"/>
        </w:rPr>
        <w:t>- під час транспортування до лікарняного закладу,</w:t>
      </w:r>
    </w:p>
    <w:p w14:paraId="5E5F102D" w14:textId="77777777" w:rsidR="0009572F" w:rsidRPr="001A746B" w:rsidRDefault="00970FFB">
      <w:pPr>
        <w:pBdr>
          <w:top w:val="nil"/>
          <w:left w:val="nil"/>
          <w:bottom w:val="nil"/>
          <w:right w:val="nil"/>
          <w:between w:val="nil"/>
        </w:pBdr>
        <w:ind w:firstLine="567"/>
        <w:jc w:val="both"/>
        <w:rPr>
          <w:color w:val="000000"/>
          <w:sz w:val="28"/>
          <w:szCs w:val="28"/>
          <w:lang w:val="uk-UA"/>
        </w:rPr>
      </w:pPr>
      <w:r w:rsidRPr="001A746B">
        <w:rPr>
          <w:color w:val="000000"/>
          <w:sz w:val="28"/>
          <w:szCs w:val="28"/>
          <w:lang w:val="uk-UA"/>
        </w:rPr>
        <w:t xml:space="preserve">- у лікарняному закладі під час стаціонарного лікування. </w:t>
      </w:r>
    </w:p>
    <w:p w14:paraId="7FFC66AF" w14:textId="77777777" w:rsidR="0009572F" w:rsidRPr="001A746B" w:rsidRDefault="00970FFB">
      <w:pPr>
        <w:pBdr>
          <w:top w:val="nil"/>
          <w:left w:val="nil"/>
          <w:bottom w:val="nil"/>
          <w:right w:val="nil"/>
          <w:between w:val="nil"/>
        </w:pBdr>
        <w:ind w:firstLine="567"/>
        <w:jc w:val="both"/>
        <w:rPr>
          <w:color w:val="000000"/>
          <w:sz w:val="28"/>
          <w:szCs w:val="28"/>
          <w:lang w:val="uk-UA"/>
        </w:rPr>
      </w:pPr>
      <w:r w:rsidRPr="001A746B">
        <w:rPr>
          <w:color w:val="000000"/>
          <w:sz w:val="28"/>
          <w:szCs w:val="28"/>
          <w:lang w:val="uk-UA"/>
        </w:rPr>
        <w:t>На всі випадки смерті дітей подається список (таблиця 1</w:t>
      </w:r>
      <w:r w:rsidRPr="001A746B">
        <w:rPr>
          <w:sz w:val="28"/>
          <w:szCs w:val="28"/>
          <w:lang w:val="uk-UA"/>
        </w:rPr>
        <w:t>3</w:t>
      </w:r>
      <w:r w:rsidRPr="001A746B">
        <w:rPr>
          <w:color w:val="000000"/>
          <w:sz w:val="28"/>
          <w:szCs w:val="28"/>
          <w:lang w:val="uk-UA"/>
        </w:rPr>
        <w:t>), де відповідно до зразка форми заповнюються відповідні графи. Особливо звернути увагу на заповнення графи 8 «Основна причина смерті, відповідно до лікарського свідоцтва про смерть».</w:t>
      </w:r>
    </w:p>
    <w:p w14:paraId="10FC4DB3" w14:textId="77777777" w:rsidR="0009572F" w:rsidRPr="001A746B" w:rsidRDefault="00970FFB">
      <w:pPr>
        <w:rPr>
          <w:b/>
          <w:bCs/>
          <w:color w:val="000000"/>
          <w:sz w:val="16"/>
          <w:szCs w:val="16"/>
          <w:lang w:val="uk-UA"/>
        </w:rPr>
      </w:pPr>
      <w:r w:rsidRPr="001A746B">
        <w:rPr>
          <w:b/>
          <w:bCs/>
          <w:color w:val="000000"/>
          <w:sz w:val="16"/>
          <w:szCs w:val="16"/>
          <w:lang w:val="uk-UA"/>
        </w:rPr>
        <w:t xml:space="preserve">        </w:t>
      </w:r>
    </w:p>
    <w:p w14:paraId="3A3D84E6" w14:textId="77777777" w:rsidR="0009572F" w:rsidRPr="001A746B" w:rsidRDefault="0009572F">
      <w:pPr>
        <w:rPr>
          <w:b/>
          <w:bCs/>
          <w:sz w:val="16"/>
          <w:szCs w:val="16"/>
          <w:lang w:val="uk-UA"/>
        </w:rPr>
      </w:pPr>
    </w:p>
    <w:p w14:paraId="65204039" w14:textId="77777777" w:rsidR="0009572F" w:rsidRPr="001A746B" w:rsidRDefault="0009572F">
      <w:pPr>
        <w:rPr>
          <w:b/>
          <w:bCs/>
          <w:sz w:val="16"/>
          <w:szCs w:val="16"/>
          <w:lang w:val="uk-UA"/>
        </w:rPr>
      </w:pPr>
    </w:p>
    <w:p w14:paraId="214CAE4A" w14:textId="77777777" w:rsidR="0009572F" w:rsidRPr="001A746B" w:rsidRDefault="00970FFB">
      <w:pPr>
        <w:rPr>
          <w:b/>
          <w:bCs/>
          <w:color w:val="000000"/>
          <w:sz w:val="28"/>
          <w:szCs w:val="28"/>
          <w:lang w:val="uk-UA"/>
        </w:rPr>
      </w:pPr>
      <w:r w:rsidRPr="001A746B">
        <w:rPr>
          <w:b/>
          <w:bCs/>
          <w:color w:val="000000"/>
          <w:sz w:val="16"/>
          <w:szCs w:val="16"/>
          <w:lang w:val="uk-UA"/>
        </w:rPr>
        <w:t xml:space="preserve">     </w:t>
      </w:r>
      <w:r w:rsidRPr="001A746B">
        <w:rPr>
          <w:b/>
          <w:bCs/>
          <w:sz w:val="28"/>
          <w:szCs w:val="28"/>
          <w:lang w:val="uk-UA"/>
        </w:rPr>
        <w:t>Список</w:t>
      </w:r>
      <w:r w:rsidRPr="001A746B">
        <w:rPr>
          <w:b/>
          <w:bCs/>
          <w:color w:val="000000"/>
          <w:sz w:val="28"/>
          <w:szCs w:val="28"/>
          <w:lang w:val="uk-UA"/>
        </w:rPr>
        <w:t xml:space="preserve"> померлих вихованців будинків дитини у звітному році</w:t>
      </w:r>
    </w:p>
    <w:p w14:paraId="15C70FB9" w14:textId="77777777" w:rsidR="0009572F" w:rsidRPr="001A746B" w:rsidRDefault="00970FFB">
      <w:pPr>
        <w:pBdr>
          <w:top w:val="nil"/>
          <w:left w:val="nil"/>
          <w:bottom w:val="nil"/>
          <w:right w:val="nil"/>
          <w:between w:val="nil"/>
        </w:pBdr>
        <w:ind w:left="1185"/>
        <w:jc w:val="right"/>
        <w:rPr>
          <w:color w:val="000000"/>
          <w:lang w:val="uk-UA"/>
        </w:rPr>
      </w:pPr>
      <w:r w:rsidRPr="001A746B">
        <w:rPr>
          <w:color w:val="000000"/>
          <w:lang w:val="uk-UA"/>
        </w:rPr>
        <w:t>Таблиця 1</w:t>
      </w:r>
      <w:r w:rsidRPr="001A746B">
        <w:rPr>
          <w:lang w:val="uk-UA"/>
        </w:rPr>
        <w:t>3</w:t>
      </w:r>
    </w:p>
    <w:tbl>
      <w:tblPr>
        <w:tblStyle w:val="af3"/>
        <w:tblW w:w="97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6"/>
        <w:gridCol w:w="957"/>
        <w:gridCol w:w="1184"/>
        <w:gridCol w:w="698"/>
        <w:gridCol w:w="1719"/>
        <w:gridCol w:w="1719"/>
        <w:gridCol w:w="873"/>
        <w:gridCol w:w="863"/>
        <w:gridCol w:w="1198"/>
      </w:tblGrid>
      <w:tr w:rsidR="0009572F" w:rsidRPr="001A746B" w14:paraId="4EDFA2D7" w14:textId="77777777">
        <w:trPr>
          <w:jc w:val="center"/>
        </w:trPr>
        <w:tc>
          <w:tcPr>
            <w:tcW w:w="506" w:type="dxa"/>
            <w:vMerge w:val="restart"/>
            <w:vAlign w:val="center"/>
          </w:tcPr>
          <w:p w14:paraId="10B2E096" w14:textId="77777777" w:rsidR="0009572F" w:rsidRPr="001A746B" w:rsidRDefault="00970FFB" w:rsidP="007B698A">
            <w:pPr>
              <w:widowControl w:val="0"/>
              <w:pBdr>
                <w:top w:val="nil"/>
                <w:left w:val="nil"/>
                <w:bottom w:val="nil"/>
                <w:right w:val="nil"/>
                <w:between w:val="nil"/>
              </w:pBdr>
              <w:jc w:val="center"/>
              <w:rPr>
                <w:color w:val="000000"/>
                <w:sz w:val="22"/>
                <w:szCs w:val="22"/>
                <w:lang w:val="uk-UA"/>
              </w:rPr>
            </w:pPr>
            <w:r w:rsidRPr="001A746B">
              <w:rPr>
                <w:color w:val="000000"/>
                <w:sz w:val="22"/>
                <w:szCs w:val="22"/>
                <w:lang w:val="uk-UA"/>
              </w:rPr>
              <w:t xml:space="preserve">№ </w:t>
            </w:r>
            <w:r w:rsidRPr="001A746B">
              <w:rPr>
                <w:color w:val="000000"/>
                <w:sz w:val="22"/>
                <w:szCs w:val="22"/>
                <w:lang w:val="uk-UA"/>
              </w:rPr>
              <w:lastRenderedPageBreak/>
              <w:t>з/п</w:t>
            </w:r>
          </w:p>
        </w:tc>
        <w:tc>
          <w:tcPr>
            <w:tcW w:w="957" w:type="dxa"/>
            <w:vMerge w:val="restart"/>
            <w:vAlign w:val="center"/>
          </w:tcPr>
          <w:p w14:paraId="395E8CB2" w14:textId="77777777" w:rsidR="0009572F" w:rsidRPr="001A746B" w:rsidRDefault="00970FFB" w:rsidP="007B698A">
            <w:pPr>
              <w:widowControl w:val="0"/>
              <w:pBdr>
                <w:top w:val="nil"/>
                <w:left w:val="nil"/>
                <w:bottom w:val="nil"/>
                <w:right w:val="nil"/>
                <w:between w:val="nil"/>
              </w:pBdr>
              <w:jc w:val="center"/>
              <w:rPr>
                <w:color w:val="000000"/>
                <w:sz w:val="22"/>
                <w:szCs w:val="22"/>
                <w:lang w:val="uk-UA"/>
              </w:rPr>
            </w:pPr>
            <w:r w:rsidRPr="001A746B">
              <w:rPr>
                <w:color w:val="000000"/>
                <w:sz w:val="22"/>
                <w:szCs w:val="22"/>
                <w:lang w:val="uk-UA"/>
              </w:rPr>
              <w:lastRenderedPageBreak/>
              <w:t xml:space="preserve">Вік </w:t>
            </w:r>
            <w:r w:rsidRPr="001A746B">
              <w:rPr>
                <w:color w:val="000000"/>
                <w:sz w:val="22"/>
                <w:szCs w:val="22"/>
                <w:lang w:val="uk-UA"/>
              </w:rPr>
              <w:lastRenderedPageBreak/>
              <w:t>дитини</w:t>
            </w:r>
          </w:p>
        </w:tc>
        <w:tc>
          <w:tcPr>
            <w:tcW w:w="1184" w:type="dxa"/>
            <w:vMerge w:val="restart"/>
            <w:vAlign w:val="center"/>
          </w:tcPr>
          <w:p w14:paraId="7B4856F6" w14:textId="77777777" w:rsidR="0009572F" w:rsidRPr="001A746B" w:rsidRDefault="00970FFB" w:rsidP="007B698A">
            <w:pPr>
              <w:widowControl w:val="0"/>
              <w:pBdr>
                <w:top w:val="nil"/>
                <w:left w:val="nil"/>
                <w:bottom w:val="nil"/>
                <w:right w:val="nil"/>
                <w:between w:val="nil"/>
              </w:pBdr>
              <w:jc w:val="center"/>
              <w:rPr>
                <w:color w:val="000000"/>
                <w:sz w:val="22"/>
                <w:szCs w:val="22"/>
                <w:lang w:val="uk-UA"/>
              </w:rPr>
            </w:pPr>
            <w:r w:rsidRPr="001A746B">
              <w:rPr>
                <w:color w:val="000000"/>
                <w:sz w:val="22"/>
                <w:szCs w:val="22"/>
                <w:lang w:val="uk-UA"/>
              </w:rPr>
              <w:lastRenderedPageBreak/>
              <w:t xml:space="preserve">Коли </w:t>
            </w:r>
            <w:r w:rsidRPr="001A746B">
              <w:rPr>
                <w:color w:val="000000"/>
                <w:sz w:val="22"/>
                <w:szCs w:val="22"/>
                <w:lang w:val="uk-UA"/>
              </w:rPr>
              <w:lastRenderedPageBreak/>
              <w:t>захворіла</w:t>
            </w:r>
          </w:p>
        </w:tc>
        <w:tc>
          <w:tcPr>
            <w:tcW w:w="2417" w:type="dxa"/>
            <w:gridSpan w:val="2"/>
            <w:vAlign w:val="center"/>
          </w:tcPr>
          <w:p w14:paraId="213D1474" w14:textId="77777777" w:rsidR="0009572F" w:rsidRPr="001A746B" w:rsidRDefault="00970FFB" w:rsidP="007B698A">
            <w:pPr>
              <w:widowControl w:val="0"/>
              <w:pBdr>
                <w:top w:val="nil"/>
                <w:left w:val="nil"/>
                <w:bottom w:val="nil"/>
                <w:right w:val="nil"/>
                <w:between w:val="nil"/>
              </w:pBdr>
              <w:jc w:val="center"/>
              <w:rPr>
                <w:color w:val="000000"/>
                <w:sz w:val="22"/>
                <w:szCs w:val="22"/>
                <w:lang w:val="uk-UA"/>
              </w:rPr>
            </w:pPr>
            <w:r w:rsidRPr="001A746B">
              <w:rPr>
                <w:color w:val="000000"/>
                <w:sz w:val="22"/>
                <w:szCs w:val="22"/>
                <w:lang w:val="uk-UA"/>
              </w:rPr>
              <w:lastRenderedPageBreak/>
              <w:t>Госпіталізована</w:t>
            </w:r>
          </w:p>
        </w:tc>
        <w:tc>
          <w:tcPr>
            <w:tcW w:w="2592" w:type="dxa"/>
            <w:gridSpan w:val="2"/>
            <w:vAlign w:val="center"/>
          </w:tcPr>
          <w:p w14:paraId="3F466DFF" w14:textId="77777777" w:rsidR="0009572F" w:rsidRPr="001A746B" w:rsidRDefault="00970FFB" w:rsidP="007B698A">
            <w:pPr>
              <w:widowControl w:val="0"/>
              <w:pBdr>
                <w:top w:val="nil"/>
                <w:left w:val="nil"/>
                <w:bottom w:val="nil"/>
                <w:right w:val="nil"/>
                <w:between w:val="nil"/>
              </w:pBdr>
              <w:jc w:val="center"/>
              <w:rPr>
                <w:color w:val="000000"/>
                <w:sz w:val="22"/>
                <w:szCs w:val="22"/>
                <w:lang w:val="uk-UA"/>
              </w:rPr>
            </w:pPr>
            <w:r w:rsidRPr="001A746B">
              <w:rPr>
                <w:color w:val="000000"/>
                <w:sz w:val="22"/>
                <w:szCs w:val="22"/>
                <w:lang w:val="uk-UA"/>
              </w:rPr>
              <w:t>Померла</w:t>
            </w:r>
          </w:p>
        </w:tc>
        <w:tc>
          <w:tcPr>
            <w:tcW w:w="863" w:type="dxa"/>
            <w:vMerge w:val="restart"/>
            <w:vAlign w:val="center"/>
          </w:tcPr>
          <w:p w14:paraId="0BF6B0E6" w14:textId="77777777" w:rsidR="0009572F" w:rsidRPr="001A746B" w:rsidRDefault="00970FFB" w:rsidP="007B698A">
            <w:pPr>
              <w:widowControl w:val="0"/>
              <w:pBdr>
                <w:top w:val="nil"/>
                <w:left w:val="nil"/>
                <w:bottom w:val="nil"/>
                <w:right w:val="nil"/>
                <w:between w:val="nil"/>
              </w:pBdr>
              <w:jc w:val="center"/>
              <w:rPr>
                <w:color w:val="000000"/>
                <w:sz w:val="22"/>
                <w:szCs w:val="22"/>
                <w:lang w:val="uk-UA"/>
              </w:rPr>
            </w:pPr>
            <w:r w:rsidRPr="001A746B">
              <w:rPr>
                <w:color w:val="000000"/>
                <w:sz w:val="22"/>
                <w:szCs w:val="22"/>
                <w:lang w:val="uk-UA"/>
              </w:rPr>
              <w:t xml:space="preserve">Шифр </w:t>
            </w:r>
            <w:r w:rsidRPr="001A746B">
              <w:rPr>
                <w:color w:val="000000"/>
                <w:sz w:val="22"/>
                <w:szCs w:val="22"/>
                <w:lang w:val="uk-UA"/>
              </w:rPr>
              <w:lastRenderedPageBreak/>
              <w:t>за МКХ-10</w:t>
            </w:r>
          </w:p>
        </w:tc>
        <w:tc>
          <w:tcPr>
            <w:tcW w:w="1198" w:type="dxa"/>
            <w:vMerge w:val="restart"/>
            <w:vAlign w:val="center"/>
          </w:tcPr>
          <w:p w14:paraId="11ED1231" w14:textId="77777777" w:rsidR="0009572F" w:rsidRPr="001A746B" w:rsidRDefault="00970FFB" w:rsidP="007B698A">
            <w:pPr>
              <w:widowControl w:val="0"/>
              <w:jc w:val="center"/>
              <w:rPr>
                <w:color w:val="000000"/>
                <w:sz w:val="22"/>
                <w:szCs w:val="22"/>
                <w:lang w:val="uk-UA"/>
              </w:rPr>
            </w:pPr>
            <w:r w:rsidRPr="001A746B">
              <w:rPr>
                <w:color w:val="000000"/>
                <w:sz w:val="22"/>
                <w:szCs w:val="22"/>
                <w:lang w:val="uk-UA"/>
              </w:rPr>
              <w:lastRenderedPageBreak/>
              <w:t xml:space="preserve">Номер </w:t>
            </w:r>
            <w:r w:rsidRPr="001A746B">
              <w:rPr>
                <w:color w:val="000000"/>
                <w:sz w:val="22"/>
                <w:szCs w:val="22"/>
                <w:lang w:val="uk-UA"/>
              </w:rPr>
              <w:lastRenderedPageBreak/>
              <w:t>свідоцтва про смерть</w:t>
            </w:r>
          </w:p>
        </w:tc>
      </w:tr>
      <w:tr w:rsidR="0009572F" w:rsidRPr="001A746B" w14:paraId="4FDA795C" w14:textId="77777777">
        <w:trPr>
          <w:jc w:val="center"/>
        </w:trPr>
        <w:tc>
          <w:tcPr>
            <w:tcW w:w="506" w:type="dxa"/>
            <w:vMerge/>
            <w:vAlign w:val="center"/>
          </w:tcPr>
          <w:p w14:paraId="7476DF0E" w14:textId="77777777" w:rsidR="0009572F" w:rsidRPr="001A746B" w:rsidRDefault="0009572F" w:rsidP="007B698A">
            <w:pPr>
              <w:widowControl w:val="0"/>
              <w:pBdr>
                <w:top w:val="nil"/>
                <w:left w:val="nil"/>
                <w:bottom w:val="nil"/>
                <w:right w:val="nil"/>
                <w:between w:val="nil"/>
              </w:pBdr>
              <w:rPr>
                <w:color w:val="000000"/>
                <w:sz w:val="22"/>
                <w:szCs w:val="22"/>
                <w:lang w:val="uk-UA"/>
              </w:rPr>
            </w:pPr>
          </w:p>
        </w:tc>
        <w:tc>
          <w:tcPr>
            <w:tcW w:w="957" w:type="dxa"/>
            <w:vMerge/>
            <w:vAlign w:val="center"/>
          </w:tcPr>
          <w:p w14:paraId="0F580AD5" w14:textId="77777777" w:rsidR="0009572F" w:rsidRPr="001A746B" w:rsidRDefault="0009572F" w:rsidP="007B698A">
            <w:pPr>
              <w:widowControl w:val="0"/>
              <w:pBdr>
                <w:top w:val="nil"/>
                <w:left w:val="nil"/>
                <w:bottom w:val="nil"/>
                <w:right w:val="nil"/>
                <w:between w:val="nil"/>
              </w:pBdr>
              <w:rPr>
                <w:color w:val="000000"/>
                <w:sz w:val="22"/>
                <w:szCs w:val="22"/>
                <w:lang w:val="uk-UA"/>
              </w:rPr>
            </w:pPr>
          </w:p>
        </w:tc>
        <w:tc>
          <w:tcPr>
            <w:tcW w:w="1184" w:type="dxa"/>
            <w:vMerge/>
            <w:vAlign w:val="center"/>
          </w:tcPr>
          <w:p w14:paraId="3FA452D6" w14:textId="77777777" w:rsidR="0009572F" w:rsidRPr="001A746B" w:rsidRDefault="0009572F" w:rsidP="007B698A">
            <w:pPr>
              <w:widowControl w:val="0"/>
              <w:pBdr>
                <w:top w:val="nil"/>
                <w:left w:val="nil"/>
                <w:bottom w:val="nil"/>
                <w:right w:val="nil"/>
                <w:between w:val="nil"/>
              </w:pBdr>
              <w:rPr>
                <w:color w:val="000000"/>
                <w:sz w:val="22"/>
                <w:szCs w:val="22"/>
                <w:lang w:val="uk-UA"/>
              </w:rPr>
            </w:pPr>
          </w:p>
        </w:tc>
        <w:tc>
          <w:tcPr>
            <w:tcW w:w="698" w:type="dxa"/>
            <w:vAlign w:val="center"/>
          </w:tcPr>
          <w:p w14:paraId="1E0AC432" w14:textId="77777777" w:rsidR="0009572F" w:rsidRPr="001A746B" w:rsidRDefault="00970FFB" w:rsidP="007B698A">
            <w:pPr>
              <w:widowControl w:val="0"/>
              <w:pBdr>
                <w:top w:val="nil"/>
                <w:left w:val="nil"/>
                <w:bottom w:val="nil"/>
                <w:right w:val="nil"/>
                <w:between w:val="nil"/>
              </w:pBdr>
              <w:jc w:val="both"/>
              <w:rPr>
                <w:color w:val="000000"/>
                <w:sz w:val="22"/>
                <w:szCs w:val="22"/>
                <w:lang w:val="uk-UA"/>
              </w:rPr>
            </w:pPr>
            <w:r w:rsidRPr="001A746B">
              <w:rPr>
                <w:color w:val="000000"/>
                <w:sz w:val="22"/>
                <w:szCs w:val="22"/>
                <w:lang w:val="uk-UA"/>
              </w:rPr>
              <w:t>Дата</w:t>
            </w:r>
          </w:p>
        </w:tc>
        <w:tc>
          <w:tcPr>
            <w:tcW w:w="1719" w:type="dxa"/>
            <w:vAlign w:val="center"/>
          </w:tcPr>
          <w:p w14:paraId="1E156D96" w14:textId="77777777" w:rsidR="0009572F" w:rsidRPr="001A746B" w:rsidRDefault="00970FFB" w:rsidP="007B698A">
            <w:pPr>
              <w:widowControl w:val="0"/>
              <w:pBdr>
                <w:top w:val="nil"/>
                <w:left w:val="nil"/>
                <w:bottom w:val="nil"/>
                <w:right w:val="nil"/>
                <w:between w:val="nil"/>
              </w:pBdr>
              <w:jc w:val="center"/>
              <w:rPr>
                <w:color w:val="000000"/>
                <w:sz w:val="22"/>
                <w:szCs w:val="22"/>
                <w:lang w:val="uk-UA"/>
              </w:rPr>
            </w:pPr>
            <w:r w:rsidRPr="001A746B">
              <w:rPr>
                <w:color w:val="000000"/>
                <w:sz w:val="22"/>
                <w:szCs w:val="22"/>
                <w:lang w:val="uk-UA"/>
              </w:rPr>
              <w:t>Найменування закладу</w:t>
            </w:r>
          </w:p>
        </w:tc>
        <w:tc>
          <w:tcPr>
            <w:tcW w:w="1719" w:type="dxa"/>
            <w:vAlign w:val="center"/>
          </w:tcPr>
          <w:p w14:paraId="3719C88B" w14:textId="77777777" w:rsidR="0009572F" w:rsidRPr="001A746B" w:rsidRDefault="00970FFB" w:rsidP="007B698A">
            <w:pPr>
              <w:widowControl w:val="0"/>
              <w:pBdr>
                <w:top w:val="nil"/>
                <w:left w:val="nil"/>
                <w:bottom w:val="nil"/>
                <w:right w:val="nil"/>
                <w:between w:val="nil"/>
              </w:pBdr>
              <w:jc w:val="center"/>
              <w:rPr>
                <w:color w:val="000000"/>
                <w:sz w:val="22"/>
                <w:szCs w:val="22"/>
                <w:lang w:val="uk-UA"/>
              </w:rPr>
            </w:pPr>
            <w:r w:rsidRPr="001A746B">
              <w:rPr>
                <w:color w:val="000000"/>
                <w:sz w:val="22"/>
                <w:szCs w:val="22"/>
                <w:lang w:val="uk-UA"/>
              </w:rPr>
              <w:t>Найменування закладу</w:t>
            </w:r>
          </w:p>
        </w:tc>
        <w:tc>
          <w:tcPr>
            <w:tcW w:w="873" w:type="dxa"/>
            <w:vAlign w:val="center"/>
          </w:tcPr>
          <w:p w14:paraId="77C58D4B" w14:textId="77777777" w:rsidR="0009572F" w:rsidRPr="001A746B" w:rsidRDefault="00970FFB" w:rsidP="007B698A">
            <w:pPr>
              <w:widowControl w:val="0"/>
              <w:pBdr>
                <w:top w:val="nil"/>
                <w:left w:val="nil"/>
                <w:bottom w:val="nil"/>
                <w:right w:val="nil"/>
                <w:between w:val="nil"/>
              </w:pBdr>
              <w:jc w:val="center"/>
              <w:rPr>
                <w:color w:val="000000"/>
                <w:sz w:val="22"/>
                <w:szCs w:val="22"/>
                <w:lang w:val="uk-UA"/>
              </w:rPr>
            </w:pPr>
            <w:r w:rsidRPr="001A746B">
              <w:rPr>
                <w:color w:val="000000"/>
                <w:sz w:val="22"/>
                <w:szCs w:val="22"/>
                <w:lang w:val="uk-UA"/>
              </w:rPr>
              <w:t>Дата смерті</w:t>
            </w:r>
          </w:p>
        </w:tc>
        <w:tc>
          <w:tcPr>
            <w:tcW w:w="863" w:type="dxa"/>
            <w:vMerge/>
            <w:vAlign w:val="center"/>
          </w:tcPr>
          <w:p w14:paraId="70CA72D9" w14:textId="77777777" w:rsidR="0009572F" w:rsidRPr="001A746B" w:rsidRDefault="0009572F" w:rsidP="007B698A">
            <w:pPr>
              <w:widowControl w:val="0"/>
              <w:pBdr>
                <w:top w:val="nil"/>
                <w:left w:val="nil"/>
                <w:bottom w:val="nil"/>
                <w:right w:val="nil"/>
                <w:between w:val="nil"/>
              </w:pBdr>
              <w:rPr>
                <w:color w:val="000000"/>
                <w:sz w:val="22"/>
                <w:szCs w:val="22"/>
                <w:lang w:val="uk-UA"/>
              </w:rPr>
            </w:pPr>
          </w:p>
        </w:tc>
        <w:tc>
          <w:tcPr>
            <w:tcW w:w="1198" w:type="dxa"/>
            <w:vMerge/>
            <w:vAlign w:val="center"/>
          </w:tcPr>
          <w:p w14:paraId="21A4F1BC" w14:textId="77777777" w:rsidR="0009572F" w:rsidRPr="001A746B" w:rsidRDefault="0009572F" w:rsidP="007B698A">
            <w:pPr>
              <w:widowControl w:val="0"/>
              <w:pBdr>
                <w:top w:val="nil"/>
                <w:left w:val="nil"/>
                <w:bottom w:val="nil"/>
                <w:right w:val="nil"/>
                <w:between w:val="nil"/>
              </w:pBdr>
              <w:rPr>
                <w:color w:val="000000"/>
                <w:sz w:val="22"/>
                <w:szCs w:val="22"/>
                <w:lang w:val="uk-UA"/>
              </w:rPr>
            </w:pPr>
          </w:p>
        </w:tc>
      </w:tr>
      <w:tr w:rsidR="0009572F" w:rsidRPr="001A746B" w14:paraId="4D757F31" w14:textId="77777777">
        <w:trPr>
          <w:jc w:val="center"/>
        </w:trPr>
        <w:tc>
          <w:tcPr>
            <w:tcW w:w="506" w:type="dxa"/>
          </w:tcPr>
          <w:p w14:paraId="0B6EA3E1" w14:textId="77777777" w:rsidR="0009572F" w:rsidRPr="001A746B" w:rsidRDefault="00970FFB" w:rsidP="007B698A">
            <w:pPr>
              <w:widowControl w:val="0"/>
              <w:pBdr>
                <w:top w:val="nil"/>
                <w:left w:val="nil"/>
                <w:bottom w:val="nil"/>
                <w:right w:val="nil"/>
                <w:between w:val="nil"/>
              </w:pBdr>
              <w:jc w:val="center"/>
              <w:rPr>
                <w:color w:val="000000"/>
                <w:sz w:val="22"/>
                <w:szCs w:val="22"/>
                <w:lang w:val="uk-UA"/>
              </w:rPr>
            </w:pPr>
            <w:r w:rsidRPr="001A746B">
              <w:rPr>
                <w:color w:val="000000"/>
                <w:sz w:val="22"/>
                <w:szCs w:val="22"/>
                <w:lang w:val="uk-UA"/>
              </w:rPr>
              <w:t>1</w:t>
            </w:r>
          </w:p>
        </w:tc>
        <w:tc>
          <w:tcPr>
            <w:tcW w:w="957" w:type="dxa"/>
          </w:tcPr>
          <w:p w14:paraId="2E919FF8" w14:textId="77777777" w:rsidR="0009572F" w:rsidRPr="001A746B" w:rsidRDefault="00970FFB" w:rsidP="007B698A">
            <w:pPr>
              <w:widowControl w:val="0"/>
              <w:pBdr>
                <w:top w:val="nil"/>
                <w:left w:val="nil"/>
                <w:bottom w:val="nil"/>
                <w:right w:val="nil"/>
                <w:between w:val="nil"/>
              </w:pBdr>
              <w:jc w:val="center"/>
              <w:rPr>
                <w:color w:val="000000"/>
                <w:sz w:val="22"/>
                <w:szCs w:val="22"/>
                <w:lang w:val="uk-UA"/>
              </w:rPr>
            </w:pPr>
            <w:r w:rsidRPr="001A746B">
              <w:rPr>
                <w:color w:val="000000"/>
                <w:sz w:val="22"/>
                <w:szCs w:val="22"/>
                <w:lang w:val="uk-UA"/>
              </w:rPr>
              <w:t>2</w:t>
            </w:r>
          </w:p>
        </w:tc>
        <w:tc>
          <w:tcPr>
            <w:tcW w:w="1184" w:type="dxa"/>
            <w:vAlign w:val="center"/>
          </w:tcPr>
          <w:p w14:paraId="23B2AD89" w14:textId="77777777" w:rsidR="0009572F" w:rsidRPr="001A746B" w:rsidRDefault="00970FFB" w:rsidP="007B698A">
            <w:pPr>
              <w:widowControl w:val="0"/>
              <w:pBdr>
                <w:top w:val="nil"/>
                <w:left w:val="nil"/>
                <w:bottom w:val="nil"/>
                <w:right w:val="nil"/>
                <w:between w:val="nil"/>
              </w:pBdr>
              <w:jc w:val="center"/>
              <w:rPr>
                <w:color w:val="000000"/>
                <w:sz w:val="22"/>
                <w:szCs w:val="22"/>
                <w:lang w:val="uk-UA"/>
              </w:rPr>
            </w:pPr>
            <w:r w:rsidRPr="001A746B">
              <w:rPr>
                <w:color w:val="000000"/>
                <w:sz w:val="22"/>
                <w:szCs w:val="22"/>
                <w:lang w:val="uk-UA"/>
              </w:rPr>
              <w:t>3</w:t>
            </w:r>
          </w:p>
        </w:tc>
        <w:tc>
          <w:tcPr>
            <w:tcW w:w="698" w:type="dxa"/>
            <w:vAlign w:val="center"/>
          </w:tcPr>
          <w:p w14:paraId="18B81C57" w14:textId="77777777" w:rsidR="0009572F" w:rsidRPr="001A746B" w:rsidRDefault="00970FFB" w:rsidP="007B698A">
            <w:pPr>
              <w:widowControl w:val="0"/>
              <w:pBdr>
                <w:top w:val="nil"/>
                <w:left w:val="nil"/>
                <w:bottom w:val="nil"/>
                <w:right w:val="nil"/>
                <w:between w:val="nil"/>
              </w:pBdr>
              <w:jc w:val="center"/>
              <w:rPr>
                <w:color w:val="000000"/>
                <w:sz w:val="22"/>
                <w:szCs w:val="22"/>
                <w:lang w:val="uk-UA"/>
              </w:rPr>
            </w:pPr>
            <w:r w:rsidRPr="001A746B">
              <w:rPr>
                <w:color w:val="000000"/>
                <w:sz w:val="22"/>
                <w:szCs w:val="22"/>
                <w:lang w:val="uk-UA"/>
              </w:rPr>
              <w:t>4</w:t>
            </w:r>
          </w:p>
        </w:tc>
        <w:tc>
          <w:tcPr>
            <w:tcW w:w="1719" w:type="dxa"/>
            <w:vAlign w:val="center"/>
          </w:tcPr>
          <w:p w14:paraId="6A23F897" w14:textId="77777777" w:rsidR="0009572F" w:rsidRPr="001A746B" w:rsidRDefault="00970FFB" w:rsidP="007B698A">
            <w:pPr>
              <w:widowControl w:val="0"/>
              <w:pBdr>
                <w:top w:val="nil"/>
                <w:left w:val="nil"/>
                <w:bottom w:val="nil"/>
                <w:right w:val="nil"/>
                <w:between w:val="nil"/>
              </w:pBdr>
              <w:jc w:val="center"/>
              <w:rPr>
                <w:color w:val="000000"/>
                <w:sz w:val="22"/>
                <w:szCs w:val="22"/>
                <w:lang w:val="uk-UA"/>
              </w:rPr>
            </w:pPr>
            <w:r w:rsidRPr="001A746B">
              <w:rPr>
                <w:color w:val="000000"/>
                <w:sz w:val="22"/>
                <w:szCs w:val="22"/>
                <w:lang w:val="uk-UA"/>
              </w:rPr>
              <w:t>5</w:t>
            </w:r>
          </w:p>
        </w:tc>
        <w:tc>
          <w:tcPr>
            <w:tcW w:w="1719" w:type="dxa"/>
            <w:vAlign w:val="center"/>
          </w:tcPr>
          <w:p w14:paraId="0104A189" w14:textId="77777777" w:rsidR="0009572F" w:rsidRPr="001A746B" w:rsidRDefault="00970FFB" w:rsidP="007B698A">
            <w:pPr>
              <w:widowControl w:val="0"/>
              <w:pBdr>
                <w:top w:val="nil"/>
                <w:left w:val="nil"/>
                <w:bottom w:val="nil"/>
                <w:right w:val="nil"/>
                <w:between w:val="nil"/>
              </w:pBdr>
              <w:jc w:val="center"/>
              <w:rPr>
                <w:color w:val="000000"/>
                <w:sz w:val="22"/>
                <w:szCs w:val="22"/>
                <w:lang w:val="uk-UA"/>
              </w:rPr>
            </w:pPr>
            <w:r w:rsidRPr="001A746B">
              <w:rPr>
                <w:color w:val="000000"/>
                <w:sz w:val="22"/>
                <w:szCs w:val="22"/>
                <w:lang w:val="uk-UA"/>
              </w:rPr>
              <w:t>6</w:t>
            </w:r>
          </w:p>
        </w:tc>
        <w:tc>
          <w:tcPr>
            <w:tcW w:w="873" w:type="dxa"/>
          </w:tcPr>
          <w:p w14:paraId="29B5AEBB" w14:textId="77777777" w:rsidR="0009572F" w:rsidRPr="001A746B" w:rsidRDefault="00970FFB" w:rsidP="007B698A">
            <w:pPr>
              <w:widowControl w:val="0"/>
              <w:pBdr>
                <w:top w:val="nil"/>
                <w:left w:val="nil"/>
                <w:bottom w:val="nil"/>
                <w:right w:val="nil"/>
                <w:between w:val="nil"/>
              </w:pBdr>
              <w:jc w:val="center"/>
              <w:rPr>
                <w:color w:val="000000"/>
                <w:sz w:val="22"/>
                <w:szCs w:val="22"/>
                <w:lang w:val="uk-UA"/>
              </w:rPr>
            </w:pPr>
            <w:r w:rsidRPr="001A746B">
              <w:rPr>
                <w:color w:val="000000"/>
                <w:sz w:val="22"/>
                <w:szCs w:val="22"/>
                <w:lang w:val="uk-UA"/>
              </w:rPr>
              <w:t>7</w:t>
            </w:r>
          </w:p>
        </w:tc>
        <w:tc>
          <w:tcPr>
            <w:tcW w:w="863" w:type="dxa"/>
          </w:tcPr>
          <w:p w14:paraId="39FD0AFC" w14:textId="77777777" w:rsidR="0009572F" w:rsidRPr="001A746B" w:rsidRDefault="00970FFB" w:rsidP="007B698A">
            <w:pPr>
              <w:widowControl w:val="0"/>
              <w:pBdr>
                <w:top w:val="nil"/>
                <w:left w:val="nil"/>
                <w:bottom w:val="nil"/>
                <w:right w:val="nil"/>
                <w:between w:val="nil"/>
              </w:pBdr>
              <w:jc w:val="center"/>
              <w:rPr>
                <w:color w:val="000000"/>
                <w:sz w:val="22"/>
                <w:szCs w:val="22"/>
                <w:lang w:val="uk-UA"/>
              </w:rPr>
            </w:pPr>
            <w:r w:rsidRPr="001A746B">
              <w:rPr>
                <w:color w:val="000000"/>
                <w:sz w:val="22"/>
                <w:szCs w:val="22"/>
                <w:lang w:val="uk-UA"/>
              </w:rPr>
              <w:t>8</w:t>
            </w:r>
          </w:p>
        </w:tc>
        <w:tc>
          <w:tcPr>
            <w:tcW w:w="1198" w:type="dxa"/>
            <w:tcBorders>
              <w:top w:val="single" w:sz="4" w:space="0" w:color="000000"/>
              <w:bottom w:val="single" w:sz="4" w:space="0" w:color="000000"/>
            </w:tcBorders>
          </w:tcPr>
          <w:p w14:paraId="3B9B3CBA" w14:textId="77777777" w:rsidR="0009572F" w:rsidRPr="001A746B" w:rsidRDefault="00970FFB" w:rsidP="007B698A">
            <w:pPr>
              <w:widowControl w:val="0"/>
              <w:jc w:val="center"/>
              <w:rPr>
                <w:color w:val="000000"/>
                <w:sz w:val="22"/>
                <w:szCs w:val="22"/>
                <w:lang w:val="uk-UA"/>
              </w:rPr>
            </w:pPr>
            <w:r w:rsidRPr="001A746B">
              <w:rPr>
                <w:color w:val="000000"/>
                <w:sz w:val="22"/>
                <w:szCs w:val="22"/>
                <w:lang w:val="uk-UA"/>
              </w:rPr>
              <w:t>9</w:t>
            </w:r>
          </w:p>
        </w:tc>
      </w:tr>
      <w:tr w:rsidR="0009572F" w:rsidRPr="001A746B" w14:paraId="3DF80552" w14:textId="77777777">
        <w:trPr>
          <w:jc w:val="center"/>
        </w:trPr>
        <w:tc>
          <w:tcPr>
            <w:tcW w:w="506" w:type="dxa"/>
          </w:tcPr>
          <w:p w14:paraId="2F9D498D" w14:textId="77777777" w:rsidR="0009572F" w:rsidRPr="001A746B" w:rsidRDefault="0009572F">
            <w:pPr>
              <w:widowControl w:val="0"/>
              <w:pBdr>
                <w:top w:val="nil"/>
                <w:left w:val="nil"/>
                <w:bottom w:val="nil"/>
                <w:right w:val="nil"/>
                <w:between w:val="nil"/>
              </w:pBdr>
              <w:jc w:val="both"/>
              <w:rPr>
                <w:color w:val="000000"/>
                <w:sz w:val="22"/>
                <w:szCs w:val="22"/>
                <w:lang w:val="uk-UA"/>
              </w:rPr>
            </w:pPr>
          </w:p>
        </w:tc>
        <w:tc>
          <w:tcPr>
            <w:tcW w:w="957" w:type="dxa"/>
          </w:tcPr>
          <w:p w14:paraId="401B7C64" w14:textId="77777777" w:rsidR="0009572F" w:rsidRPr="001A746B" w:rsidRDefault="0009572F">
            <w:pPr>
              <w:widowControl w:val="0"/>
              <w:pBdr>
                <w:top w:val="nil"/>
                <w:left w:val="nil"/>
                <w:bottom w:val="nil"/>
                <w:right w:val="nil"/>
                <w:between w:val="nil"/>
              </w:pBdr>
              <w:jc w:val="both"/>
              <w:rPr>
                <w:color w:val="000000"/>
                <w:sz w:val="22"/>
                <w:szCs w:val="22"/>
                <w:lang w:val="uk-UA"/>
              </w:rPr>
            </w:pPr>
          </w:p>
        </w:tc>
        <w:tc>
          <w:tcPr>
            <w:tcW w:w="1184" w:type="dxa"/>
          </w:tcPr>
          <w:p w14:paraId="797FDDD1" w14:textId="77777777" w:rsidR="0009572F" w:rsidRPr="001A746B" w:rsidRDefault="0009572F">
            <w:pPr>
              <w:widowControl w:val="0"/>
              <w:pBdr>
                <w:top w:val="nil"/>
                <w:left w:val="nil"/>
                <w:bottom w:val="nil"/>
                <w:right w:val="nil"/>
                <w:between w:val="nil"/>
              </w:pBdr>
              <w:jc w:val="both"/>
              <w:rPr>
                <w:color w:val="000000"/>
                <w:sz w:val="22"/>
                <w:szCs w:val="22"/>
                <w:lang w:val="uk-UA"/>
              </w:rPr>
            </w:pPr>
          </w:p>
        </w:tc>
        <w:tc>
          <w:tcPr>
            <w:tcW w:w="698" w:type="dxa"/>
            <w:vAlign w:val="center"/>
          </w:tcPr>
          <w:p w14:paraId="396DA4CB" w14:textId="77777777" w:rsidR="0009572F" w:rsidRPr="001A746B" w:rsidRDefault="0009572F">
            <w:pPr>
              <w:widowControl w:val="0"/>
              <w:pBdr>
                <w:top w:val="nil"/>
                <w:left w:val="nil"/>
                <w:bottom w:val="nil"/>
                <w:right w:val="nil"/>
                <w:between w:val="nil"/>
              </w:pBdr>
              <w:jc w:val="both"/>
              <w:rPr>
                <w:color w:val="000000"/>
                <w:sz w:val="22"/>
                <w:szCs w:val="22"/>
                <w:lang w:val="uk-UA"/>
              </w:rPr>
            </w:pPr>
          </w:p>
        </w:tc>
        <w:tc>
          <w:tcPr>
            <w:tcW w:w="1719" w:type="dxa"/>
            <w:vAlign w:val="center"/>
          </w:tcPr>
          <w:p w14:paraId="3E57E1FA" w14:textId="77777777" w:rsidR="0009572F" w:rsidRPr="001A746B" w:rsidRDefault="0009572F">
            <w:pPr>
              <w:widowControl w:val="0"/>
              <w:pBdr>
                <w:top w:val="nil"/>
                <w:left w:val="nil"/>
                <w:bottom w:val="nil"/>
                <w:right w:val="nil"/>
                <w:between w:val="nil"/>
              </w:pBdr>
              <w:jc w:val="both"/>
              <w:rPr>
                <w:color w:val="000000"/>
                <w:sz w:val="22"/>
                <w:szCs w:val="22"/>
                <w:lang w:val="uk-UA"/>
              </w:rPr>
            </w:pPr>
          </w:p>
        </w:tc>
        <w:tc>
          <w:tcPr>
            <w:tcW w:w="1719" w:type="dxa"/>
            <w:vAlign w:val="center"/>
          </w:tcPr>
          <w:p w14:paraId="4C8512AE" w14:textId="77777777" w:rsidR="0009572F" w:rsidRPr="001A746B" w:rsidRDefault="0009572F">
            <w:pPr>
              <w:widowControl w:val="0"/>
              <w:pBdr>
                <w:top w:val="nil"/>
                <w:left w:val="nil"/>
                <w:bottom w:val="nil"/>
                <w:right w:val="nil"/>
                <w:between w:val="nil"/>
              </w:pBdr>
              <w:jc w:val="both"/>
              <w:rPr>
                <w:color w:val="000000"/>
                <w:sz w:val="22"/>
                <w:szCs w:val="22"/>
                <w:lang w:val="uk-UA"/>
              </w:rPr>
            </w:pPr>
          </w:p>
        </w:tc>
        <w:tc>
          <w:tcPr>
            <w:tcW w:w="873" w:type="dxa"/>
            <w:vAlign w:val="center"/>
          </w:tcPr>
          <w:p w14:paraId="282A7567" w14:textId="77777777" w:rsidR="0009572F" w:rsidRPr="001A746B" w:rsidRDefault="0009572F">
            <w:pPr>
              <w:widowControl w:val="0"/>
              <w:pBdr>
                <w:top w:val="nil"/>
                <w:left w:val="nil"/>
                <w:bottom w:val="nil"/>
                <w:right w:val="nil"/>
                <w:between w:val="nil"/>
              </w:pBdr>
              <w:jc w:val="both"/>
              <w:rPr>
                <w:color w:val="000000"/>
                <w:sz w:val="22"/>
                <w:szCs w:val="22"/>
                <w:lang w:val="uk-UA"/>
              </w:rPr>
            </w:pPr>
          </w:p>
        </w:tc>
        <w:tc>
          <w:tcPr>
            <w:tcW w:w="863" w:type="dxa"/>
            <w:vAlign w:val="center"/>
          </w:tcPr>
          <w:p w14:paraId="7FE6C23C" w14:textId="77777777" w:rsidR="0009572F" w:rsidRPr="001A746B" w:rsidRDefault="00970FFB">
            <w:pPr>
              <w:widowControl w:val="0"/>
              <w:pBdr>
                <w:top w:val="nil"/>
                <w:left w:val="nil"/>
                <w:bottom w:val="nil"/>
                <w:right w:val="nil"/>
                <w:between w:val="nil"/>
              </w:pBdr>
              <w:jc w:val="both"/>
              <w:rPr>
                <w:color w:val="000000"/>
                <w:sz w:val="22"/>
                <w:szCs w:val="22"/>
                <w:lang w:val="uk-UA"/>
              </w:rPr>
            </w:pPr>
            <w:r w:rsidRPr="001A746B">
              <w:rPr>
                <w:color w:val="000000"/>
                <w:sz w:val="22"/>
                <w:szCs w:val="22"/>
                <w:lang w:val="uk-UA"/>
              </w:rPr>
              <w:t>І.  а)</w:t>
            </w:r>
          </w:p>
          <w:p w14:paraId="52B6857C" w14:textId="77777777" w:rsidR="0009572F" w:rsidRPr="001A746B" w:rsidRDefault="00970FFB">
            <w:pPr>
              <w:widowControl w:val="0"/>
              <w:pBdr>
                <w:top w:val="nil"/>
                <w:left w:val="nil"/>
                <w:bottom w:val="nil"/>
                <w:right w:val="nil"/>
                <w:between w:val="nil"/>
              </w:pBdr>
              <w:jc w:val="both"/>
              <w:rPr>
                <w:color w:val="000000"/>
                <w:sz w:val="22"/>
                <w:szCs w:val="22"/>
                <w:lang w:val="uk-UA"/>
              </w:rPr>
            </w:pPr>
            <w:r w:rsidRPr="001A746B">
              <w:rPr>
                <w:color w:val="000000"/>
                <w:sz w:val="22"/>
                <w:szCs w:val="22"/>
                <w:lang w:val="uk-UA"/>
              </w:rPr>
              <w:t xml:space="preserve">    б)</w:t>
            </w:r>
          </w:p>
          <w:p w14:paraId="3F2BD278" w14:textId="77777777" w:rsidR="0009572F" w:rsidRPr="001A746B" w:rsidRDefault="00970FFB">
            <w:pPr>
              <w:widowControl w:val="0"/>
              <w:pBdr>
                <w:top w:val="nil"/>
                <w:left w:val="nil"/>
                <w:bottom w:val="nil"/>
                <w:right w:val="nil"/>
                <w:between w:val="nil"/>
              </w:pBdr>
              <w:jc w:val="both"/>
              <w:rPr>
                <w:color w:val="000000"/>
                <w:sz w:val="22"/>
                <w:szCs w:val="22"/>
                <w:lang w:val="uk-UA"/>
              </w:rPr>
            </w:pPr>
            <w:r w:rsidRPr="001A746B">
              <w:rPr>
                <w:color w:val="000000"/>
                <w:sz w:val="22"/>
                <w:szCs w:val="22"/>
                <w:lang w:val="uk-UA"/>
              </w:rPr>
              <w:t xml:space="preserve">    в)</w:t>
            </w:r>
          </w:p>
          <w:p w14:paraId="0F361911" w14:textId="77777777" w:rsidR="0009572F" w:rsidRPr="001A746B" w:rsidRDefault="00970FFB">
            <w:pPr>
              <w:widowControl w:val="0"/>
              <w:pBdr>
                <w:top w:val="nil"/>
                <w:left w:val="nil"/>
                <w:bottom w:val="nil"/>
                <w:right w:val="nil"/>
                <w:between w:val="nil"/>
              </w:pBdr>
              <w:jc w:val="both"/>
              <w:rPr>
                <w:color w:val="000000"/>
                <w:sz w:val="22"/>
                <w:szCs w:val="22"/>
                <w:lang w:val="uk-UA"/>
              </w:rPr>
            </w:pPr>
            <w:r w:rsidRPr="001A746B">
              <w:rPr>
                <w:color w:val="000000"/>
                <w:sz w:val="22"/>
                <w:szCs w:val="22"/>
                <w:lang w:val="uk-UA"/>
              </w:rPr>
              <w:t>ІІ.</w:t>
            </w:r>
          </w:p>
        </w:tc>
        <w:tc>
          <w:tcPr>
            <w:tcW w:w="1198" w:type="dxa"/>
            <w:tcBorders>
              <w:top w:val="single" w:sz="4" w:space="0" w:color="000000"/>
            </w:tcBorders>
          </w:tcPr>
          <w:p w14:paraId="296C61FE" w14:textId="77777777" w:rsidR="0009572F" w:rsidRPr="001A746B" w:rsidRDefault="0009572F">
            <w:pPr>
              <w:widowControl w:val="0"/>
              <w:jc w:val="both"/>
              <w:rPr>
                <w:color w:val="000000"/>
                <w:sz w:val="22"/>
                <w:szCs w:val="22"/>
                <w:lang w:val="uk-UA"/>
              </w:rPr>
            </w:pPr>
          </w:p>
        </w:tc>
      </w:tr>
    </w:tbl>
    <w:p w14:paraId="6EF0EF88" w14:textId="77777777" w:rsidR="0009572F" w:rsidRPr="001A746B" w:rsidRDefault="0009572F">
      <w:pPr>
        <w:pBdr>
          <w:top w:val="nil"/>
          <w:left w:val="nil"/>
          <w:bottom w:val="nil"/>
          <w:right w:val="nil"/>
          <w:between w:val="nil"/>
        </w:pBdr>
        <w:ind w:left="1185"/>
        <w:jc w:val="both"/>
        <w:rPr>
          <w:b/>
          <w:bCs/>
          <w:color w:val="000000"/>
          <w:sz w:val="16"/>
          <w:szCs w:val="16"/>
          <w:lang w:val="uk-UA"/>
        </w:rPr>
      </w:pPr>
    </w:p>
    <w:p w14:paraId="2C221EF5" w14:textId="77777777" w:rsidR="0009572F" w:rsidRPr="001A746B" w:rsidRDefault="00970FFB">
      <w:pPr>
        <w:pBdr>
          <w:top w:val="nil"/>
          <w:left w:val="nil"/>
          <w:bottom w:val="nil"/>
          <w:right w:val="nil"/>
          <w:between w:val="nil"/>
        </w:pBdr>
        <w:ind w:firstLine="567"/>
        <w:jc w:val="both"/>
        <w:rPr>
          <w:color w:val="000000"/>
          <w:sz w:val="28"/>
          <w:szCs w:val="28"/>
          <w:lang w:val="uk-UA"/>
        </w:rPr>
      </w:pPr>
      <w:r w:rsidRPr="001A746B">
        <w:rPr>
          <w:color w:val="000000"/>
          <w:sz w:val="28"/>
          <w:szCs w:val="28"/>
          <w:lang w:val="uk-UA"/>
        </w:rPr>
        <w:t xml:space="preserve">До форми № 25 (розрізи 1, 2, 3, 4) </w:t>
      </w:r>
      <w:r w:rsidRPr="001A746B">
        <w:rPr>
          <w:sz w:val="28"/>
          <w:szCs w:val="28"/>
          <w:lang w:val="uk-UA"/>
        </w:rPr>
        <w:t>подаються</w:t>
      </w:r>
      <w:r w:rsidRPr="001A746B">
        <w:rPr>
          <w:color w:val="000000"/>
          <w:sz w:val="28"/>
          <w:szCs w:val="28"/>
          <w:lang w:val="uk-UA"/>
        </w:rPr>
        <w:t xml:space="preserve"> «Відомості щодо надходження на реабілітаційне лікування дітей з сімей, що не відносяться до вихованців будинку дитини». </w:t>
      </w:r>
    </w:p>
    <w:p w14:paraId="340A5BDF" w14:textId="77777777" w:rsidR="0009572F" w:rsidRPr="001A746B" w:rsidRDefault="00970FFB">
      <w:pPr>
        <w:pBdr>
          <w:top w:val="nil"/>
          <w:left w:val="nil"/>
          <w:bottom w:val="nil"/>
          <w:right w:val="nil"/>
          <w:between w:val="nil"/>
        </w:pBdr>
        <w:ind w:firstLine="567"/>
        <w:jc w:val="both"/>
        <w:rPr>
          <w:color w:val="000000"/>
          <w:sz w:val="28"/>
          <w:szCs w:val="28"/>
          <w:lang w:val="uk-UA"/>
        </w:rPr>
      </w:pPr>
      <w:r w:rsidRPr="001A746B">
        <w:rPr>
          <w:color w:val="000000"/>
          <w:sz w:val="28"/>
          <w:szCs w:val="28"/>
          <w:lang w:val="uk-UA"/>
        </w:rPr>
        <w:t xml:space="preserve">До звіту форми № 25 (розріз 0) діти з сімей, що надійшли на реабілітаційне лікування, не враховуються. </w:t>
      </w:r>
    </w:p>
    <w:p w14:paraId="0C733CB4" w14:textId="77777777" w:rsidR="0009572F" w:rsidRPr="001A746B" w:rsidRDefault="00970FFB">
      <w:pPr>
        <w:ind w:firstLine="567"/>
        <w:jc w:val="both"/>
        <w:rPr>
          <w:color w:val="000000"/>
          <w:sz w:val="28"/>
          <w:szCs w:val="28"/>
          <w:lang w:val="uk-UA"/>
        </w:rPr>
      </w:pPr>
      <w:r w:rsidRPr="001A746B">
        <w:rPr>
          <w:color w:val="000000"/>
          <w:sz w:val="28"/>
          <w:szCs w:val="28"/>
          <w:lang w:val="uk-UA"/>
        </w:rPr>
        <w:t>Зведений звіт щодо батьківських дітей, які перебувають на реабілітаційному лікуванні та не відносяться до вихованців будинків дитини  подається в електронному вигляді у</w:t>
      </w:r>
      <w:r w:rsidRPr="001A746B">
        <w:rPr>
          <w:sz w:val="28"/>
          <w:szCs w:val="28"/>
          <w:lang w:val="uk-UA"/>
        </w:rPr>
        <w:t xml:space="preserve"> форматі DBF, сумісним з  програмою  “МЕДСТАТ”</w:t>
      </w:r>
      <w:r w:rsidRPr="001A746B">
        <w:rPr>
          <w:color w:val="000000"/>
          <w:sz w:val="28"/>
          <w:szCs w:val="28"/>
          <w:lang w:val="uk-UA"/>
        </w:rPr>
        <w:t xml:space="preserve"> за розрізами:</w:t>
      </w:r>
    </w:p>
    <w:p w14:paraId="3BEC6BD4" w14:textId="77777777" w:rsidR="0009572F" w:rsidRPr="001A746B" w:rsidRDefault="00970FFB">
      <w:pPr>
        <w:numPr>
          <w:ilvl w:val="0"/>
          <w:numId w:val="2"/>
        </w:numPr>
        <w:pBdr>
          <w:top w:val="nil"/>
          <w:left w:val="nil"/>
          <w:bottom w:val="nil"/>
          <w:right w:val="nil"/>
          <w:between w:val="nil"/>
        </w:pBdr>
        <w:ind w:left="1212"/>
        <w:jc w:val="both"/>
        <w:rPr>
          <w:color w:val="000000"/>
          <w:sz w:val="28"/>
          <w:szCs w:val="28"/>
          <w:lang w:val="uk-UA"/>
        </w:rPr>
      </w:pPr>
      <w:r w:rsidRPr="001A746B">
        <w:rPr>
          <w:color w:val="000000"/>
          <w:sz w:val="28"/>
          <w:szCs w:val="28"/>
          <w:lang w:val="uk-UA"/>
        </w:rPr>
        <w:t>Амбулаторне реабілітаційне лікування не вихованців будинку дитини – розріз 1,</w:t>
      </w:r>
    </w:p>
    <w:p w14:paraId="77F184D2" w14:textId="77777777" w:rsidR="0009572F" w:rsidRPr="001A746B" w:rsidRDefault="00970FFB">
      <w:pPr>
        <w:numPr>
          <w:ilvl w:val="0"/>
          <w:numId w:val="2"/>
        </w:numPr>
        <w:pBdr>
          <w:top w:val="nil"/>
          <w:left w:val="nil"/>
          <w:bottom w:val="nil"/>
          <w:right w:val="nil"/>
          <w:between w:val="nil"/>
        </w:pBdr>
        <w:ind w:left="1212"/>
        <w:jc w:val="both"/>
        <w:rPr>
          <w:color w:val="000000"/>
          <w:sz w:val="28"/>
          <w:szCs w:val="28"/>
          <w:lang w:val="uk-UA"/>
        </w:rPr>
      </w:pPr>
      <w:r w:rsidRPr="001A746B">
        <w:rPr>
          <w:color w:val="000000"/>
          <w:sz w:val="28"/>
          <w:szCs w:val="28"/>
          <w:lang w:val="uk-UA"/>
        </w:rPr>
        <w:t>Реабілітаційне лікування у денному стаціонарі не вихованців будинку дитини – розріз 2,</w:t>
      </w:r>
    </w:p>
    <w:p w14:paraId="07816035" w14:textId="77777777" w:rsidR="0009572F" w:rsidRPr="001A746B" w:rsidRDefault="00970FFB">
      <w:pPr>
        <w:numPr>
          <w:ilvl w:val="0"/>
          <w:numId w:val="2"/>
        </w:numPr>
        <w:pBdr>
          <w:top w:val="nil"/>
          <w:left w:val="nil"/>
          <w:bottom w:val="nil"/>
          <w:right w:val="nil"/>
          <w:between w:val="nil"/>
        </w:pBdr>
        <w:ind w:left="1212"/>
        <w:jc w:val="both"/>
        <w:rPr>
          <w:color w:val="000000"/>
          <w:sz w:val="28"/>
          <w:szCs w:val="28"/>
          <w:lang w:val="uk-UA"/>
        </w:rPr>
      </w:pPr>
      <w:r w:rsidRPr="001A746B">
        <w:rPr>
          <w:color w:val="000000"/>
          <w:sz w:val="28"/>
          <w:szCs w:val="28"/>
          <w:lang w:val="uk-UA"/>
        </w:rPr>
        <w:t>Стаціонарне реабілітаційне лікування не вихованців будинку дитини – розріз 3,</w:t>
      </w:r>
    </w:p>
    <w:p w14:paraId="095484BC" w14:textId="77777777" w:rsidR="0009572F" w:rsidRPr="001A746B" w:rsidRDefault="00970FFB">
      <w:pPr>
        <w:numPr>
          <w:ilvl w:val="0"/>
          <w:numId w:val="2"/>
        </w:numPr>
        <w:pBdr>
          <w:top w:val="nil"/>
          <w:left w:val="nil"/>
          <w:bottom w:val="nil"/>
          <w:right w:val="nil"/>
          <w:between w:val="nil"/>
        </w:pBdr>
        <w:ind w:left="1212"/>
        <w:jc w:val="both"/>
        <w:rPr>
          <w:color w:val="000000"/>
          <w:sz w:val="28"/>
          <w:szCs w:val="28"/>
          <w:lang w:val="uk-UA"/>
        </w:rPr>
      </w:pPr>
      <w:r w:rsidRPr="001A746B">
        <w:rPr>
          <w:color w:val="000000"/>
          <w:sz w:val="28"/>
          <w:szCs w:val="28"/>
          <w:lang w:val="uk-UA"/>
        </w:rPr>
        <w:t xml:space="preserve"> Паліативне лікування не вихованців будинку дитини – розріз 4.</w:t>
      </w:r>
    </w:p>
    <w:p w14:paraId="0A74CB9C" w14:textId="77777777" w:rsidR="0009572F" w:rsidRPr="001A746B" w:rsidRDefault="0009572F">
      <w:pPr>
        <w:pBdr>
          <w:top w:val="nil"/>
          <w:left w:val="nil"/>
          <w:bottom w:val="nil"/>
          <w:right w:val="nil"/>
          <w:between w:val="nil"/>
        </w:pBdr>
        <w:ind w:firstLine="567"/>
        <w:jc w:val="both"/>
        <w:rPr>
          <w:sz w:val="28"/>
          <w:szCs w:val="28"/>
          <w:lang w:val="uk-UA"/>
        </w:rPr>
      </w:pPr>
    </w:p>
    <w:p w14:paraId="3DB3D2B3" w14:textId="77777777" w:rsidR="0009572F" w:rsidRPr="001A746B" w:rsidRDefault="00970FFB">
      <w:pPr>
        <w:pBdr>
          <w:top w:val="nil"/>
          <w:left w:val="nil"/>
          <w:bottom w:val="nil"/>
          <w:right w:val="nil"/>
          <w:between w:val="nil"/>
        </w:pBdr>
        <w:ind w:firstLine="567"/>
        <w:jc w:val="both"/>
        <w:rPr>
          <w:color w:val="000000"/>
          <w:sz w:val="28"/>
          <w:szCs w:val="28"/>
          <w:lang w:val="uk-UA"/>
        </w:rPr>
      </w:pPr>
      <w:r w:rsidRPr="001A746B">
        <w:rPr>
          <w:color w:val="000000"/>
          <w:sz w:val="28"/>
          <w:szCs w:val="28"/>
          <w:lang w:val="uk-UA"/>
        </w:rPr>
        <w:t>До звіту окремого будинку дитини на бланках форми № 25 за розрізами 1, 2, 3, 4  окремо додаються відомості щодо батьківських дітей, які перебувають на реабілітаційному лікуванні.</w:t>
      </w:r>
    </w:p>
    <w:p w14:paraId="36A6EB41" w14:textId="77777777" w:rsidR="0009572F" w:rsidRPr="001A746B" w:rsidRDefault="00970FFB">
      <w:pPr>
        <w:pBdr>
          <w:top w:val="nil"/>
          <w:left w:val="nil"/>
          <w:bottom w:val="nil"/>
          <w:right w:val="nil"/>
          <w:between w:val="nil"/>
        </w:pBdr>
        <w:ind w:firstLine="567"/>
        <w:jc w:val="both"/>
        <w:rPr>
          <w:color w:val="000000"/>
          <w:sz w:val="28"/>
          <w:szCs w:val="28"/>
          <w:lang w:val="uk-UA"/>
        </w:rPr>
      </w:pPr>
      <w:r w:rsidRPr="001A746B">
        <w:rPr>
          <w:color w:val="000000"/>
          <w:sz w:val="28"/>
          <w:szCs w:val="28"/>
          <w:lang w:val="uk-UA"/>
        </w:rPr>
        <w:t xml:space="preserve">Заповнюються таблиці 1000 рядок 1 графа 1, 2120 і 2150. </w:t>
      </w:r>
    </w:p>
    <w:p w14:paraId="3C9BE85E" w14:textId="77777777" w:rsidR="0009572F" w:rsidRPr="001A746B" w:rsidRDefault="00970FFB">
      <w:pPr>
        <w:pBdr>
          <w:top w:val="nil"/>
          <w:left w:val="nil"/>
          <w:bottom w:val="nil"/>
          <w:right w:val="nil"/>
          <w:between w:val="nil"/>
        </w:pBdr>
        <w:ind w:firstLine="567"/>
        <w:jc w:val="both"/>
        <w:rPr>
          <w:color w:val="000000"/>
          <w:sz w:val="28"/>
          <w:szCs w:val="28"/>
          <w:lang w:val="uk-UA"/>
        </w:rPr>
      </w:pPr>
      <w:r w:rsidRPr="001A746B">
        <w:rPr>
          <w:color w:val="000000"/>
          <w:sz w:val="28"/>
          <w:szCs w:val="28"/>
          <w:lang w:val="uk-UA"/>
        </w:rPr>
        <w:t>Таблиця 2110 «Кількість ліжок» вказується крім того у розрізах 2, 3 і 4 та до розрізу 0 не входять.</w:t>
      </w:r>
    </w:p>
    <w:p w14:paraId="442E2A20" w14:textId="2DDC2938" w:rsidR="0009572F" w:rsidRPr="001A746B" w:rsidRDefault="00970FFB">
      <w:pPr>
        <w:ind w:firstLine="567"/>
        <w:jc w:val="both"/>
        <w:rPr>
          <w:color w:val="000000"/>
          <w:sz w:val="28"/>
          <w:szCs w:val="28"/>
          <w:lang w:val="uk-UA"/>
        </w:rPr>
      </w:pPr>
      <w:r w:rsidRPr="001A746B">
        <w:rPr>
          <w:b/>
          <w:bCs/>
          <w:color w:val="000000"/>
          <w:sz w:val="28"/>
          <w:szCs w:val="28"/>
          <w:lang w:val="uk-UA"/>
        </w:rPr>
        <w:t>Додаток № 25-А</w:t>
      </w:r>
      <w:r w:rsidRPr="001A746B">
        <w:rPr>
          <w:color w:val="000000"/>
          <w:sz w:val="28"/>
          <w:szCs w:val="28"/>
          <w:lang w:val="uk-UA"/>
        </w:rPr>
        <w:t xml:space="preserve"> заповнюється на підставі наказу МОЗ України від 27.12.2011 № 973, зареєстрованого в Міністерстві юстиції України 02.03.2012 за № 352/20665 та подається в електронному вигляді </w:t>
      </w:r>
      <w:r w:rsidRPr="001A746B">
        <w:rPr>
          <w:sz w:val="28"/>
          <w:szCs w:val="28"/>
          <w:lang w:val="uk-UA"/>
        </w:rPr>
        <w:t>у форматі DBF, сумісним з  програмою  “МЕДСТАТ”</w:t>
      </w:r>
      <w:r w:rsidRPr="001A746B">
        <w:rPr>
          <w:color w:val="000000"/>
          <w:sz w:val="28"/>
          <w:szCs w:val="28"/>
          <w:lang w:val="uk-UA"/>
        </w:rPr>
        <w:t>.</w:t>
      </w:r>
    </w:p>
    <w:p w14:paraId="3A12EE82" w14:textId="77777777" w:rsidR="0009572F" w:rsidRPr="001A746B" w:rsidRDefault="00970FFB">
      <w:pPr>
        <w:ind w:firstLine="567"/>
        <w:jc w:val="both"/>
        <w:rPr>
          <w:color w:val="000000"/>
          <w:sz w:val="28"/>
          <w:szCs w:val="28"/>
          <w:lang w:val="uk-UA"/>
        </w:rPr>
      </w:pPr>
      <w:r w:rsidRPr="001A746B">
        <w:rPr>
          <w:color w:val="000000"/>
          <w:sz w:val="28"/>
          <w:szCs w:val="28"/>
          <w:lang w:val="uk-UA"/>
        </w:rPr>
        <w:t>У графі 1 вказується кількість вихованців будинку дитини, що підлягають усиновленню.</w:t>
      </w:r>
    </w:p>
    <w:p w14:paraId="66330607" w14:textId="77777777" w:rsidR="0009572F" w:rsidRPr="001A746B" w:rsidRDefault="0009572F">
      <w:pPr>
        <w:ind w:firstLine="567"/>
        <w:jc w:val="both"/>
        <w:rPr>
          <w:sz w:val="28"/>
          <w:szCs w:val="28"/>
          <w:lang w:val="uk-UA"/>
        </w:rPr>
      </w:pPr>
    </w:p>
    <w:p w14:paraId="3E9EC9E5" w14:textId="77777777" w:rsidR="0009572F" w:rsidRPr="001A746B" w:rsidRDefault="0009572F">
      <w:pPr>
        <w:pBdr>
          <w:top w:val="nil"/>
          <w:left w:val="nil"/>
          <w:bottom w:val="nil"/>
          <w:right w:val="nil"/>
          <w:between w:val="nil"/>
        </w:pBdr>
        <w:ind w:firstLine="709"/>
        <w:jc w:val="center"/>
        <w:rPr>
          <w:b/>
          <w:bCs/>
          <w:color w:val="000000"/>
          <w:sz w:val="28"/>
          <w:szCs w:val="28"/>
          <w:lang w:val="uk-UA"/>
        </w:rPr>
      </w:pPr>
    </w:p>
    <w:p w14:paraId="6CB422C4" w14:textId="77777777" w:rsidR="0009572F" w:rsidRPr="001A746B" w:rsidRDefault="00970FFB">
      <w:pPr>
        <w:tabs>
          <w:tab w:val="left" w:pos="851"/>
        </w:tabs>
        <w:jc w:val="center"/>
        <w:rPr>
          <w:b/>
          <w:bCs/>
          <w:sz w:val="28"/>
          <w:szCs w:val="28"/>
          <w:lang w:val="uk-UA"/>
        </w:rPr>
      </w:pPr>
      <w:r w:rsidRPr="001A746B">
        <w:rPr>
          <w:b/>
          <w:bCs/>
          <w:sz w:val="28"/>
          <w:szCs w:val="28"/>
          <w:lang w:val="uk-UA"/>
        </w:rPr>
        <w:t>МЕРЕЖА, РЕСУРСИ ТА ДІЯЛЬНІСТЬ ЗАКЛАДІВ  ОХОРОНИ ЗДОРОВ’Я</w:t>
      </w:r>
    </w:p>
    <w:p w14:paraId="55A6AB78" w14:textId="0EC61041" w:rsidR="0009572F" w:rsidRPr="001A746B" w:rsidRDefault="00970FFB">
      <w:pPr>
        <w:tabs>
          <w:tab w:val="left" w:pos="549"/>
        </w:tabs>
        <w:jc w:val="both"/>
        <w:rPr>
          <w:sz w:val="28"/>
          <w:szCs w:val="28"/>
          <w:lang w:val="uk-UA"/>
        </w:rPr>
      </w:pPr>
      <w:r w:rsidRPr="001A746B">
        <w:rPr>
          <w:sz w:val="28"/>
          <w:szCs w:val="28"/>
          <w:lang w:val="uk-UA"/>
        </w:rPr>
        <w:t xml:space="preserve"> </w:t>
      </w:r>
      <w:r w:rsidRPr="001A746B">
        <w:rPr>
          <w:sz w:val="28"/>
          <w:szCs w:val="28"/>
          <w:lang w:val="uk-UA"/>
        </w:rPr>
        <w:tab/>
      </w:r>
      <w:r w:rsidRPr="001A746B">
        <w:rPr>
          <w:b/>
          <w:bCs/>
          <w:sz w:val="28"/>
          <w:szCs w:val="28"/>
          <w:lang w:val="uk-UA"/>
        </w:rPr>
        <w:t xml:space="preserve"> Форма № 17 «Звіт про медичні кадри» </w:t>
      </w:r>
      <w:r w:rsidRPr="001A746B">
        <w:rPr>
          <w:sz w:val="28"/>
          <w:szCs w:val="28"/>
          <w:lang w:val="uk-UA"/>
        </w:rPr>
        <w:t xml:space="preserve">затверджена наказом МОЗ України 10.07.2007 № 378, зареєстрованим в Міністерстві юстиції України 03.09.2007 за № 1009/14276, заповнюється на підставі особових карток працівників, трудові книжки яких знаходяться у даному закладі (основних працівників). Звіт </w:t>
      </w:r>
      <w:r w:rsidR="001A746B" w:rsidRPr="001A746B">
        <w:rPr>
          <w:sz w:val="28"/>
          <w:szCs w:val="28"/>
          <w:lang w:val="uk-UA"/>
        </w:rPr>
        <w:t xml:space="preserve">надається з підписом та печаткою у форматі PDF та додатки до неї, завірені </w:t>
      </w:r>
      <w:r w:rsidR="001A746B" w:rsidRPr="001A746B">
        <w:rPr>
          <w:sz w:val="28"/>
          <w:szCs w:val="28"/>
          <w:lang w:val="uk-UA"/>
        </w:rPr>
        <w:lastRenderedPageBreak/>
        <w:t xml:space="preserve">електронною печаткою керівника та в електронному вигляді - у форматі DBF, сумісним з програмою “МЕДСТАТ” надсилаються на електронну адресу </w:t>
      </w:r>
      <w:proofErr w:type="spellStart"/>
      <w:r w:rsidR="001A746B" w:rsidRPr="001A746B">
        <w:rPr>
          <w:sz w:val="28"/>
          <w:szCs w:val="28"/>
          <w:lang w:val="uk-UA"/>
        </w:rPr>
        <w:t>medstatdon</w:t>
      </w:r>
      <w:proofErr w:type="spellEnd"/>
      <w:r w:rsidR="001A746B" w:rsidRPr="001A746B">
        <w:rPr>
          <w:sz w:val="28"/>
          <w:szCs w:val="28"/>
          <w:lang w:val="uk-UA"/>
        </w:rPr>
        <w:t xml:space="preserve">@ gmail.com </w:t>
      </w:r>
      <w:r w:rsidRPr="001A746B">
        <w:rPr>
          <w:sz w:val="28"/>
          <w:szCs w:val="28"/>
          <w:lang w:val="uk-UA"/>
        </w:rPr>
        <w:t>Звіт за 2025 рік подається без урахування змін, внесених наказом МОЗ України від 26.08.2025 № 1337.</w:t>
      </w:r>
    </w:p>
    <w:p w14:paraId="760CF494" w14:textId="77777777" w:rsidR="0009572F" w:rsidRPr="001A746B" w:rsidRDefault="00970FFB">
      <w:pPr>
        <w:tabs>
          <w:tab w:val="left" w:pos="834"/>
        </w:tabs>
        <w:ind w:firstLine="850"/>
        <w:jc w:val="both"/>
        <w:rPr>
          <w:sz w:val="28"/>
          <w:szCs w:val="28"/>
          <w:lang w:val="uk-UA"/>
        </w:rPr>
      </w:pPr>
      <w:r w:rsidRPr="001A746B">
        <w:rPr>
          <w:sz w:val="28"/>
          <w:szCs w:val="28"/>
          <w:lang w:val="uk-UA"/>
        </w:rPr>
        <w:t>Таблиця 1000 «Медичні кадри»</w:t>
      </w:r>
    </w:p>
    <w:p w14:paraId="6A0FD7BC" w14:textId="77777777" w:rsidR="0009572F" w:rsidRPr="001A746B" w:rsidRDefault="00970FFB">
      <w:pPr>
        <w:tabs>
          <w:tab w:val="left" w:pos="834"/>
        </w:tabs>
        <w:ind w:firstLine="850"/>
        <w:jc w:val="both"/>
        <w:rPr>
          <w:sz w:val="28"/>
          <w:szCs w:val="28"/>
          <w:lang w:val="uk-UA"/>
        </w:rPr>
      </w:pPr>
      <w:r w:rsidRPr="001A746B">
        <w:rPr>
          <w:sz w:val="28"/>
          <w:szCs w:val="28"/>
          <w:lang w:val="uk-UA"/>
        </w:rPr>
        <w:t>В таблицю включаються дані тільки про лікарів і не включаються дані про спеціалістів із вищою немедичною освітою, які займають лікарські посади навіть при наявності атестаційної категорії.</w:t>
      </w:r>
    </w:p>
    <w:p w14:paraId="7CD43ECE" w14:textId="77777777" w:rsidR="0009572F" w:rsidRPr="001A746B" w:rsidRDefault="00970FFB">
      <w:pPr>
        <w:tabs>
          <w:tab w:val="left" w:pos="834"/>
        </w:tabs>
        <w:ind w:firstLine="850"/>
        <w:jc w:val="both"/>
        <w:rPr>
          <w:sz w:val="28"/>
          <w:szCs w:val="28"/>
          <w:lang w:val="uk-UA"/>
        </w:rPr>
      </w:pPr>
      <w:r w:rsidRPr="001A746B">
        <w:rPr>
          <w:sz w:val="28"/>
          <w:szCs w:val="28"/>
          <w:lang w:val="uk-UA"/>
        </w:rPr>
        <w:t>1. Рядок 97 «інтерни» - включаються сумарно дані про інтернів, які навчаються на державному бюджеті та на контрактній основі. Дані про інтернів, які навчаються на контрактній основі виділити  «в тому числі» в р. 106. Облік інтернів-контрактників проводиться закладом охорони здоров’я, з яким укладено договір на проходження інтернатури, а не вищим навчальним закладом, що дає змогу виключити дублювання фізичних осіб, а також враховувати їх за територіальним принципом.</w:t>
      </w:r>
    </w:p>
    <w:p w14:paraId="757A5A2C" w14:textId="77777777" w:rsidR="0009572F" w:rsidRPr="001A746B" w:rsidRDefault="00970FFB">
      <w:pPr>
        <w:tabs>
          <w:tab w:val="left" w:pos="834"/>
        </w:tabs>
        <w:ind w:firstLine="850"/>
        <w:jc w:val="both"/>
        <w:rPr>
          <w:sz w:val="28"/>
          <w:szCs w:val="28"/>
          <w:lang w:val="uk-UA"/>
        </w:rPr>
      </w:pPr>
      <w:r w:rsidRPr="001A746B">
        <w:rPr>
          <w:sz w:val="28"/>
          <w:szCs w:val="28"/>
          <w:lang w:val="uk-UA"/>
        </w:rPr>
        <w:t>2. Рядок 98 «інші» - включаються дані про лікарів, які не зазначені в рядках від 4 до 97 (наприклад – лікарі психологи, лікарі-</w:t>
      </w:r>
      <w:proofErr w:type="spellStart"/>
      <w:r w:rsidRPr="001A746B">
        <w:rPr>
          <w:sz w:val="28"/>
          <w:szCs w:val="28"/>
          <w:lang w:val="uk-UA"/>
        </w:rPr>
        <w:t>рефлексотерапевти</w:t>
      </w:r>
      <w:proofErr w:type="spellEnd"/>
      <w:r w:rsidRPr="001A746B">
        <w:rPr>
          <w:sz w:val="28"/>
          <w:szCs w:val="28"/>
          <w:lang w:val="uk-UA"/>
        </w:rPr>
        <w:t xml:space="preserve">, лікарі-викладачі в закладах підготовки кадрів зі спеціальностей, які не перераховані в переліку звітної форми, також можуть бути вказані лікарі реабілітаційного профілю, які пройшли відповідну підготовку, а саме, лікар фізичної та реабілітаційної медицини. Посади  </w:t>
      </w:r>
      <w:proofErr w:type="spellStart"/>
      <w:r w:rsidRPr="001A746B">
        <w:rPr>
          <w:sz w:val="28"/>
          <w:szCs w:val="28"/>
          <w:lang w:val="uk-UA"/>
        </w:rPr>
        <w:t>ерготерапевтів</w:t>
      </w:r>
      <w:proofErr w:type="spellEnd"/>
      <w:r w:rsidRPr="001A746B">
        <w:rPr>
          <w:sz w:val="28"/>
          <w:szCs w:val="28"/>
          <w:lang w:val="uk-UA"/>
        </w:rPr>
        <w:t xml:space="preserve"> та  фізичних терапевтів не є лікарськими, тому ці спеціалісти в т.1000 не включаються.</w:t>
      </w:r>
    </w:p>
    <w:p w14:paraId="71E23534" w14:textId="77777777" w:rsidR="0009572F" w:rsidRPr="001A746B" w:rsidRDefault="00970FFB">
      <w:pPr>
        <w:tabs>
          <w:tab w:val="left" w:pos="834"/>
        </w:tabs>
        <w:ind w:firstLine="850"/>
        <w:jc w:val="both"/>
        <w:rPr>
          <w:sz w:val="28"/>
          <w:szCs w:val="28"/>
          <w:lang w:val="uk-UA"/>
        </w:rPr>
      </w:pPr>
      <w:r w:rsidRPr="001A746B">
        <w:rPr>
          <w:sz w:val="28"/>
          <w:szCs w:val="28"/>
          <w:lang w:val="uk-UA"/>
        </w:rPr>
        <w:t>Лікарі-стажисти показуються за спеціальністю відповідно до посади, яку лікар обіймає (тобто лікар стажист зі стоматології показується по рядку «стоматологи»). Якщо лікар не працював за спеціальністю більше трьох років, то на період навчання він враховується як стажист і показується по рядку «інші», як лікар стажист без спеціальності.</w:t>
      </w:r>
    </w:p>
    <w:p w14:paraId="0E200966" w14:textId="77777777" w:rsidR="0009572F" w:rsidRPr="001A746B" w:rsidRDefault="00970FFB">
      <w:pPr>
        <w:tabs>
          <w:tab w:val="left" w:pos="834"/>
        </w:tabs>
        <w:ind w:firstLine="850"/>
        <w:jc w:val="both"/>
        <w:rPr>
          <w:sz w:val="28"/>
          <w:szCs w:val="28"/>
          <w:lang w:val="uk-UA"/>
        </w:rPr>
      </w:pPr>
      <w:r w:rsidRPr="001A746B">
        <w:rPr>
          <w:sz w:val="28"/>
          <w:szCs w:val="28"/>
          <w:lang w:val="uk-UA"/>
        </w:rPr>
        <w:t xml:space="preserve">Таблиця 1001 </w:t>
      </w:r>
    </w:p>
    <w:p w14:paraId="7E154B1E" w14:textId="77777777" w:rsidR="0009572F" w:rsidRPr="001A746B" w:rsidRDefault="00970FFB">
      <w:pPr>
        <w:tabs>
          <w:tab w:val="left" w:pos="834"/>
        </w:tabs>
        <w:ind w:firstLine="850"/>
        <w:jc w:val="both"/>
        <w:rPr>
          <w:sz w:val="28"/>
          <w:szCs w:val="28"/>
          <w:lang w:val="uk-UA"/>
        </w:rPr>
      </w:pPr>
      <w:r w:rsidRPr="001A746B">
        <w:rPr>
          <w:sz w:val="28"/>
          <w:szCs w:val="28"/>
          <w:lang w:val="uk-UA"/>
        </w:rPr>
        <w:t xml:space="preserve">1. пункт 2 рядок 14 «Фармацевти в інших закладах» - дані про фармацевтів в інших закладах не заповнюються. </w:t>
      </w:r>
    </w:p>
    <w:p w14:paraId="11EFBF87" w14:textId="77777777" w:rsidR="0009572F" w:rsidRPr="001A746B" w:rsidRDefault="00970FFB">
      <w:pPr>
        <w:tabs>
          <w:tab w:val="left" w:pos="834"/>
        </w:tabs>
        <w:ind w:firstLine="850"/>
        <w:jc w:val="both"/>
        <w:rPr>
          <w:sz w:val="28"/>
          <w:szCs w:val="28"/>
          <w:lang w:val="uk-UA"/>
        </w:rPr>
      </w:pPr>
      <w:r w:rsidRPr="001A746B">
        <w:rPr>
          <w:sz w:val="28"/>
          <w:szCs w:val="28"/>
          <w:lang w:val="uk-UA"/>
        </w:rPr>
        <w:t>2. пункт 6 рядок 20 «Спеціалісти з вищою немедичною освітою» - вказуються дані про спеціалістів з вищою немедичною освітою, які працюють виключно на лікарських посадах.</w:t>
      </w:r>
    </w:p>
    <w:p w14:paraId="35935AD0" w14:textId="77777777" w:rsidR="0009572F" w:rsidRPr="001A746B" w:rsidRDefault="00970FFB">
      <w:pPr>
        <w:tabs>
          <w:tab w:val="left" w:pos="834"/>
        </w:tabs>
        <w:ind w:firstLine="850"/>
        <w:jc w:val="both"/>
        <w:rPr>
          <w:sz w:val="28"/>
          <w:szCs w:val="28"/>
          <w:lang w:val="uk-UA"/>
        </w:rPr>
      </w:pPr>
      <w:r w:rsidRPr="001A746B">
        <w:rPr>
          <w:sz w:val="28"/>
          <w:szCs w:val="28"/>
          <w:lang w:val="uk-UA"/>
        </w:rPr>
        <w:t xml:space="preserve">У таблиці 1000 «Лікарі» та таблиці 1001 «Середній медичний персонал» необхідно надати розшифровку рядків «інші». </w:t>
      </w:r>
    </w:p>
    <w:p w14:paraId="710F9CF3" w14:textId="77777777" w:rsidR="0009572F" w:rsidRPr="001A746B" w:rsidRDefault="00970FFB">
      <w:pPr>
        <w:tabs>
          <w:tab w:val="left" w:pos="834"/>
        </w:tabs>
        <w:ind w:firstLine="850"/>
        <w:jc w:val="both"/>
        <w:rPr>
          <w:sz w:val="28"/>
          <w:szCs w:val="28"/>
          <w:lang w:val="uk-UA"/>
        </w:rPr>
      </w:pPr>
      <w:r w:rsidRPr="001A746B">
        <w:rPr>
          <w:sz w:val="28"/>
          <w:szCs w:val="28"/>
          <w:lang w:val="uk-UA"/>
        </w:rPr>
        <w:t xml:space="preserve">Просимо звернути увагу, що при формуванні форми № 17 за 2025 р. передбачена розшифровка «інших» в електронному варіанті, а саме: </w:t>
      </w:r>
    </w:p>
    <w:p w14:paraId="7F0509BD" w14:textId="77777777" w:rsidR="0009572F" w:rsidRPr="001A746B" w:rsidRDefault="00970FFB">
      <w:pPr>
        <w:tabs>
          <w:tab w:val="left" w:pos="834"/>
        </w:tabs>
        <w:ind w:firstLine="850"/>
        <w:jc w:val="both"/>
        <w:rPr>
          <w:sz w:val="28"/>
          <w:szCs w:val="28"/>
          <w:lang w:val="uk-UA"/>
        </w:rPr>
      </w:pPr>
      <w:r w:rsidRPr="001A746B">
        <w:rPr>
          <w:sz w:val="28"/>
          <w:szCs w:val="28"/>
          <w:lang w:val="uk-UA"/>
        </w:rPr>
        <w:t xml:space="preserve">таблиця 1000 рядок 98 «інші лікарі» - </w:t>
      </w:r>
    </w:p>
    <w:p w14:paraId="7F53946A" w14:textId="77777777" w:rsidR="0009572F" w:rsidRPr="001A746B" w:rsidRDefault="00970FFB">
      <w:pPr>
        <w:tabs>
          <w:tab w:val="left" w:pos="834"/>
        </w:tabs>
        <w:ind w:firstLine="850"/>
        <w:jc w:val="both"/>
        <w:rPr>
          <w:sz w:val="28"/>
          <w:szCs w:val="28"/>
          <w:lang w:val="uk-UA"/>
        </w:rPr>
      </w:pPr>
      <w:r w:rsidRPr="001A746B">
        <w:rPr>
          <w:sz w:val="28"/>
          <w:szCs w:val="28"/>
          <w:lang w:val="uk-UA"/>
        </w:rPr>
        <w:t xml:space="preserve">рядок 107 – </w:t>
      </w:r>
      <w:proofErr w:type="spellStart"/>
      <w:r w:rsidRPr="001A746B">
        <w:rPr>
          <w:sz w:val="28"/>
          <w:szCs w:val="28"/>
          <w:lang w:val="uk-UA"/>
        </w:rPr>
        <w:t>рефлексотерапевт</w:t>
      </w:r>
      <w:proofErr w:type="spellEnd"/>
    </w:p>
    <w:p w14:paraId="447190FB" w14:textId="77777777" w:rsidR="0009572F" w:rsidRPr="001A746B" w:rsidRDefault="00970FFB">
      <w:pPr>
        <w:tabs>
          <w:tab w:val="left" w:pos="834"/>
        </w:tabs>
        <w:ind w:firstLine="850"/>
        <w:jc w:val="both"/>
        <w:rPr>
          <w:sz w:val="28"/>
          <w:szCs w:val="28"/>
          <w:lang w:val="uk-UA"/>
        </w:rPr>
      </w:pPr>
      <w:r w:rsidRPr="001A746B">
        <w:rPr>
          <w:sz w:val="28"/>
          <w:szCs w:val="28"/>
          <w:lang w:val="uk-UA"/>
        </w:rPr>
        <w:t>рядок 108 – лікар-психолог</w:t>
      </w:r>
    </w:p>
    <w:p w14:paraId="53D3CB5E" w14:textId="77777777" w:rsidR="0009572F" w:rsidRPr="001A746B" w:rsidRDefault="00970FFB">
      <w:pPr>
        <w:tabs>
          <w:tab w:val="left" w:pos="834"/>
        </w:tabs>
        <w:ind w:firstLine="850"/>
        <w:jc w:val="both"/>
        <w:rPr>
          <w:sz w:val="28"/>
          <w:szCs w:val="28"/>
          <w:lang w:val="uk-UA"/>
        </w:rPr>
      </w:pPr>
      <w:r w:rsidRPr="001A746B">
        <w:rPr>
          <w:sz w:val="28"/>
          <w:szCs w:val="28"/>
          <w:lang w:val="uk-UA"/>
        </w:rPr>
        <w:t>рядок 109 – лікар з народної та нетрадиційної медицини</w:t>
      </w:r>
    </w:p>
    <w:p w14:paraId="7F2DBB59" w14:textId="77777777" w:rsidR="0009572F" w:rsidRPr="001A746B" w:rsidRDefault="00970FFB">
      <w:pPr>
        <w:tabs>
          <w:tab w:val="left" w:pos="834"/>
        </w:tabs>
        <w:ind w:firstLine="850"/>
        <w:jc w:val="both"/>
        <w:rPr>
          <w:sz w:val="28"/>
          <w:szCs w:val="28"/>
          <w:lang w:val="uk-UA"/>
        </w:rPr>
      </w:pPr>
      <w:r w:rsidRPr="001A746B">
        <w:rPr>
          <w:sz w:val="28"/>
          <w:szCs w:val="28"/>
          <w:lang w:val="uk-UA"/>
        </w:rPr>
        <w:t xml:space="preserve">рядок 110 – стажист (див. роз’яснення) </w:t>
      </w:r>
    </w:p>
    <w:p w14:paraId="18793C3F" w14:textId="77777777" w:rsidR="0009572F" w:rsidRPr="001A746B" w:rsidRDefault="00970FFB">
      <w:pPr>
        <w:tabs>
          <w:tab w:val="left" w:pos="834"/>
        </w:tabs>
        <w:ind w:firstLine="850"/>
        <w:jc w:val="both"/>
        <w:rPr>
          <w:sz w:val="28"/>
          <w:szCs w:val="28"/>
          <w:lang w:val="uk-UA"/>
        </w:rPr>
      </w:pPr>
      <w:r w:rsidRPr="001A746B">
        <w:rPr>
          <w:sz w:val="28"/>
          <w:szCs w:val="28"/>
          <w:lang w:val="uk-UA"/>
        </w:rPr>
        <w:t>рядок 111 – викладачі (див. роз’яснення)</w:t>
      </w:r>
    </w:p>
    <w:p w14:paraId="7E08FA8D" w14:textId="77777777" w:rsidR="0009572F" w:rsidRPr="001A746B" w:rsidRDefault="00970FFB">
      <w:pPr>
        <w:tabs>
          <w:tab w:val="left" w:pos="834"/>
        </w:tabs>
        <w:ind w:firstLine="850"/>
        <w:jc w:val="both"/>
        <w:rPr>
          <w:sz w:val="28"/>
          <w:szCs w:val="28"/>
          <w:lang w:val="uk-UA"/>
        </w:rPr>
      </w:pPr>
      <w:r w:rsidRPr="001A746B">
        <w:rPr>
          <w:sz w:val="28"/>
          <w:szCs w:val="28"/>
          <w:lang w:val="uk-UA"/>
        </w:rPr>
        <w:t>рядок 112 – лікар фізичної та реабілітаційної медицини</w:t>
      </w:r>
    </w:p>
    <w:p w14:paraId="3980DFDF" w14:textId="77777777" w:rsidR="0009572F" w:rsidRPr="001A746B" w:rsidRDefault="00970FFB">
      <w:pPr>
        <w:tabs>
          <w:tab w:val="left" w:pos="834"/>
        </w:tabs>
        <w:ind w:firstLine="850"/>
        <w:jc w:val="both"/>
        <w:rPr>
          <w:sz w:val="28"/>
          <w:szCs w:val="28"/>
          <w:lang w:val="uk-UA"/>
        </w:rPr>
      </w:pPr>
      <w:r w:rsidRPr="001A746B">
        <w:rPr>
          <w:sz w:val="28"/>
          <w:szCs w:val="28"/>
          <w:lang w:val="uk-UA"/>
        </w:rPr>
        <w:t xml:space="preserve">таблиця 1001 рядок 12 «інший середній медперсонал» - </w:t>
      </w:r>
    </w:p>
    <w:p w14:paraId="2019302D" w14:textId="77777777" w:rsidR="0009572F" w:rsidRPr="001A746B" w:rsidRDefault="00970FFB">
      <w:pPr>
        <w:tabs>
          <w:tab w:val="left" w:pos="834"/>
        </w:tabs>
        <w:ind w:firstLine="850"/>
        <w:jc w:val="both"/>
        <w:rPr>
          <w:sz w:val="28"/>
          <w:szCs w:val="28"/>
          <w:lang w:val="uk-UA"/>
        </w:rPr>
      </w:pPr>
      <w:r w:rsidRPr="001A746B">
        <w:rPr>
          <w:sz w:val="28"/>
          <w:szCs w:val="28"/>
          <w:lang w:val="uk-UA"/>
        </w:rPr>
        <w:lastRenderedPageBreak/>
        <w:t>рядок 21 – інструктор з лікарської фізкультури</w:t>
      </w:r>
    </w:p>
    <w:p w14:paraId="0159F0BD" w14:textId="77777777" w:rsidR="0009572F" w:rsidRPr="001A746B" w:rsidRDefault="00970FFB">
      <w:pPr>
        <w:tabs>
          <w:tab w:val="left" w:pos="834"/>
        </w:tabs>
        <w:ind w:firstLine="850"/>
        <w:jc w:val="both"/>
        <w:rPr>
          <w:sz w:val="28"/>
          <w:szCs w:val="28"/>
          <w:lang w:val="uk-UA"/>
        </w:rPr>
      </w:pPr>
      <w:r w:rsidRPr="001A746B">
        <w:rPr>
          <w:sz w:val="28"/>
          <w:szCs w:val="28"/>
          <w:lang w:val="uk-UA"/>
        </w:rPr>
        <w:t>рядок 22 – інструктор з трудової терапії</w:t>
      </w:r>
    </w:p>
    <w:p w14:paraId="72753396" w14:textId="77777777" w:rsidR="0009572F" w:rsidRPr="001A746B" w:rsidRDefault="00970FFB">
      <w:pPr>
        <w:tabs>
          <w:tab w:val="left" w:pos="834"/>
        </w:tabs>
        <w:ind w:firstLine="850"/>
        <w:jc w:val="both"/>
        <w:rPr>
          <w:sz w:val="28"/>
          <w:szCs w:val="28"/>
          <w:lang w:val="uk-UA"/>
        </w:rPr>
      </w:pPr>
      <w:r w:rsidRPr="001A746B">
        <w:rPr>
          <w:sz w:val="28"/>
          <w:szCs w:val="28"/>
          <w:lang w:val="uk-UA"/>
        </w:rPr>
        <w:t>рядок 23 – інструктор з санітарної освіти</w:t>
      </w:r>
    </w:p>
    <w:p w14:paraId="1548F2CA" w14:textId="77777777" w:rsidR="0009572F" w:rsidRPr="001A746B" w:rsidRDefault="00970FFB">
      <w:pPr>
        <w:tabs>
          <w:tab w:val="left" w:pos="834"/>
        </w:tabs>
        <w:ind w:firstLine="850"/>
        <w:jc w:val="both"/>
        <w:rPr>
          <w:sz w:val="28"/>
          <w:szCs w:val="28"/>
          <w:lang w:val="uk-UA"/>
        </w:rPr>
      </w:pPr>
      <w:r w:rsidRPr="001A746B">
        <w:rPr>
          <w:sz w:val="28"/>
          <w:szCs w:val="28"/>
          <w:lang w:val="uk-UA"/>
        </w:rPr>
        <w:t xml:space="preserve">рядок 24 – технік - </w:t>
      </w:r>
      <w:proofErr w:type="spellStart"/>
      <w:r w:rsidRPr="001A746B">
        <w:rPr>
          <w:sz w:val="28"/>
          <w:szCs w:val="28"/>
          <w:lang w:val="uk-UA"/>
        </w:rPr>
        <w:t>ортезист-гіпсовиливальник</w:t>
      </w:r>
      <w:proofErr w:type="spellEnd"/>
    </w:p>
    <w:p w14:paraId="2A96E09D" w14:textId="77777777" w:rsidR="0009572F" w:rsidRPr="001A746B" w:rsidRDefault="00970FFB">
      <w:pPr>
        <w:tabs>
          <w:tab w:val="left" w:pos="834"/>
        </w:tabs>
        <w:ind w:firstLine="850"/>
        <w:jc w:val="both"/>
        <w:rPr>
          <w:sz w:val="28"/>
          <w:szCs w:val="28"/>
          <w:lang w:val="uk-UA"/>
        </w:rPr>
      </w:pPr>
      <w:r w:rsidRPr="001A746B">
        <w:rPr>
          <w:sz w:val="28"/>
          <w:szCs w:val="28"/>
          <w:lang w:val="uk-UA"/>
        </w:rPr>
        <w:t>рядок 25 – гігієніст зубний</w:t>
      </w:r>
    </w:p>
    <w:p w14:paraId="7933A778" w14:textId="77777777" w:rsidR="0009572F" w:rsidRPr="001A746B" w:rsidRDefault="00970FFB">
      <w:pPr>
        <w:tabs>
          <w:tab w:val="left" w:pos="834"/>
        </w:tabs>
        <w:ind w:firstLine="850"/>
        <w:jc w:val="both"/>
        <w:rPr>
          <w:sz w:val="28"/>
          <w:szCs w:val="28"/>
          <w:lang w:val="uk-UA"/>
        </w:rPr>
      </w:pPr>
      <w:r w:rsidRPr="001A746B">
        <w:rPr>
          <w:sz w:val="28"/>
          <w:szCs w:val="28"/>
          <w:lang w:val="uk-UA"/>
        </w:rPr>
        <w:t xml:space="preserve">рядок 26-30 можуть бути вказані молодші спеціалісти з медичною освітою реабілітаційного профілю </w:t>
      </w:r>
    </w:p>
    <w:p w14:paraId="4DACAEE3" w14:textId="77777777" w:rsidR="0009572F" w:rsidRPr="001A746B" w:rsidRDefault="00970FFB">
      <w:pPr>
        <w:tabs>
          <w:tab w:val="left" w:pos="834"/>
        </w:tabs>
        <w:ind w:firstLine="850"/>
        <w:jc w:val="both"/>
        <w:rPr>
          <w:sz w:val="28"/>
          <w:szCs w:val="28"/>
          <w:lang w:val="uk-UA"/>
        </w:rPr>
      </w:pPr>
      <w:r w:rsidRPr="001A746B">
        <w:rPr>
          <w:sz w:val="28"/>
          <w:szCs w:val="28"/>
          <w:lang w:val="uk-UA"/>
        </w:rPr>
        <w:t xml:space="preserve">До звіту додається коротка пояснювальна записка. </w:t>
      </w:r>
    </w:p>
    <w:p w14:paraId="74BE23E3" w14:textId="77777777" w:rsidR="0009572F" w:rsidRPr="001A746B" w:rsidRDefault="0009572F">
      <w:pPr>
        <w:tabs>
          <w:tab w:val="left" w:pos="851"/>
        </w:tabs>
        <w:jc w:val="both"/>
        <w:rPr>
          <w:b/>
          <w:bCs/>
          <w:sz w:val="28"/>
          <w:szCs w:val="28"/>
          <w:lang w:val="uk-UA"/>
        </w:rPr>
      </w:pPr>
    </w:p>
    <w:p w14:paraId="3D73AB1C" w14:textId="3ACBF33D" w:rsidR="0009572F" w:rsidRPr="001A746B" w:rsidRDefault="00970FFB">
      <w:pPr>
        <w:tabs>
          <w:tab w:val="left" w:pos="567"/>
        </w:tabs>
        <w:jc w:val="both"/>
        <w:rPr>
          <w:color w:val="000000"/>
          <w:sz w:val="28"/>
          <w:szCs w:val="28"/>
          <w:lang w:val="uk-UA"/>
        </w:rPr>
      </w:pPr>
      <w:r w:rsidRPr="001A746B">
        <w:rPr>
          <w:b/>
          <w:bCs/>
          <w:sz w:val="28"/>
          <w:szCs w:val="28"/>
          <w:lang w:val="uk-UA"/>
        </w:rPr>
        <w:tab/>
        <w:t>Форма № 20 «</w:t>
      </w:r>
      <w:r w:rsidRPr="001A746B">
        <w:rPr>
          <w:b/>
          <w:bCs/>
          <w:color w:val="000000"/>
          <w:sz w:val="28"/>
          <w:szCs w:val="28"/>
          <w:lang w:val="uk-UA"/>
        </w:rPr>
        <w:t>Звіт юридичної особи незалежно від її організаційно-правової форми та фізичної особи - підприємця, які провадять господарську діяльність з медичної практики</w:t>
      </w:r>
      <w:r w:rsidRPr="001A746B">
        <w:rPr>
          <w:b/>
          <w:bCs/>
          <w:sz w:val="28"/>
          <w:szCs w:val="28"/>
          <w:lang w:val="uk-UA"/>
        </w:rPr>
        <w:t xml:space="preserve">» </w:t>
      </w:r>
      <w:r w:rsidRPr="001A746B">
        <w:rPr>
          <w:sz w:val="28"/>
          <w:szCs w:val="28"/>
          <w:lang w:val="uk-UA"/>
        </w:rPr>
        <w:t xml:space="preserve">(далі - форма № 20), </w:t>
      </w:r>
      <w:r w:rsidRPr="001A746B">
        <w:rPr>
          <w:color w:val="000000"/>
          <w:sz w:val="28"/>
          <w:szCs w:val="28"/>
          <w:lang w:val="uk-UA"/>
        </w:rPr>
        <w:t xml:space="preserve">затверджена наказом МОЗ України 10.07.2007 № 378, зареєстрованим у Міністерстві юстиції України 03.09.2007 за № 1009/14276, у електронному вигляді </w:t>
      </w:r>
      <w:r w:rsidRPr="001A746B">
        <w:rPr>
          <w:sz w:val="28"/>
          <w:szCs w:val="28"/>
          <w:lang w:val="uk-UA"/>
        </w:rPr>
        <w:t>у форматі DBF, сумісним з  програмою  “МЕДСТАТ”</w:t>
      </w:r>
      <w:r w:rsidRPr="001A746B">
        <w:rPr>
          <w:color w:val="000000"/>
          <w:sz w:val="28"/>
          <w:szCs w:val="28"/>
          <w:lang w:val="uk-UA"/>
        </w:rPr>
        <w:t>.</w:t>
      </w:r>
    </w:p>
    <w:p w14:paraId="19781D87" w14:textId="77777777" w:rsidR="0009572F" w:rsidRPr="001A746B" w:rsidRDefault="00970FFB">
      <w:pPr>
        <w:tabs>
          <w:tab w:val="left" w:pos="567"/>
        </w:tabs>
        <w:jc w:val="both"/>
        <w:rPr>
          <w:b/>
          <w:bCs/>
          <w:sz w:val="28"/>
          <w:szCs w:val="28"/>
          <w:lang w:val="uk-UA"/>
        </w:rPr>
      </w:pPr>
      <w:r w:rsidRPr="001A746B">
        <w:rPr>
          <w:color w:val="000000"/>
          <w:sz w:val="28"/>
          <w:szCs w:val="28"/>
          <w:lang w:val="uk-UA"/>
        </w:rPr>
        <w:tab/>
        <w:t>При складанні звіту за формою № 20</w:t>
      </w:r>
      <w:r w:rsidRPr="001A746B">
        <w:rPr>
          <w:sz w:val="28"/>
          <w:szCs w:val="28"/>
          <w:lang w:val="uk-UA"/>
        </w:rPr>
        <w:t>,</w:t>
      </w:r>
      <w:r w:rsidRPr="001A746B">
        <w:rPr>
          <w:color w:val="000000"/>
          <w:sz w:val="28"/>
          <w:szCs w:val="28"/>
          <w:lang w:val="uk-UA"/>
        </w:rPr>
        <w:t xml:space="preserve"> розріз 0, слід враховувати наступне:</w:t>
      </w:r>
    </w:p>
    <w:p w14:paraId="30117B0B" w14:textId="77777777" w:rsidR="0009572F" w:rsidRPr="001A746B" w:rsidRDefault="00970FFB">
      <w:pPr>
        <w:ind w:firstLine="567"/>
        <w:jc w:val="both"/>
        <w:rPr>
          <w:sz w:val="28"/>
          <w:szCs w:val="28"/>
          <w:lang w:val="uk-UA"/>
        </w:rPr>
      </w:pPr>
      <w:r w:rsidRPr="001A746B">
        <w:rPr>
          <w:sz w:val="28"/>
          <w:szCs w:val="28"/>
          <w:lang w:val="uk-UA"/>
        </w:rPr>
        <w:t>Таблиця 1001 «Заклад та його підрозділи».</w:t>
      </w:r>
      <w:r w:rsidRPr="001A746B">
        <w:rPr>
          <w:sz w:val="16"/>
          <w:szCs w:val="16"/>
          <w:lang w:val="uk-UA"/>
        </w:rPr>
        <w:t xml:space="preserve">  </w:t>
      </w:r>
      <w:r w:rsidRPr="001A746B">
        <w:rPr>
          <w:sz w:val="28"/>
          <w:szCs w:val="28"/>
          <w:lang w:val="uk-UA"/>
        </w:rPr>
        <w:t xml:space="preserve">У таблиці вказується кількість лікувально-профілактичних закладів, які мають ті чи інші відділення (кабінети). </w:t>
      </w:r>
      <w:r w:rsidRPr="001A746B">
        <w:rPr>
          <w:b/>
          <w:sz w:val="28"/>
          <w:szCs w:val="28"/>
          <w:lang w:val="uk-UA"/>
        </w:rPr>
        <w:t>Дані необхідно звірити з формою № 47-здоров</w:t>
      </w:r>
      <w:r w:rsidRPr="001A746B">
        <w:rPr>
          <w:sz w:val="28"/>
          <w:szCs w:val="28"/>
          <w:lang w:val="uk-UA"/>
        </w:rPr>
        <w:t xml:space="preserve"> «Звіт про мережу та діяльність медичних закладів» таблицями 400 та 1700. Різниця має бути тільки на санаторії. Слід звернути увагу на рядок 15.0 «Стоматологічне (зуболікарське)» та таблицю 1800 ряд. 5 ф. № 47. </w:t>
      </w:r>
      <w:r w:rsidRPr="001A746B">
        <w:rPr>
          <w:color w:val="000000"/>
          <w:sz w:val="28"/>
          <w:szCs w:val="28"/>
          <w:lang w:val="uk-UA"/>
        </w:rPr>
        <w:t xml:space="preserve">Приватні стоматологічні кабінети та самостійні стоматологічні поліклініки у формі № 20 рядок 15.0 не заповнюють, оскільки в даному рядку враховується число закладів, які мають стоматологічні кабінети (відділення). Вони враховуються  в мережі закладів у додатковій таблиці до </w:t>
      </w:r>
      <w:r w:rsidRPr="001A746B">
        <w:rPr>
          <w:sz w:val="28"/>
          <w:szCs w:val="28"/>
          <w:lang w:val="uk-UA"/>
        </w:rPr>
        <w:t>форми № 47.</w:t>
      </w:r>
    </w:p>
    <w:p w14:paraId="29AA14E9" w14:textId="77777777" w:rsidR="0009572F" w:rsidRPr="001A746B" w:rsidRDefault="00970FFB">
      <w:pPr>
        <w:ind w:firstLine="720"/>
        <w:jc w:val="both"/>
        <w:rPr>
          <w:b/>
          <w:sz w:val="28"/>
          <w:szCs w:val="28"/>
          <w:lang w:val="uk-UA"/>
        </w:rPr>
      </w:pPr>
      <w:r w:rsidRPr="001A746B">
        <w:rPr>
          <w:sz w:val="28"/>
          <w:szCs w:val="28"/>
          <w:lang w:val="uk-UA"/>
        </w:rPr>
        <w:t xml:space="preserve"> «Лікарняний банк крові (відділення переливання крові)» (рядок 51.0) у формі № 20 зазначається як структурний підрозділ закладу охорони здоров’я, що входить до його штатного розпису і не здійснює заготівлю крові, згідно з наказом МОЗ України від 07.04.2025 № 595. </w:t>
      </w:r>
      <w:r w:rsidRPr="001A746B">
        <w:rPr>
          <w:b/>
          <w:sz w:val="28"/>
          <w:szCs w:val="28"/>
          <w:lang w:val="uk-UA"/>
        </w:rPr>
        <w:t>Відділення, які здійснюють заготівлю крові, заповнюють форму звітності № 39.</w:t>
      </w:r>
    </w:p>
    <w:p w14:paraId="7CF10628" w14:textId="77777777" w:rsidR="0009572F" w:rsidRPr="001A746B" w:rsidRDefault="00970FFB">
      <w:pPr>
        <w:ind w:firstLine="567"/>
        <w:jc w:val="both"/>
        <w:rPr>
          <w:sz w:val="28"/>
          <w:szCs w:val="28"/>
          <w:lang w:val="uk-UA"/>
        </w:rPr>
      </w:pPr>
      <w:r w:rsidRPr="001A746B">
        <w:rPr>
          <w:sz w:val="28"/>
          <w:szCs w:val="28"/>
          <w:lang w:val="uk-UA"/>
        </w:rPr>
        <w:t>Дані рядка 60.0 - відділення «Загальної практики (сімейної медицини)» порівнюються з  ф. № 47; різниці не повинно бути оскільки це одні й ті ж заклади.</w:t>
      </w:r>
    </w:p>
    <w:p w14:paraId="458632BA" w14:textId="77777777" w:rsidR="0009572F" w:rsidRPr="001A746B" w:rsidRDefault="00970FFB">
      <w:pPr>
        <w:ind w:firstLine="567"/>
        <w:jc w:val="both"/>
        <w:rPr>
          <w:sz w:val="28"/>
          <w:szCs w:val="28"/>
          <w:lang w:val="uk-UA"/>
        </w:rPr>
      </w:pPr>
      <w:r w:rsidRPr="001A746B">
        <w:rPr>
          <w:color w:val="000000"/>
          <w:sz w:val="28"/>
          <w:szCs w:val="28"/>
          <w:lang w:val="uk-UA"/>
        </w:rPr>
        <w:t xml:space="preserve">У рядку 62.0  «Лабораторії» вказується сума усіх лабораторій за рядками 62.1 – 62.8. Дані також </w:t>
      </w:r>
      <w:r w:rsidRPr="001A746B">
        <w:rPr>
          <w:sz w:val="28"/>
          <w:szCs w:val="28"/>
          <w:lang w:val="uk-UA"/>
        </w:rPr>
        <w:t>необхідно порівняти</w:t>
      </w:r>
      <w:r w:rsidRPr="001A746B">
        <w:rPr>
          <w:color w:val="000000"/>
          <w:sz w:val="28"/>
          <w:szCs w:val="28"/>
          <w:lang w:val="uk-UA"/>
        </w:rPr>
        <w:t xml:space="preserve"> з ф. № 47, де кількість окремих лабораторій (клініко-діагностичних та деяких інших) може бути більшою за рахунок санаторіїв</w:t>
      </w:r>
      <w:r w:rsidRPr="001A746B">
        <w:rPr>
          <w:color w:val="008000"/>
          <w:sz w:val="28"/>
          <w:szCs w:val="28"/>
          <w:lang w:val="uk-UA"/>
        </w:rPr>
        <w:t xml:space="preserve">. </w:t>
      </w:r>
      <w:r w:rsidRPr="001A746B">
        <w:rPr>
          <w:sz w:val="28"/>
          <w:szCs w:val="28"/>
          <w:lang w:val="uk-UA"/>
        </w:rPr>
        <w:t>За наявності нових лабораторій, яких немає у переліку форми № 20 і які складно об’єднати за відповідним профілем, зазначати їх потрібно окремими рядками.</w:t>
      </w:r>
    </w:p>
    <w:p w14:paraId="4854EFB3" w14:textId="77777777" w:rsidR="0009572F" w:rsidRPr="001A746B" w:rsidRDefault="00970FFB">
      <w:pPr>
        <w:tabs>
          <w:tab w:val="left" w:pos="567"/>
        </w:tabs>
        <w:jc w:val="both"/>
        <w:rPr>
          <w:sz w:val="28"/>
          <w:szCs w:val="28"/>
          <w:lang w:val="uk-UA"/>
        </w:rPr>
      </w:pPr>
      <w:r w:rsidRPr="001A746B">
        <w:rPr>
          <w:sz w:val="16"/>
          <w:szCs w:val="16"/>
          <w:lang w:val="uk-UA"/>
        </w:rPr>
        <w:tab/>
      </w:r>
      <w:r w:rsidRPr="001A746B">
        <w:rPr>
          <w:sz w:val="28"/>
          <w:szCs w:val="28"/>
          <w:lang w:val="uk-UA"/>
        </w:rPr>
        <w:t>У таблицю 1100 «Штати закладів на кінець звітного року»  не входять штати ФАПів, включно з тими, що є структурними підрозділами ЦПМСД (центрів первинної медико-санітарної допомоги), а зазначаються у формі № 24 «Звіт фельдшерсько-акушерського пункту», відповідно до Інструкції щодо заповнення форми звітності № 20.</w:t>
      </w:r>
    </w:p>
    <w:p w14:paraId="7D7C6F9A" w14:textId="77777777" w:rsidR="0009572F" w:rsidRPr="001A746B" w:rsidRDefault="00970FFB">
      <w:pPr>
        <w:tabs>
          <w:tab w:val="left" w:pos="567"/>
        </w:tabs>
        <w:jc w:val="both"/>
        <w:rPr>
          <w:sz w:val="28"/>
          <w:szCs w:val="28"/>
          <w:lang w:val="uk-UA"/>
        </w:rPr>
      </w:pPr>
      <w:r w:rsidRPr="001A746B">
        <w:rPr>
          <w:sz w:val="28"/>
          <w:szCs w:val="28"/>
          <w:lang w:val="uk-UA"/>
        </w:rPr>
        <w:tab/>
        <w:t xml:space="preserve"> При заповненні рядків 1-91 таблиці необхідно брати до уваги наступне:</w:t>
      </w:r>
    </w:p>
    <w:p w14:paraId="29D27563" w14:textId="77777777" w:rsidR="0009572F" w:rsidRPr="001A746B" w:rsidRDefault="00970FFB">
      <w:pPr>
        <w:numPr>
          <w:ilvl w:val="0"/>
          <w:numId w:val="6"/>
        </w:numPr>
        <w:tabs>
          <w:tab w:val="left" w:pos="567"/>
        </w:tabs>
        <w:jc w:val="both"/>
        <w:rPr>
          <w:sz w:val="28"/>
          <w:szCs w:val="28"/>
          <w:lang w:val="uk-UA"/>
        </w:rPr>
      </w:pPr>
      <w:r w:rsidRPr="001A746B">
        <w:rPr>
          <w:sz w:val="28"/>
          <w:szCs w:val="28"/>
          <w:lang w:val="uk-UA"/>
        </w:rPr>
        <w:lastRenderedPageBreak/>
        <w:t xml:space="preserve">кількість посад лікарів-геріатрів, </w:t>
      </w:r>
      <w:proofErr w:type="spellStart"/>
      <w:r w:rsidRPr="001A746B">
        <w:rPr>
          <w:sz w:val="28"/>
          <w:szCs w:val="28"/>
          <w:lang w:val="uk-UA"/>
        </w:rPr>
        <w:t>профпатологів</w:t>
      </w:r>
      <w:proofErr w:type="spellEnd"/>
      <w:r w:rsidRPr="001A746B">
        <w:rPr>
          <w:sz w:val="28"/>
          <w:szCs w:val="28"/>
          <w:lang w:val="uk-UA"/>
        </w:rPr>
        <w:t>, лікарів пунктів (відділень) невідкладної медичної допомоги дорослим віком 18 років і старшим обліковуються в рядку 3 “терапевти”, дитячі посади лікарів невідкладної медичної допомоги – в рядку 51 “педіатри”;</w:t>
      </w:r>
    </w:p>
    <w:p w14:paraId="09EE15FC" w14:textId="77777777" w:rsidR="0009572F" w:rsidRPr="001A746B" w:rsidRDefault="00970FFB">
      <w:pPr>
        <w:numPr>
          <w:ilvl w:val="0"/>
          <w:numId w:val="6"/>
        </w:numPr>
        <w:tabs>
          <w:tab w:val="left" w:pos="567"/>
        </w:tabs>
        <w:jc w:val="both"/>
        <w:rPr>
          <w:sz w:val="28"/>
          <w:szCs w:val="28"/>
          <w:lang w:val="uk-UA"/>
        </w:rPr>
      </w:pPr>
      <w:r w:rsidRPr="001A746B">
        <w:rPr>
          <w:sz w:val="28"/>
          <w:szCs w:val="28"/>
          <w:lang w:val="uk-UA"/>
        </w:rPr>
        <w:t>кількість посад лікарів-</w:t>
      </w:r>
      <w:proofErr w:type="spellStart"/>
      <w:r w:rsidRPr="001A746B">
        <w:rPr>
          <w:sz w:val="28"/>
          <w:szCs w:val="28"/>
          <w:lang w:val="uk-UA"/>
        </w:rPr>
        <w:t>комбустіологів</w:t>
      </w:r>
      <w:proofErr w:type="spellEnd"/>
      <w:r w:rsidRPr="001A746B">
        <w:rPr>
          <w:sz w:val="28"/>
          <w:szCs w:val="28"/>
          <w:lang w:val="uk-UA"/>
        </w:rPr>
        <w:t xml:space="preserve">, </w:t>
      </w:r>
      <w:proofErr w:type="spellStart"/>
      <w:r w:rsidRPr="001A746B">
        <w:rPr>
          <w:sz w:val="28"/>
          <w:szCs w:val="28"/>
          <w:lang w:val="uk-UA"/>
        </w:rPr>
        <w:t>трансплантологів</w:t>
      </w:r>
      <w:proofErr w:type="spellEnd"/>
      <w:r w:rsidRPr="001A746B">
        <w:rPr>
          <w:sz w:val="28"/>
          <w:szCs w:val="28"/>
          <w:lang w:val="uk-UA"/>
        </w:rPr>
        <w:t xml:space="preserve">, </w:t>
      </w:r>
      <w:proofErr w:type="spellStart"/>
      <w:r w:rsidRPr="001A746B">
        <w:rPr>
          <w:sz w:val="28"/>
          <w:szCs w:val="28"/>
          <w:lang w:val="uk-UA"/>
        </w:rPr>
        <w:t>трансфузіологів</w:t>
      </w:r>
      <w:proofErr w:type="spellEnd"/>
      <w:r w:rsidRPr="001A746B">
        <w:rPr>
          <w:sz w:val="28"/>
          <w:szCs w:val="28"/>
          <w:lang w:val="uk-UA"/>
        </w:rPr>
        <w:t xml:space="preserve"> зазначається в рядку 30 “хірурги” згідно з Інструкцією щодо заповнення форми № 20.</w:t>
      </w:r>
    </w:p>
    <w:p w14:paraId="0DCE0ECF" w14:textId="77777777" w:rsidR="0009572F" w:rsidRPr="001A746B" w:rsidRDefault="00970FFB">
      <w:pPr>
        <w:ind w:firstLine="720"/>
        <w:jc w:val="both"/>
        <w:rPr>
          <w:sz w:val="28"/>
          <w:szCs w:val="28"/>
          <w:lang w:val="uk-UA"/>
        </w:rPr>
      </w:pPr>
      <w:r w:rsidRPr="001A746B">
        <w:rPr>
          <w:sz w:val="28"/>
          <w:szCs w:val="28"/>
          <w:lang w:val="uk-UA"/>
        </w:rPr>
        <w:t xml:space="preserve">У рядок 91 «Інші лікарі»  включаються: лікар з авіаційної медицини (рядок 134), лікар з медицини невідкладних станів (р.135), лікар з народної нетрадиційної медицини (р.136), суднові лікарі (р.137), лікар фізичної та реабілітаційної медицини (р.138), лікар-стажист (без спеціальності у період навчання) (р.139). </w:t>
      </w:r>
    </w:p>
    <w:p w14:paraId="351ADFC2" w14:textId="77777777" w:rsidR="0009572F" w:rsidRPr="001A746B" w:rsidRDefault="00970FFB">
      <w:pPr>
        <w:ind w:firstLine="720"/>
        <w:jc w:val="both"/>
        <w:rPr>
          <w:sz w:val="28"/>
          <w:szCs w:val="28"/>
          <w:lang w:val="uk-UA"/>
        </w:rPr>
      </w:pPr>
      <w:r w:rsidRPr="001A746B">
        <w:rPr>
          <w:sz w:val="28"/>
          <w:szCs w:val="28"/>
          <w:lang w:val="uk-UA"/>
        </w:rPr>
        <w:t xml:space="preserve">У рядок 92 «Спеціалісти з вищою немедичною освітою включаються: клінічний психолог (рядок 112), лаборант клінічної діагностики (р.113), біолог (р.114), юрист (р.115), генеральний директор, директор, начальник, якщо він не має медичної освіти (р.116), бактеріолог (р.117), біохімік (р.118), вірусолог (р.119), генетик (р.120), ентомолог (р.121), імунолог (р.122),  мікробіолог (р.123), паразитолог (р.124), фахівець з громадського здоров‘я (р.125), фахівець із довкілля та здоров’я (р.126), експерт-імунолог судовий (р.127), експерт-токсиколог судовий (р.128), експерт-цитолог судовий (р.129), психотерапевт (р.130), капелан в охороні здоров’я (р.131), експерт з оцінки медичних технологій (р.132), терапевт мови і мовлення (логопед) (р.133), якщо їх передбачено штатним розписом. Зазначений перелік “спеціалістів з вищою немедичною освітою” не є вичерпним. До звіту на окремих листках необхідно подати розшифровку “інших” лікарів та “спеціалістів з вищою немедичною освітою” ( рядки 91 та 92). </w:t>
      </w:r>
    </w:p>
    <w:p w14:paraId="6306F708" w14:textId="77777777" w:rsidR="0009572F" w:rsidRPr="001A746B" w:rsidRDefault="00970FFB">
      <w:pPr>
        <w:ind w:firstLine="700"/>
        <w:jc w:val="both"/>
        <w:rPr>
          <w:sz w:val="28"/>
          <w:szCs w:val="28"/>
          <w:lang w:val="uk-UA"/>
        </w:rPr>
      </w:pPr>
      <w:r w:rsidRPr="001A746B">
        <w:rPr>
          <w:sz w:val="28"/>
          <w:szCs w:val="28"/>
          <w:lang w:val="uk-UA"/>
        </w:rPr>
        <w:t xml:space="preserve">Посади фізичних терапевтів, </w:t>
      </w:r>
      <w:proofErr w:type="spellStart"/>
      <w:r w:rsidRPr="001A746B">
        <w:rPr>
          <w:sz w:val="28"/>
          <w:szCs w:val="28"/>
          <w:lang w:val="uk-UA"/>
        </w:rPr>
        <w:t>ерготерапевтів</w:t>
      </w:r>
      <w:proofErr w:type="spellEnd"/>
      <w:r w:rsidRPr="001A746B">
        <w:rPr>
          <w:sz w:val="28"/>
          <w:szCs w:val="28"/>
          <w:lang w:val="uk-UA"/>
        </w:rPr>
        <w:t xml:space="preserve">, </w:t>
      </w:r>
      <w:proofErr w:type="spellStart"/>
      <w:r w:rsidRPr="001A746B">
        <w:rPr>
          <w:sz w:val="28"/>
          <w:szCs w:val="28"/>
          <w:lang w:val="uk-UA"/>
        </w:rPr>
        <w:t>трансплант</w:t>
      </w:r>
      <w:proofErr w:type="spellEnd"/>
      <w:r w:rsidRPr="001A746B">
        <w:rPr>
          <w:sz w:val="28"/>
          <w:szCs w:val="28"/>
          <w:lang w:val="uk-UA"/>
        </w:rPr>
        <w:t xml:space="preserve">-координаторів, </w:t>
      </w:r>
      <w:proofErr w:type="spellStart"/>
      <w:r w:rsidRPr="001A746B">
        <w:rPr>
          <w:sz w:val="28"/>
          <w:szCs w:val="28"/>
          <w:lang w:val="uk-UA"/>
        </w:rPr>
        <w:t>трансплант</w:t>
      </w:r>
      <w:proofErr w:type="spellEnd"/>
      <w:r w:rsidRPr="001A746B">
        <w:rPr>
          <w:sz w:val="28"/>
          <w:szCs w:val="28"/>
          <w:lang w:val="uk-UA"/>
        </w:rPr>
        <w:t>-координаторів патолого-анатомічного бюро (бюро судово-медичної експертизи) за останніми кадровими змінами не є лікарськими. Їх віднесено до окремої групи, а саме: до посад професіоналів у галузі охорони здоров’я у ЗОЗ. Тому у звіті за 2025 рік, у формі № 20 табл. 1100 їх слід зазначити у рядок 92.</w:t>
      </w:r>
    </w:p>
    <w:p w14:paraId="1D3FDAC8" w14:textId="77777777" w:rsidR="0009572F" w:rsidRPr="001A746B" w:rsidRDefault="00970FFB">
      <w:pPr>
        <w:ind w:firstLine="720"/>
        <w:jc w:val="both"/>
        <w:rPr>
          <w:b/>
          <w:sz w:val="28"/>
          <w:szCs w:val="28"/>
          <w:lang w:val="uk-UA"/>
        </w:rPr>
      </w:pPr>
      <w:r w:rsidRPr="001A746B">
        <w:rPr>
          <w:sz w:val="28"/>
          <w:szCs w:val="28"/>
          <w:lang w:val="uk-UA"/>
        </w:rPr>
        <w:t xml:space="preserve">Якщо лікарську посаду займає спеціаліст з вищою немедичною освітою то штатні і зайняті посади вказуються за назвою посади лікаря, яку він займає, а фізична особа вказується в </w:t>
      </w:r>
      <w:proofErr w:type="spellStart"/>
      <w:r w:rsidRPr="001A746B">
        <w:rPr>
          <w:sz w:val="28"/>
          <w:szCs w:val="28"/>
          <w:lang w:val="uk-UA"/>
        </w:rPr>
        <w:t>підтабличних</w:t>
      </w:r>
      <w:proofErr w:type="spellEnd"/>
      <w:r w:rsidRPr="001A746B">
        <w:rPr>
          <w:sz w:val="28"/>
          <w:szCs w:val="28"/>
          <w:lang w:val="uk-UA"/>
        </w:rPr>
        <w:t xml:space="preserve"> пунктах таблиці 1101. </w:t>
      </w:r>
      <w:r w:rsidRPr="001A746B">
        <w:rPr>
          <w:b/>
          <w:sz w:val="28"/>
          <w:szCs w:val="28"/>
          <w:lang w:val="uk-UA"/>
        </w:rPr>
        <w:t>Додатково слід зазначити пунктом 5 “інші лікарі”, яких потрібно розписати за посадами у пояснюючій записці.</w:t>
      </w:r>
    </w:p>
    <w:p w14:paraId="35B8DB36" w14:textId="77777777" w:rsidR="0009572F" w:rsidRPr="001A746B" w:rsidRDefault="00970FFB">
      <w:pPr>
        <w:ind w:firstLine="567"/>
        <w:jc w:val="both"/>
        <w:rPr>
          <w:sz w:val="28"/>
          <w:szCs w:val="28"/>
          <w:lang w:val="uk-UA"/>
        </w:rPr>
      </w:pPr>
      <w:r w:rsidRPr="001A746B">
        <w:rPr>
          <w:sz w:val="28"/>
          <w:szCs w:val="28"/>
          <w:lang w:val="uk-UA"/>
        </w:rPr>
        <w:t xml:space="preserve">У таблиці 2102 пункті 1 вказується загальне число госпрозрахункових відвідувань, включаючи відвідування до лікарів-наркологів госпрозрахункових кабінетів, які лікують хворих і проводять госпрозрахункові профілактичні огляди та відвідування лікарів-психіатрів, що проводять психіатричні огляди згідно з наказом МОЗ України від 18.04.2022 № 651 “Про затвердження Порядку проведення попередніх, періодичних та позачергових психіатричних оглядів, у тому числі на предмет вживання психоактивних речовин”; у пункті 3 – стоматологічні госпрозрахункові відвідування (без зубопротезних), які включаються також у таблицю 2700  рядок 3 графу 1. </w:t>
      </w:r>
      <w:r w:rsidRPr="001A746B">
        <w:rPr>
          <w:b/>
          <w:sz w:val="28"/>
          <w:szCs w:val="28"/>
          <w:lang w:val="uk-UA"/>
        </w:rPr>
        <w:t xml:space="preserve">Дані таблиці 2102 пункту </w:t>
      </w:r>
      <w:r w:rsidRPr="001A746B">
        <w:rPr>
          <w:b/>
          <w:sz w:val="28"/>
          <w:szCs w:val="28"/>
          <w:lang w:val="uk-UA"/>
        </w:rPr>
        <w:lastRenderedPageBreak/>
        <w:t>3 і таблиці 2700 рядка 3 графи 1 повинні бути однаковими</w:t>
      </w:r>
      <w:r w:rsidRPr="001A746B">
        <w:rPr>
          <w:sz w:val="28"/>
          <w:szCs w:val="28"/>
          <w:lang w:val="uk-UA"/>
        </w:rPr>
        <w:t xml:space="preserve">, за винятком самостійних госпрозрахункових </w:t>
      </w:r>
      <w:proofErr w:type="spellStart"/>
      <w:r w:rsidRPr="001A746B">
        <w:rPr>
          <w:sz w:val="28"/>
          <w:szCs w:val="28"/>
          <w:lang w:val="uk-UA"/>
        </w:rPr>
        <w:t>поліклінік</w:t>
      </w:r>
      <w:proofErr w:type="spellEnd"/>
      <w:r w:rsidRPr="001A746B">
        <w:rPr>
          <w:sz w:val="28"/>
          <w:szCs w:val="28"/>
          <w:lang w:val="uk-UA"/>
        </w:rPr>
        <w:t xml:space="preserve">, які мають зазначити відвідування тільки у таблиці 2700 у рядках 1, 3 за відповідними графами. </w:t>
      </w:r>
    </w:p>
    <w:p w14:paraId="0FBE7512" w14:textId="77777777" w:rsidR="0009572F" w:rsidRPr="001A746B" w:rsidRDefault="00970FFB">
      <w:pPr>
        <w:ind w:firstLine="567"/>
        <w:jc w:val="both"/>
        <w:rPr>
          <w:sz w:val="28"/>
          <w:szCs w:val="28"/>
          <w:lang w:val="uk-UA"/>
        </w:rPr>
      </w:pPr>
      <w:r w:rsidRPr="001A746B">
        <w:rPr>
          <w:sz w:val="28"/>
          <w:szCs w:val="28"/>
          <w:lang w:val="uk-UA"/>
        </w:rPr>
        <w:t xml:space="preserve">У таблицю 2512 необхідно включати кількість фізичних осіб профілактично оглянутих на туберкульоз. У пунктах 1 </w:t>
      </w:r>
      <w:r w:rsidRPr="001A746B">
        <w:rPr>
          <w:color w:val="000000"/>
          <w:sz w:val="28"/>
          <w:szCs w:val="28"/>
          <w:lang w:val="uk-UA"/>
        </w:rPr>
        <w:t>–</w:t>
      </w:r>
      <w:r w:rsidRPr="001A746B">
        <w:rPr>
          <w:sz w:val="28"/>
          <w:szCs w:val="28"/>
          <w:lang w:val="uk-UA"/>
        </w:rPr>
        <w:t xml:space="preserve"> 4 зазначаються особи, які оглянуті на туберкульоз за основним методом обстеження. Основним методом обстеження для дітей віком до 14 років включно є </w:t>
      </w:r>
      <w:proofErr w:type="spellStart"/>
      <w:r w:rsidRPr="001A746B">
        <w:rPr>
          <w:sz w:val="28"/>
          <w:szCs w:val="28"/>
          <w:lang w:val="uk-UA"/>
        </w:rPr>
        <w:t>туберкулінодіагностика</w:t>
      </w:r>
      <w:proofErr w:type="spellEnd"/>
      <w:r w:rsidRPr="001A746B">
        <w:rPr>
          <w:sz w:val="28"/>
          <w:szCs w:val="28"/>
          <w:lang w:val="uk-UA"/>
        </w:rPr>
        <w:t>; для дітей віком 15-17 років – метод флюорографії; для дорослих – флюорографічний  метод та профілактичні рентгенівські обстеження органів грудної клітки.</w:t>
      </w:r>
    </w:p>
    <w:p w14:paraId="189DEDD6" w14:textId="77777777" w:rsidR="0009572F" w:rsidRPr="001A746B" w:rsidRDefault="00970FFB">
      <w:pPr>
        <w:ind w:firstLine="567"/>
        <w:jc w:val="both"/>
        <w:rPr>
          <w:color w:val="000000"/>
          <w:sz w:val="28"/>
          <w:szCs w:val="28"/>
          <w:lang w:val="uk-UA"/>
        </w:rPr>
      </w:pPr>
      <w:r w:rsidRPr="001A746B">
        <w:rPr>
          <w:color w:val="000000"/>
          <w:sz w:val="28"/>
          <w:szCs w:val="28"/>
          <w:lang w:val="uk-UA"/>
        </w:rPr>
        <w:t xml:space="preserve">Дані таблиці мають бути звірені з таблицею 4114 «Рентгенологічні профілактичні </w:t>
      </w:r>
      <w:r w:rsidRPr="001A746B">
        <w:rPr>
          <w:sz w:val="28"/>
          <w:szCs w:val="28"/>
          <w:lang w:val="uk-UA"/>
        </w:rPr>
        <w:t>дослідження»</w:t>
      </w:r>
      <w:r w:rsidRPr="001A746B">
        <w:rPr>
          <w:color w:val="000000"/>
          <w:sz w:val="28"/>
          <w:szCs w:val="28"/>
          <w:lang w:val="uk-UA"/>
        </w:rPr>
        <w:t xml:space="preserve">, які можуть проводитись одній особі декілька разів на рік. Різницю даних необхідно пояснювати письмово. </w:t>
      </w:r>
    </w:p>
    <w:p w14:paraId="7DB9EA5A" w14:textId="77777777" w:rsidR="0009572F" w:rsidRPr="001A746B" w:rsidRDefault="00970FFB">
      <w:pPr>
        <w:ind w:firstLine="567"/>
        <w:jc w:val="both"/>
        <w:rPr>
          <w:sz w:val="28"/>
          <w:szCs w:val="28"/>
          <w:lang w:val="uk-UA"/>
        </w:rPr>
      </w:pPr>
      <w:r w:rsidRPr="001A746B">
        <w:rPr>
          <w:sz w:val="28"/>
          <w:szCs w:val="28"/>
          <w:lang w:val="uk-UA"/>
        </w:rPr>
        <w:t xml:space="preserve">У пункті 5 зазначаються «Крім того, діти віком 15-17 років включно, які обстежені методом </w:t>
      </w:r>
      <w:proofErr w:type="spellStart"/>
      <w:r w:rsidRPr="001A746B">
        <w:rPr>
          <w:sz w:val="28"/>
          <w:szCs w:val="28"/>
          <w:lang w:val="uk-UA"/>
        </w:rPr>
        <w:t>туберкулінодіагностики</w:t>
      </w:r>
      <w:proofErr w:type="spellEnd"/>
      <w:r w:rsidRPr="001A746B">
        <w:rPr>
          <w:sz w:val="28"/>
          <w:szCs w:val="28"/>
          <w:lang w:val="uk-UA"/>
        </w:rPr>
        <w:t>». Дані про таких осіб у пункт 1 не входять.</w:t>
      </w:r>
    </w:p>
    <w:p w14:paraId="60608710" w14:textId="77777777" w:rsidR="0009572F" w:rsidRPr="001A746B" w:rsidRDefault="00970FFB">
      <w:pPr>
        <w:ind w:firstLine="567"/>
        <w:jc w:val="both"/>
        <w:rPr>
          <w:sz w:val="28"/>
          <w:szCs w:val="28"/>
          <w:lang w:val="uk-UA"/>
        </w:rPr>
      </w:pPr>
      <w:r w:rsidRPr="001A746B">
        <w:rPr>
          <w:sz w:val="28"/>
          <w:szCs w:val="28"/>
          <w:lang w:val="uk-UA"/>
        </w:rPr>
        <w:t xml:space="preserve">Не зазначаються в таблиці 2512 дані щодо діагностичних </w:t>
      </w:r>
      <w:proofErr w:type="spellStart"/>
      <w:r w:rsidRPr="001A746B">
        <w:rPr>
          <w:sz w:val="28"/>
          <w:szCs w:val="28"/>
          <w:lang w:val="uk-UA"/>
        </w:rPr>
        <w:t>флюорограм</w:t>
      </w:r>
      <w:proofErr w:type="spellEnd"/>
      <w:r w:rsidRPr="001A746B">
        <w:rPr>
          <w:sz w:val="28"/>
          <w:szCs w:val="28"/>
          <w:lang w:val="uk-UA"/>
        </w:rPr>
        <w:t xml:space="preserve"> та </w:t>
      </w:r>
      <w:proofErr w:type="spellStart"/>
      <w:r w:rsidRPr="001A746B">
        <w:rPr>
          <w:sz w:val="28"/>
          <w:szCs w:val="28"/>
          <w:lang w:val="uk-UA"/>
        </w:rPr>
        <w:t>бактеріоскопій</w:t>
      </w:r>
      <w:proofErr w:type="spellEnd"/>
      <w:r w:rsidRPr="001A746B">
        <w:rPr>
          <w:sz w:val="28"/>
          <w:szCs w:val="28"/>
          <w:lang w:val="uk-UA"/>
        </w:rPr>
        <w:t>.</w:t>
      </w:r>
    </w:p>
    <w:p w14:paraId="722A6121" w14:textId="77777777" w:rsidR="0009572F" w:rsidRPr="001A746B" w:rsidRDefault="00970FFB">
      <w:pPr>
        <w:ind w:firstLine="567"/>
        <w:jc w:val="both"/>
        <w:rPr>
          <w:sz w:val="28"/>
          <w:szCs w:val="28"/>
          <w:lang w:val="uk-UA"/>
        </w:rPr>
      </w:pPr>
      <w:r w:rsidRPr="001A746B">
        <w:rPr>
          <w:sz w:val="28"/>
          <w:szCs w:val="28"/>
          <w:lang w:val="uk-UA"/>
        </w:rPr>
        <w:t>Таблиця 2700 «Робота стоматологічного (зуболікарського) кабінету».</w:t>
      </w:r>
    </w:p>
    <w:p w14:paraId="5EDD138A" w14:textId="77777777" w:rsidR="0009572F" w:rsidRPr="001A746B" w:rsidRDefault="00970FFB">
      <w:pPr>
        <w:ind w:firstLine="567"/>
        <w:jc w:val="both"/>
        <w:rPr>
          <w:sz w:val="28"/>
          <w:szCs w:val="28"/>
          <w:lang w:val="uk-UA"/>
        </w:rPr>
      </w:pPr>
      <w:r w:rsidRPr="001A746B">
        <w:rPr>
          <w:sz w:val="28"/>
          <w:szCs w:val="28"/>
          <w:lang w:val="uk-UA"/>
        </w:rPr>
        <w:t xml:space="preserve">У таблицю включаються відвідування як бюджетних, так і госпрозрахункових стоматологічних відділень (кабінетів), самостійних госпрозрахункових </w:t>
      </w:r>
      <w:proofErr w:type="spellStart"/>
      <w:r w:rsidRPr="001A746B">
        <w:rPr>
          <w:sz w:val="28"/>
          <w:szCs w:val="28"/>
          <w:lang w:val="uk-UA"/>
        </w:rPr>
        <w:t>поліклінік</w:t>
      </w:r>
      <w:proofErr w:type="spellEnd"/>
      <w:r w:rsidRPr="001A746B">
        <w:rPr>
          <w:sz w:val="28"/>
          <w:szCs w:val="28"/>
          <w:lang w:val="uk-UA"/>
        </w:rPr>
        <w:t>.</w:t>
      </w:r>
    </w:p>
    <w:p w14:paraId="62438C58" w14:textId="77777777" w:rsidR="0009572F" w:rsidRPr="001A746B" w:rsidRDefault="00970FFB">
      <w:pPr>
        <w:ind w:firstLine="567"/>
        <w:jc w:val="both"/>
        <w:rPr>
          <w:sz w:val="28"/>
          <w:szCs w:val="28"/>
          <w:lang w:val="uk-UA"/>
        </w:rPr>
      </w:pPr>
      <w:r w:rsidRPr="001A746B">
        <w:rPr>
          <w:sz w:val="28"/>
          <w:szCs w:val="28"/>
          <w:lang w:val="uk-UA"/>
        </w:rPr>
        <w:t xml:space="preserve">Відвідування самостійних госпрозрахункових стоматологічних </w:t>
      </w:r>
      <w:proofErr w:type="spellStart"/>
      <w:r w:rsidRPr="001A746B">
        <w:rPr>
          <w:sz w:val="28"/>
          <w:szCs w:val="28"/>
          <w:lang w:val="uk-UA"/>
        </w:rPr>
        <w:t>поліклінік</w:t>
      </w:r>
      <w:proofErr w:type="spellEnd"/>
      <w:r w:rsidRPr="001A746B">
        <w:rPr>
          <w:sz w:val="28"/>
          <w:szCs w:val="28"/>
          <w:lang w:val="uk-UA"/>
        </w:rPr>
        <w:t xml:space="preserve"> мають бути внесені у таблицю 2700 за відповідними графами і рядками; дані щодо посад лікарів-стоматологів вказуються у таблиці 1100 (у рядках 47, 48); дані щодо штатів на госпрозрахунку та </w:t>
      </w:r>
      <w:proofErr w:type="spellStart"/>
      <w:r w:rsidRPr="001A746B">
        <w:rPr>
          <w:sz w:val="28"/>
          <w:szCs w:val="28"/>
          <w:lang w:val="uk-UA"/>
        </w:rPr>
        <w:t>спецкоштах</w:t>
      </w:r>
      <w:proofErr w:type="spellEnd"/>
      <w:r w:rsidRPr="001A746B">
        <w:rPr>
          <w:sz w:val="28"/>
          <w:szCs w:val="28"/>
          <w:lang w:val="uk-UA"/>
        </w:rPr>
        <w:t xml:space="preserve"> в зубопротезних (ортопедичних) відділеннях (кабінетах) – у таблиці 1104.</w:t>
      </w:r>
    </w:p>
    <w:p w14:paraId="546BE56F" w14:textId="77777777" w:rsidR="0009572F" w:rsidRPr="001A746B" w:rsidRDefault="00970FFB">
      <w:pPr>
        <w:ind w:firstLine="567"/>
        <w:jc w:val="both"/>
        <w:rPr>
          <w:b/>
          <w:sz w:val="28"/>
          <w:szCs w:val="28"/>
          <w:lang w:val="uk-UA"/>
        </w:rPr>
      </w:pPr>
      <w:r w:rsidRPr="001A746B">
        <w:rPr>
          <w:b/>
          <w:sz w:val="28"/>
          <w:szCs w:val="28"/>
          <w:lang w:val="uk-UA"/>
        </w:rPr>
        <w:t>Таблиця 3100 «Ліжковий фонд та його використання» заповнюється повністю (всі рядки), які необхідно звірити з формою № 47 таблиці 1110. Різниці не повинно бути.</w:t>
      </w:r>
    </w:p>
    <w:p w14:paraId="4A4DA884" w14:textId="77777777" w:rsidR="0009572F" w:rsidRPr="001A746B" w:rsidRDefault="00970FFB">
      <w:pPr>
        <w:ind w:firstLine="567"/>
        <w:jc w:val="both"/>
        <w:rPr>
          <w:sz w:val="28"/>
          <w:szCs w:val="28"/>
          <w:lang w:val="uk-UA"/>
        </w:rPr>
      </w:pPr>
      <w:r w:rsidRPr="001A746B">
        <w:rPr>
          <w:sz w:val="28"/>
          <w:szCs w:val="28"/>
          <w:lang w:val="uk-UA"/>
        </w:rPr>
        <w:t xml:space="preserve">Просимо звернути увагу на наявність хворих, які </w:t>
      </w:r>
      <w:r w:rsidRPr="001A746B">
        <w:rPr>
          <w:b/>
          <w:sz w:val="28"/>
          <w:szCs w:val="28"/>
          <w:lang w:val="uk-UA"/>
        </w:rPr>
        <w:t>поступили та виписані  з ліжок профілю інтенсивної терапії відділень анестезіології та інтенсивної терапії</w:t>
      </w:r>
      <w:r w:rsidRPr="001A746B">
        <w:rPr>
          <w:sz w:val="28"/>
          <w:szCs w:val="28"/>
          <w:lang w:val="uk-UA"/>
        </w:rPr>
        <w:t xml:space="preserve"> (як правило такі хворі є переведеними з інших відділень/в інші відділення  і  виписка додому з відділень інтенсивної терапії у зв’язку з одужанням можлива тільки в поодиноких випадках, в основному повинна розглядатися як </w:t>
      </w:r>
      <w:r w:rsidRPr="001A746B">
        <w:rPr>
          <w:b/>
          <w:sz w:val="28"/>
          <w:szCs w:val="28"/>
          <w:lang w:val="uk-UA"/>
        </w:rPr>
        <w:t>неправильна організація роботи</w:t>
      </w:r>
      <w:r w:rsidRPr="001A746B">
        <w:rPr>
          <w:sz w:val="28"/>
          <w:szCs w:val="28"/>
          <w:lang w:val="uk-UA"/>
        </w:rPr>
        <w:t>).</w:t>
      </w:r>
    </w:p>
    <w:p w14:paraId="2046BDF3" w14:textId="77777777" w:rsidR="0009572F" w:rsidRPr="001A746B" w:rsidRDefault="00970FFB">
      <w:pPr>
        <w:ind w:firstLine="567"/>
        <w:jc w:val="both"/>
        <w:rPr>
          <w:sz w:val="28"/>
          <w:szCs w:val="28"/>
          <w:lang w:val="uk-UA"/>
        </w:rPr>
      </w:pPr>
      <w:r w:rsidRPr="001A746B">
        <w:rPr>
          <w:sz w:val="28"/>
          <w:szCs w:val="28"/>
          <w:lang w:val="uk-UA"/>
        </w:rPr>
        <w:t>Таблиця 3220 «Склад хворих у стаціонарі...».</w:t>
      </w:r>
    </w:p>
    <w:p w14:paraId="54F1DFA1" w14:textId="77777777" w:rsidR="0009572F" w:rsidRPr="001A746B" w:rsidRDefault="00970FFB">
      <w:pPr>
        <w:ind w:firstLine="567"/>
        <w:jc w:val="both"/>
        <w:rPr>
          <w:sz w:val="28"/>
          <w:szCs w:val="28"/>
          <w:lang w:val="uk-UA"/>
        </w:rPr>
      </w:pPr>
      <w:r w:rsidRPr="001A746B">
        <w:rPr>
          <w:sz w:val="28"/>
          <w:szCs w:val="28"/>
          <w:lang w:val="uk-UA"/>
        </w:rPr>
        <w:t xml:space="preserve">Дані щодо виписаних та померлих від COVID-19, якщо основна причина смерті та захворювання закодовані рубриками 22 класу (U07.1 або U07.2),  необхідно включити в таблицю 3220 у рядок 1.0 «Усього» за графами 1–8 </w:t>
      </w:r>
      <w:r w:rsidRPr="001A746B">
        <w:rPr>
          <w:b/>
          <w:sz w:val="28"/>
          <w:szCs w:val="28"/>
          <w:lang w:val="uk-UA"/>
        </w:rPr>
        <w:t>з наступним окремим додатковим уточненням (поясненням)</w:t>
      </w:r>
      <w:r w:rsidRPr="001A746B">
        <w:rPr>
          <w:sz w:val="28"/>
          <w:szCs w:val="28"/>
          <w:lang w:val="uk-UA"/>
        </w:rPr>
        <w:t xml:space="preserve"> розбіжності вертикального контролю, яка виникне.</w:t>
      </w:r>
    </w:p>
    <w:p w14:paraId="5E1D00D9" w14:textId="77777777" w:rsidR="0009572F" w:rsidRPr="001A746B" w:rsidRDefault="00970FFB">
      <w:pPr>
        <w:ind w:firstLine="567"/>
        <w:jc w:val="both"/>
        <w:rPr>
          <w:sz w:val="28"/>
          <w:szCs w:val="28"/>
          <w:lang w:val="uk-UA"/>
        </w:rPr>
      </w:pPr>
      <w:r w:rsidRPr="001A746B">
        <w:rPr>
          <w:sz w:val="28"/>
          <w:szCs w:val="28"/>
          <w:lang w:val="uk-UA"/>
        </w:rPr>
        <w:t xml:space="preserve">Слід звернути увагу на заповнення таблиці 3224 рядка 1 графи 1, де зазначається інформація щодо кількості хворих, які надійшли до стаціонару з інфарктом міокарда, ці дані </w:t>
      </w:r>
      <w:proofErr w:type="spellStart"/>
      <w:r w:rsidRPr="001A746B">
        <w:rPr>
          <w:sz w:val="28"/>
          <w:szCs w:val="28"/>
          <w:lang w:val="uk-UA"/>
        </w:rPr>
        <w:t>співставляються</w:t>
      </w:r>
      <w:proofErr w:type="spellEnd"/>
      <w:r w:rsidRPr="001A746B">
        <w:rPr>
          <w:sz w:val="28"/>
          <w:szCs w:val="28"/>
          <w:lang w:val="uk-UA"/>
        </w:rPr>
        <w:t xml:space="preserve"> з таблицею 3220 рядком 10.6 за графами 1+3. </w:t>
      </w:r>
      <w:r w:rsidRPr="001A746B">
        <w:rPr>
          <w:b/>
          <w:sz w:val="28"/>
          <w:szCs w:val="28"/>
          <w:lang w:val="uk-UA"/>
        </w:rPr>
        <w:t>Значну різницю  необхідно пояснити письмово</w:t>
      </w:r>
      <w:r w:rsidRPr="001A746B">
        <w:rPr>
          <w:sz w:val="28"/>
          <w:szCs w:val="28"/>
          <w:lang w:val="uk-UA"/>
        </w:rPr>
        <w:t>.</w:t>
      </w:r>
    </w:p>
    <w:p w14:paraId="19B66B1D" w14:textId="77777777" w:rsidR="0009572F" w:rsidRPr="001A746B" w:rsidRDefault="00970FFB">
      <w:pPr>
        <w:ind w:firstLine="567"/>
        <w:jc w:val="both"/>
        <w:rPr>
          <w:color w:val="000000"/>
          <w:sz w:val="28"/>
          <w:szCs w:val="28"/>
          <w:lang w:val="uk-UA"/>
        </w:rPr>
      </w:pPr>
      <w:r w:rsidRPr="001A746B">
        <w:rPr>
          <w:b/>
          <w:sz w:val="28"/>
          <w:szCs w:val="28"/>
          <w:lang w:val="uk-UA"/>
        </w:rPr>
        <w:lastRenderedPageBreak/>
        <w:t xml:space="preserve">Збір даних за таблицею  3300 «Трансфузії крові, її компонентів, препаратів та </w:t>
      </w:r>
      <w:proofErr w:type="spellStart"/>
      <w:r w:rsidRPr="001A746B">
        <w:rPr>
          <w:b/>
          <w:sz w:val="28"/>
          <w:szCs w:val="28"/>
          <w:lang w:val="uk-UA"/>
        </w:rPr>
        <w:t>кровозамінних</w:t>
      </w:r>
      <w:proofErr w:type="spellEnd"/>
      <w:r w:rsidRPr="001A746B">
        <w:rPr>
          <w:b/>
          <w:sz w:val="28"/>
          <w:szCs w:val="28"/>
          <w:lang w:val="uk-UA"/>
        </w:rPr>
        <w:t xml:space="preserve"> рідин» тимчасово призупинений</w:t>
      </w:r>
      <w:r w:rsidRPr="001A746B">
        <w:rPr>
          <w:color w:val="000000"/>
          <w:sz w:val="28"/>
          <w:szCs w:val="28"/>
          <w:lang w:val="uk-UA"/>
        </w:rPr>
        <w:t>.</w:t>
      </w:r>
    </w:p>
    <w:p w14:paraId="0637E8B1" w14:textId="77777777" w:rsidR="0009572F" w:rsidRPr="001A746B" w:rsidRDefault="00970FFB">
      <w:pPr>
        <w:ind w:firstLine="567"/>
        <w:rPr>
          <w:sz w:val="28"/>
          <w:szCs w:val="28"/>
          <w:lang w:val="uk-UA"/>
        </w:rPr>
      </w:pPr>
      <w:r w:rsidRPr="001A746B">
        <w:rPr>
          <w:sz w:val="28"/>
          <w:szCs w:val="28"/>
          <w:lang w:val="uk-UA"/>
        </w:rPr>
        <w:t>Таблиця 3500 «Хірургічна робота стаціонару».</w:t>
      </w:r>
    </w:p>
    <w:p w14:paraId="29E687C6" w14:textId="77777777" w:rsidR="0009572F" w:rsidRPr="001A746B" w:rsidRDefault="00970FFB">
      <w:pPr>
        <w:ind w:firstLine="567"/>
        <w:jc w:val="both"/>
        <w:rPr>
          <w:color w:val="000000"/>
          <w:sz w:val="28"/>
          <w:szCs w:val="28"/>
          <w:lang w:val="uk-UA"/>
        </w:rPr>
      </w:pPr>
      <w:r w:rsidRPr="001A746B">
        <w:rPr>
          <w:color w:val="000000"/>
          <w:sz w:val="28"/>
          <w:szCs w:val="28"/>
          <w:lang w:val="uk-UA"/>
        </w:rPr>
        <w:t xml:space="preserve">До рядка 7.0 «Операції на серці» відносяться операції з приводу: </w:t>
      </w:r>
    </w:p>
    <w:p w14:paraId="0BF3769F" w14:textId="77777777" w:rsidR="0009572F" w:rsidRPr="001A746B" w:rsidRDefault="00970FFB">
      <w:pPr>
        <w:jc w:val="both"/>
        <w:rPr>
          <w:color w:val="000000"/>
          <w:sz w:val="28"/>
          <w:szCs w:val="28"/>
          <w:lang w:val="uk-UA"/>
        </w:rPr>
      </w:pPr>
      <w:r w:rsidRPr="001A746B">
        <w:rPr>
          <w:color w:val="000000"/>
          <w:sz w:val="28"/>
          <w:szCs w:val="28"/>
          <w:lang w:val="uk-UA"/>
        </w:rPr>
        <w:t>вроджених вад серця (рядок 7.1), у тому числі у дітей віком до 1-го року (рядок 7.2); уражень клапанів серця (рядок 7.3); ішемічної хвороби серця (рядок 7.4) (</w:t>
      </w:r>
      <w:proofErr w:type="spellStart"/>
      <w:r w:rsidRPr="001A746B">
        <w:rPr>
          <w:color w:val="000000"/>
          <w:sz w:val="28"/>
          <w:szCs w:val="28"/>
          <w:lang w:val="uk-UA"/>
        </w:rPr>
        <w:t>мамарокоронарне</w:t>
      </w:r>
      <w:proofErr w:type="spellEnd"/>
      <w:r w:rsidRPr="001A746B">
        <w:rPr>
          <w:color w:val="000000"/>
          <w:sz w:val="28"/>
          <w:szCs w:val="28"/>
          <w:lang w:val="uk-UA"/>
        </w:rPr>
        <w:t xml:space="preserve"> та аорто-коронарне шунтування); </w:t>
      </w:r>
      <w:r w:rsidRPr="001A746B">
        <w:rPr>
          <w:sz w:val="28"/>
          <w:szCs w:val="28"/>
          <w:lang w:val="uk-UA"/>
        </w:rPr>
        <w:t xml:space="preserve"> </w:t>
      </w:r>
      <w:r w:rsidRPr="001A746B">
        <w:rPr>
          <w:color w:val="000000"/>
          <w:sz w:val="28"/>
          <w:szCs w:val="28"/>
          <w:lang w:val="uk-UA"/>
        </w:rPr>
        <w:t xml:space="preserve">поєднаної патології ІХС та клапанів серця (рядок 7.5) </w:t>
      </w:r>
      <w:r w:rsidRPr="001A746B">
        <w:rPr>
          <w:sz w:val="28"/>
          <w:szCs w:val="28"/>
          <w:lang w:val="uk-UA"/>
        </w:rPr>
        <w:t>–</w:t>
      </w:r>
      <w:r w:rsidRPr="001A746B">
        <w:rPr>
          <w:color w:val="000000"/>
          <w:sz w:val="28"/>
          <w:szCs w:val="28"/>
          <w:lang w:val="uk-UA"/>
        </w:rPr>
        <w:t xml:space="preserve">  (аорто-коронарне шунтування з протезуванням або пластикою клапану(</w:t>
      </w:r>
      <w:proofErr w:type="spellStart"/>
      <w:r w:rsidRPr="001A746B">
        <w:rPr>
          <w:color w:val="000000"/>
          <w:sz w:val="28"/>
          <w:szCs w:val="28"/>
          <w:lang w:val="uk-UA"/>
        </w:rPr>
        <w:t>ів</w:t>
      </w:r>
      <w:proofErr w:type="spellEnd"/>
      <w:r w:rsidRPr="001A746B">
        <w:rPr>
          <w:color w:val="000000"/>
          <w:sz w:val="28"/>
          <w:szCs w:val="28"/>
          <w:lang w:val="uk-UA"/>
        </w:rPr>
        <w:t xml:space="preserve">) серця); порушень ритму серця (рядок 7.6) – імплантація усіх </w:t>
      </w:r>
      <w:proofErr w:type="spellStart"/>
      <w:r w:rsidRPr="001A746B">
        <w:rPr>
          <w:color w:val="000000"/>
          <w:sz w:val="28"/>
          <w:szCs w:val="28"/>
          <w:lang w:val="uk-UA"/>
        </w:rPr>
        <w:t>антиаритмічних</w:t>
      </w:r>
      <w:proofErr w:type="spellEnd"/>
      <w:r w:rsidRPr="001A746B">
        <w:rPr>
          <w:color w:val="000000"/>
          <w:sz w:val="28"/>
          <w:szCs w:val="28"/>
          <w:lang w:val="uk-UA"/>
        </w:rPr>
        <w:t xml:space="preserve"> пристроїв (радіочастотна абляція та імплантація кардіостимулятора); захворювань аорти (рядок 7.9) (протезування або ендопротезування аорти). </w:t>
      </w:r>
    </w:p>
    <w:p w14:paraId="161A7460" w14:textId="77777777" w:rsidR="0009572F" w:rsidRPr="001A746B" w:rsidRDefault="00970FFB">
      <w:pPr>
        <w:ind w:firstLine="567"/>
        <w:jc w:val="both"/>
        <w:rPr>
          <w:color w:val="000000"/>
          <w:sz w:val="28"/>
          <w:szCs w:val="28"/>
          <w:lang w:val="uk-UA"/>
        </w:rPr>
      </w:pPr>
      <w:r w:rsidRPr="001A746B">
        <w:rPr>
          <w:color w:val="000000"/>
          <w:sz w:val="28"/>
          <w:szCs w:val="28"/>
          <w:lang w:val="uk-UA"/>
        </w:rPr>
        <w:t>У рядку 7.10 зазначається кількість операцій із штучним кровообігом із числа операцій, зазначених у рядках вище і в цілому  із рядка 7.0.</w:t>
      </w:r>
    </w:p>
    <w:p w14:paraId="0FEF4CB6" w14:textId="77777777" w:rsidR="0009572F" w:rsidRPr="001A746B" w:rsidRDefault="00970FFB">
      <w:pPr>
        <w:ind w:firstLine="567"/>
        <w:jc w:val="both"/>
        <w:rPr>
          <w:sz w:val="28"/>
          <w:szCs w:val="28"/>
          <w:lang w:val="uk-UA"/>
        </w:rPr>
      </w:pPr>
      <w:r w:rsidRPr="001A746B">
        <w:rPr>
          <w:color w:val="000000"/>
          <w:sz w:val="28"/>
          <w:szCs w:val="28"/>
          <w:lang w:val="uk-UA"/>
        </w:rPr>
        <w:t xml:space="preserve">У рядку 7.11 виділяються </w:t>
      </w:r>
      <w:proofErr w:type="spellStart"/>
      <w:r w:rsidRPr="001A746B">
        <w:rPr>
          <w:color w:val="000000"/>
          <w:sz w:val="28"/>
          <w:szCs w:val="28"/>
          <w:lang w:val="uk-UA"/>
        </w:rPr>
        <w:t>стен</w:t>
      </w:r>
      <w:r w:rsidRPr="001A746B">
        <w:rPr>
          <w:sz w:val="28"/>
          <w:szCs w:val="28"/>
          <w:lang w:val="uk-UA"/>
        </w:rPr>
        <w:t>тування</w:t>
      </w:r>
      <w:proofErr w:type="spellEnd"/>
      <w:r w:rsidRPr="001A746B">
        <w:rPr>
          <w:sz w:val="28"/>
          <w:szCs w:val="28"/>
          <w:lang w:val="uk-UA"/>
        </w:rPr>
        <w:t xml:space="preserve"> коронарних артерій. Інформацію треба </w:t>
      </w:r>
      <w:r w:rsidRPr="001A746B">
        <w:rPr>
          <w:b/>
          <w:sz w:val="28"/>
          <w:szCs w:val="28"/>
          <w:lang w:val="uk-UA"/>
        </w:rPr>
        <w:t>порівнювати з минулим роком</w:t>
      </w:r>
      <w:r w:rsidRPr="001A746B">
        <w:rPr>
          <w:sz w:val="28"/>
          <w:szCs w:val="28"/>
          <w:lang w:val="uk-UA"/>
        </w:rPr>
        <w:t xml:space="preserve"> (даний показник перебуває під контролем спеціалістів Світового банку). </w:t>
      </w:r>
    </w:p>
    <w:p w14:paraId="6A5EA0AE" w14:textId="77777777" w:rsidR="0009572F" w:rsidRPr="001A746B" w:rsidRDefault="00970FFB">
      <w:pPr>
        <w:ind w:firstLine="567"/>
        <w:jc w:val="both"/>
        <w:rPr>
          <w:color w:val="000000"/>
          <w:sz w:val="28"/>
          <w:szCs w:val="28"/>
          <w:lang w:val="uk-UA"/>
        </w:rPr>
      </w:pPr>
      <w:r w:rsidRPr="001A746B">
        <w:rPr>
          <w:color w:val="000000"/>
          <w:sz w:val="28"/>
          <w:szCs w:val="28"/>
          <w:lang w:val="uk-UA"/>
        </w:rPr>
        <w:t>Дані рядка 7.6 за відповідними графами можуть дорівнювати даним рядків 7.7+7.8 або бути більшими за рахунок інших порушень ритму серця.</w:t>
      </w:r>
    </w:p>
    <w:p w14:paraId="4B4726C0" w14:textId="77777777" w:rsidR="0009572F" w:rsidRPr="001A746B" w:rsidRDefault="00970FFB">
      <w:pPr>
        <w:ind w:firstLine="567"/>
        <w:jc w:val="both"/>
        <w:rPr>
          <w:color w:val="000000"/>
          <w:sz w:val="28"/>
          <w:szCs w:val="28"/>
          <w:lang w:val="uk-UA"/>
        </w:rPr>
      </w:pPr>
      <w:r w:rsidRPr="001A746B">
        <w:rPr>
          <w:color w:val="000000"/>
          <w:sz w:val="28"/>
          <w:szCs w:val="28"/>
          <w:lang w:val="uk-UA"/>
        </w:rPr>
        <w:t>Дані рядка 7.0 за усіма графами мають бути більшими від суми даних рядків 7.1, 7.3, 7.4, 7.5, 7.6, 7.9, 7.11 за рахунок інших операцій ( рядок 7.10 не входить у суму вищезазначених рядків !).</w:t>
      </w:r>
    </w:p>
    <w:p w14:paraId="03A6710A" w14:textId="77777777" w:rsidR="0009572F" w:rsidRPr="001A746B" w:rsidRDefault="00970FFB">
      <w:pPr>
        <w:ind w:firstLine="567"/>
        <w:jc w:val="both"/>
        <w:rPr>
          <w:color w:val="000000"/>
          <w:sz w:val="28"/>
          <w:szCs w:val="28"/>
          <w:lang w:val="uk-UA"/>
        </w:rPr>
      </w:pPr>
      <w:r w:rsidRPr="001A746B">
        <w:rPr>
          <w:color w:val="000000"/>
          <w:sz w:val="28"/>
          <w:szCs w:val="28"/>
          <w:lang w:val="uk-UA"/>
        </w:rPr>
        <w:t xml:space="preserve">Дані рядка 8.0 «Операції на судинах» за графами 1-5 мають дорівнювати підсумку даних рядка 8.1 «Операції на артеріях» і 8.3 «Операції на венах» або бути більшими (за рахунок артеріовенозного шунтування). </w:t>
      </w:r>
    </w:p>
    <w:p w14:paraId="234B4595" w14:textId="77777777" w:rsidR="0009572F" w:rsidRPr="001A746B" w:rsidRDefault="00970FFB">
      <w:pPr>
        <w:ind w:firstLine="567"/>
        <w:jc w:val="both"/>
        <w:rPr>
          <w:color w:val="000000"/>
          <w:sz w:val="28"/>
          <w:szCs w:val="28"/>
          <w:lang w:val="uk-UA"/>
        </w:rPr>
      </w:pPr>
      <w:r w:rsidRPr="001A746B">
        <w:rPr>
          <w:color w:val="000000"/>
          <w:sz w:val="28"/>
          <w:szCs w:val="28"/>
          <w:lang w:val="uk-UA"/>
        </w:rPr>
        <w:t>У рядок 8.3 «Операції на венах» не вносяться операції з приводу геморою, які відносяться до операцій на прямій кишці (рядок 10.0) та варикоцеле, які включаються у рядок 18.0 «Інші операції».</w:t>
      </w:r>
    </w:p>
    <w:p w14:paraId="19B91A68" w14:textId="77777777" w:rsidR="0009572F" w:rsidRPr="001A746B" w:rsidRDefault="00970FFB">
      <w:pPr>
        <w:ind w:firstLine="567"/>
        <w:jc w:val="both"/>
        <w:rPr>
          <w:sz w:val="28"/>
          <w:szCs w:val="28"/>
          <w:lang w:val="uk-UA"/>
        </w:rPr>
      </w:pPr>
      <w:r w:rsidRPr="001A746B">
        <w:rPr>
          <w:b/>
          <w:color w:val="000000"/>
          <w:sz w:val="28"/>
          <w:szCs w:val="28"/>
          <w:lang w:val="uk-UA"/>
        </w:rPr>
        <w:t>До рядка 11.1</w:t>
      </w:r>
      <w:r w:rsidRPr="001A746B">
        <w:rPr>
          <w:b/>
          <w:sz w:val="28"/>
          <w:szCs w:val="28"/>
          <w:lang w:val="uk-UA"/>
        </w:rPr>
        <w:t xml:space="preserve"> необхідно надати розшифровку діагнозів, які були приводом для операцій з приводу нефректомії із зазначенням типів лікувальних закладів, де проводились операції</w:t>
      </w:r>
      <w:r w:rsidRPr="001A746B">
        <w:rPr>
          <w:sz w:val="28"/>
          <w:szCs w:val="28"/>
          <w:lang w:val="uk-UA"/>
        </w:rPr>
        <w:t xml:space="preserve">. Кількість </w:t>
      </w:r>
      <w:proofErr w:type="spellStart"/>
      <w:r w:rsidRPr="001A746B">
        <w:rPr>
          <w:sz w:val="28"/>
          <w:szCs w:val="28"/>
          <w:lang w:val="uk-UA"/>
        </w:rPr>
        <w:t>нефроектомій</w:t>
      </w:r>
      <w:proofErr w:type="spellEnd"/>
      <w:r w:rsidRPr="001A746B">
        <w:rPr>
          <w:sz w:val="28"/>
          <w:szCs w:val="28"/>
          <w:lang w:val="uk-UA"/>
        </w:rPr>
        <w:t xml:space="preserve"> у звіті повинна збігатися з загальною сумою у додатку.</w:t>
      </w:r>
    </w:p>
    <w:p w14:paraId="6D36C0E0" w14:textId="77777777" w:rsidR="0009572F" w:rsidRPr="001A746B" w:rsidRDefault="00970FFB">
      <w:pPr>
        <w:ind w:firstLine="567"/>
        <w:jc w:val="both"/>
        <w:rPr>
          <w:color w:val="000000"/>
          <w:sz w:val="28"/>
          <w:szCs w:val="28"/>
          <w:lang w:val="uk-UA"/>
        </w:rPr>
      </w:pPr>
      <w:r w:rsidRPr="001A746B">
        <w:rPr>
          <w:color w:val="000000"/>
          <w:sz w:val="28"/>
          <w:szCs w:val="28"/>
          <w:lang w:val="uk-UA"/>
        </w:rPr>
        <w:t>У рядку 14.0 «Акушерські операції» зазначаються операції з приводу позаматкової вагітності, вакуум-аспірації, вакуум-</w:t>
      </w:r>
      <w:proofErr w:type="spellStart"/>
      <w:r w:rsidRPr="001A746B">
        <w:rPr>
          <w:color w:val="000000"/>
          <w:sz w:val="28"/>
          <w:szCs w:val="28"/>
          <w:lang w:val="uk-UA"/>
        </w:rPr>
        <w:t>екскохлеації</w:t>
      </w:r>
      <w:proofErr w:type="spellEnd"/>
      <w:r w:rsidRPr="001A746B">
        <w:rPr>
          <w:color w:val="000000"/>
          <w:sz w:val="28"/>
          <w:szCs w:val="28"/>
          <w:lang w:val="uk-UA"/>
        </w:rPr>
        <w:t xml:space="preserve">, штучного переривання вагітності, кесаревих розтинів та кесаревих піхвових розтинів тощо.       </w:t>
      </w:r>
    </w:p>
    <w:p w14:paraId="68923AF2" w14:textId="77777777" w:rsidR="0009572F" w:rsidRPr="001A746B" w:rsidRDefault="00970FFB">
      <w:pPr>
        <w:ind w:firstLine="567"/>
        <w:jc w:val="both"/>
        <w:rPr>
          <w:color w:val="000000"/>
          <w:sz w:val="28"/>
          <w:szCs w:val="28"/>
          <w:lang w:val="uk-UA"/>
        </w:rPr>
      </w:pPr>
      <w:r w:rsidRPr="001A746B">
        <w:rPr>
          <w:color w:val="000000"/>
          <w:sz w:val="28"/>
          <w:szCs w:val="28"/>
          <w:lang w:val="uk-UA"/>
        </w:rPr>
        <w:t>У рядок 14.6 «Інші вишкрібання матки, які пов’язані з вагітністю (крім штучного аборту)» до зазначених операцій також включаються і відомості про неповний медикаментозний аборт, внаслідок якого проводилось вишкрібання матки.</w:t>
      </w:r>
    </w:p>
    <w:p w14:paraId="4CEC5391" w14:textId="77777777" w:rsidR="0009572F" w:rsidRPr="001A746B" w:rsidRDefault="00970FFB">
      <w:pPr>
        <w:ind w:firstLine="567"/>
        <w:jc w:val="both"/>
        <w:rPr>
          <w:color w:val="000000"/>
          <w:sz w:val="28"/>
          <w:szCs w:val="28"/>
          <w:lang w:val="uk-UA"/>
        </w:rPr>
      </w:pPr>
      <w:r w:rsidRPr="001A746B">
        <w:rPr>
          <w:color w:val="000000"/>
          <w:sz w:val="28"/>
          <w:szCs w:val="28"/>
          <w:lang w:val="uk-UA"/>
        </w:rPr>
        <w:t>У рядок 15.2 «Ампутації кінцівок» зазначаються ампутації крупних сегментів кінцівок, включаючи ампутації кисті, стопи. Ампутації пальців рук, ніг, інші часткові ампутації, ендопротезування суглобів включаються у рядок 15.1 «Операції на кістках та суглобах». Операції з приводу ендопротезування суглобів зазначаються окремо у рядку 15.5.</w:t>
      </w:r>
    </w:p>
    <w:p w14:paraId="214ED2F8" w14:textId="77777777" w:rsidR="0009572F" w:rsidRPr="001A746B" w:rsidRDefault="00970FFB">
      <w:pPr>
        <w:ind w:firstLine="567"/>
        <w:jc w:val="both"/>
        <w:rPr>
          <w:color w:val="000000"/>
          <w:sz w:val="28"/>
          <w:szCs w:val="28"/>
          <w:lang w:val="uk-UA"/>
        </w:rPr>
      </w:pPr>
      <w:r w:rsidRPr="001A746B">
        <w:rPr>
          <w:color w:val="000000"/>
          <w:sz w:val="28"/>
          <w:szCs w:val="28"/>
          <w:lang w:val="uk-UA"/>
        </w:rPr>
        <w:lastRenderedPageBreak/>
        <w:t>У таблицю 3500 «Хірургічна робота стаціонару» обов’язково повинні включатись дані таблиці 3600 «Термінова хірургічна допомога» за рядками 1, 3, 5, 7, 9, 11, 13, 15, 17, за графами 5–8 у відповідних рядках таблиці 3500.</w:t>
      </w:r>
    </w:p>
    <w:p w14:paraId="68004025" w14:textId="77777777" w:rsidR="0009572F" w:rsidRPr="001A746B" w:rsidRDefault="00970FFB">
      <w:pPr>
        <w:ind w:firstLine="567"/>
        <w:jc w:val="both"/>
        <w:rPr>
          <w:sz w:val="28"/>
          <w:szCs w:val="28"/>
          <w:lang w:val="uk-UA"/>
        </w:rPr>
      </w:pPr>
      <w:r w:rsidRPr="001A746B">
        <w:rPr>
          <w:sz w:val="28"/>
          <w:szCs w:val="28"/>
          <w:lang w:val="uk-UA"/>
        </w:rPr>
        <w:t xml:space="preserve">У таблиці 3501 пункті 8 </w:t>
      </w:r>
      <w:r w:rsidRPr="001A746B">
        <w:rPr>
          <w:color w:val="000000"/>
          <w:sz w:val="28"/>
          <w:szCs w:val="28"/>
          <w:lang w:val="uk-UA"/>
        </w:rPr>
        <w:t>–</w:t>
      </w:r>
      <w:r w:rsidRPr="001A746B">
        <w:rPr>
          <w:sz w:val="28"/>
          <w:szCs w:val="28"/>
          <w:lang w:val="uk-UA"/>
        </w:rPr>
        <w:t xml:space="preserve"> кількість операцій, проведених з використанням </w:t>
      </w:r>
      <w:proofErr w:type="spellStart"/>
      <w:r w:rsidRPr="001A746B">
        <w:rPr>
          <w:sz w:val="28"/>
          <w:szCs w:val="28"/>
          <w:lang w:val="uk-UA"/>
        </w:rPr>
        <w:t>ангіографічної</w:t>
      </w:r>
      <w:proofErr w:type="spellEnd"/>
      <w:r w:rsidRPr="001A746B">
        <w:rPr>
          <w:sz w:val="28"/>
          <w:szCs w:val="28"/>
          <w:lang w:val="uk-UA"/>
        </w:rPr>
        <w:t xml:space="preserve"> апаратури необхідно показувати окремо без включення їх у пункт 9 </w:t>
      </w:r>
      <w:r w:rsidRPr="001A746B">
        <w:rPr>
          <w:color w:val="000000"/>
          <w:sz w:val="28"/>
          <w:szCs w:val="28"/>
          <w:lang w:val="uk-UA"/>
        </w:rPr>
        <w:t>–</w:t>
      </w:r>
      <w:r w:rsidRPr="001A746B">
        <w:rPr>
          <w:sz w:val="28"/>
          <w:szCs w:val="28"/>
          <w:lang w:val="uk-UA"/>
        </w:rPr>
        <w:t xml:space="preserve"> кількість операцій, проведених з використанням рентгенівської апаратури, з метою уникнення дублювання даних (лист № 01/366 від 17.12.2019). </w:t>
      </w:r>
    </w:p>
    <w:p w14:paraId="6CA9B34A" w14:textId="77777777" w:rsidR="0009572F" w:rsidRPr="001A746B" w:rsidRDefault="00970FFB">
      <w:pPr>
        <w:ind w:firstLine="567"/>
        <w:jc w:val="both"/>
        <w:rPr>
          <w:sz w:val="28"/>
          <w:szCs w:val="28"/>
          <w:lang w:val="uk-UA"/>
        </w:rPr>
      </w:pPr>
      <w:r w:rsidRPr="001A746B">
        <w:rPr>
          <w:sz w:val="28"/>
          <w:szCs w:val="28"/>
          <w:lang w:val="uk-UA"/>
        </w:rPr>
        <w:t>У</w:t>
      </w:r>
      <w:r w:rsidRPr="001A746B">
        <w:rPr>
          <w:lang w:val="uk-UA"/>
        </w:rPr>
        <w:t xml:space="preserve"> </w:t>
      </w:r>
      <w:r w:rsidRPr="001A746B">
        <w:rPr>
          <w:sz w:val="28"/>
          <w:szCs w:val="28"/>
          <w:lang w:val="uk-UA"/>
        </w:rPr>
        <w:t>таблиці</w:t>
      </w:r>
      <w:r w:rsidRPr="001A746B">
        <w:rPr>
          <w:lang w:val="uk-UA"/>
        </w:rPr>
        <w:t xml:space="preserve"> </w:t>
      </w:r>
      <w:r w:rsidRPr="001A746B">
        <w:rPr>
          <w:sz w:val="28"/>
          <w:szCs w:val="28"/>
          <w:lang w:val="uk-UA"/>
        </w:rPr>
        <w:t>3502</w:t>
      </w:r>
      <w:r w:rsidRPr="001A746B">
        <w:rPr>
          <w:lang w:val="uk-UA"/>
        </w:rPr>
        <w:t xml:space="preserve"> </w:t>
      </w:r>
      <w:r w:rsidRPr="001A746B">
        <w:rPr>
          <w:sz w:val="28"/>
          <w:szCs w:val="28"/>
          <w:lang w:val="uk-UA"/>
        </w:rPr>
        <w:t xml:space="preserve">пункті 1 зазначаються мікрохірургічні операції. Слід врахувати, що дані зазначеного пункту можуть бути більшими підсумку даних рядків 4.1, 4.2, 4.3, 4.5, 4.6 графи 1 таблиці 3500. </w:t>
      </w:r>
    </w:p>
    <w:p w14:paraId="455014A5" w14:textId="77777777" w:rsidR="0009572F" w:rsidRPr="001A746B" w:rsidRDefault="00970FFB">
      <w:pPr>
        <w:ind w:firstLine="567"/>
        <w:jc w:val="both"/>
        <w:rPr>
          <w:sz w:val="28"/>
          <w:szCs w:val="28"/>
          <w:lang w:val="uk-UA"/>
        </w:rPr>
      </w:pPr>
      <w:r w:rsidRPr="001A746B">
        <w:rPr>
          <w:sz w:val="28"/>
          <w:szCs w:val="28"/>
          <w:lang w:val="uk-UA"/>
        </w:rPr>
        <w:t>Якщо операція була проведена без застосування мікроскопу, вона зазначається у відповідних рядках таблиці 3500.</w:t>
      </w:r>
    </w:p>
    <w:p w14:paraId="2C34D409" w14:textId="77777777" w:rsidR="0009572F" w:rsidRPr="001A746B" w:rsidRDefault="00970FFB">
      <w:pPr>
        <w:ind w:firstLine="567"/>
        <w:jc w:val="both"/>
        <w:rPr>
          <w:sz w:val="28"/>
          <w:szCs w:val="28"/>
          <w:lang w:val="uk-UA"/>
        </w:rPr>
      </w:pPr>
      <w:r w:rsidRPr="001A746B">
        <w:rPr>
          <w:sz w:val="28"/>
          <w:szCs w:val="28"/>
          <w:lang w:val="uk-UA"/>
        </w:rPr>
        <w:t>Різницю пояснити письмово.</w:t>
      </w:r>
    </w:p>
    <w:p w14:paraId="01B72BCC" w14:textId="77777777" w:rsidR="0009572F" w:rsidRPr="001A746B" w:rsidRDefault="00970FFB">
      <w:pPr>
        <w:ind w:firstLine="567"/>
        <w:jc w:val="both"/>
        <w:rPr>
          <w:color w:val="000000"/>
          <w:sz w:val="28"/>
          <w:szCs w:val="28"/>
          <w:lang w:val="uk-UA"/>
        </w:rPr>
      </w:pPr>
      <w:r w:rsidRPr="001A746B">
        <w:rPr>
          <w:color w:val="000000"/>
          <w:sz w:val="28"/>
          <w:szCs w:val="28"/>
          <w:lang w:val="uk-UA"/>
        </w:rPr>
        <w:t xml:space="preserve">У таблицю 3600 «Термінова хірургічна допомога» у рядок 7 «Шлунково-кишкова кровотеча» включаються: кровотеча з приводу виразкової хвороби </w:t>
      </w:r>
      <w:proofErr w:type="spellStart"/>
      <w:r w:rsidRPr="001A746B">
        <w:rPr>
          <w:color w:val="000000"/>
          <w:sz w:val="28"/>
          <w:szCs w:val="28"/>
          <w:lang w:val="uk-UA"/>
        </w:rPr>
        <w:t>шлунка</w:t>
      </w:r>
      <w:proofErr w:type="spellEnd"/>
      <w:r w:rsidRPr="001A746B">
        <w:rPr>
          <w:color w:val="000000"/>
          <w:sz w:val="28"/>
          <w:szCs w:val="28"/>
          <w:lang w:val="uk-UA"/>
        </w:rPr>
        <w:t xml:space="preserve"> і 12-палої кишки, при </w:t>
      </w:r>
      <w:proofErr w:type="spellStart"/>
      <w:r w:rsidRPr="001A746B">
        <w:rPr>
          <w:color w:val="000000"/>
          <w:sz w:val="28"/>
          <w:szCs w:val="28"/>
          <w:lang w:val="uk-UA"/>
        </w:rPr>
        <w:t>гастроєюнальній</w:t>
      </w:r>
      <w:proofErr w:type="spellEnd"/>
      <w:r w:rsidRPr="001A746B">
        <w:rPr>
          <w:color w:val="000000"/>
          <w:sz w:val="28"/>
          <w:szCs w:val="28"/>
          <w:lang w:val="uk-UA"/>
        </w:rPr>
        <w:t xml:space="preserve"> виразці з </w:t>
      </w:r>
      <w:proofErr w:type="spellStart"/>
      <w:r w:rsidRPr="001A746B">
        <w:rPr>
          <w:color w:val="000000"/>
          <w:sz w:val="28"/>
          <w:szCs w:val="28"/>
          <w:lang w:val="uk-UA"/>
        </w:rPr>
        <w:t>кровотечею</w:t>
      </w:r>
      <w:proofErr w:type="spellEnd"/>
      <w:r w:rsidRPr="001A746B">
        <w:rPr>
          <w:color w:val="000000"/>
          <w:sz w:val="28"/>
          <w:szCs w:val="28"/>
          <w:lang w:val="uk-UA"/>
        </w:rPr>
        <w:t xml:space="preserve">, синдромі </w:t>
      </w:r>
      <w:proofErr w:type="spellStart"/>
      <w:r w:rsidRPr="001A746B">
        <w:rPr>
          <w:color w:val="000000"/>
          <w:sz w:val="28"/>
          <w:szCs w:val="28"/>
          <w:lang w:val="uk-UA"/>
        </w:rPr>
        <w:t>Маллорі-Вейса</w:t>
      </w:r>
      <w:proofErr w:type="spellEnd"/>
      <w:r w:rsidRPr="001A746B">
        <w:rPr>
          <w:color w:val="000000"/>
          <w:sz w:val="28"/>
          <w:szCs w:val="28"/>
          <w:lang w:val="uk-UA"/>
        </w:rPr>
        <w:t xml:space="preserve">, при злоякісних новоутвореннях </w:t>
      </w:r>
      <w:proofErr w:type="spellStart"/>
      <w:r w:rsidRPr="001A746B">
        <w:rPr>
          <w:color w:val="000000"/>
          <w:sz w:val="28"/>
          <w:szCs w:val="28"/>
          <w:lang w:val="uk-UA"/>
        </w:rPr>
        <w:t>шлунка</w:t>
      </w:r>
      <w:proofErr w:type="spellEnd"/>
      <w:r w:rsidRPr="001A746B">
        <w:rPr>
          <w:color w:val="000000"/>
          <w:sz w:val="28"/>
          <w:szCs w:val="28"/>
          <w:lang w:val="uk-UA"/>
        </w:rPr>
        <w:t xml:space="preserve"> і 12-палої кишки, кишечника, кишкових кровотечах при виразковому коліті, черевному тифі тощо. Не включаються в рядок 7: кровотечі, які пов’язані з варикозним розширенням вен стравоходу, кровотечі із прямої кишки, при цирозі печінки.</w:t>
      </w:r>
    </w:p>
    <w:p w14:paraId="6B17F25F" w14:textId="77777777" w:rsidR="0009572F" w:rsidRPr="001A746B" w:rsidRDefault="00970FFB">
      <w:pPr>
        <w:ind w:firstLine="567"/>
        <w:jc w:val="both"/>
        <w:rPr>
          <w:color w:val="000000"/>
          <w:sz w:val="28"/>
          <w:szCs w:val="28"/>
          <w:lang w:val="uk-UA"/>
        </w:rPr>
      </w:pPr>
      <w:r w:rsidRPr="001A746B">
        <w:rPr>
          <w:color w:val="000000"/>
          <w:sz w:val="28"/>
          <w:szCs w:val="28"/>
          <w:lang w:val="uk-UA"/>
        </w:rPr>
        <w:t>У таблиці 4100 підсумок рядків 3+4+5 має збігатися з даними рядка 1 – «Усього» за всіма графами.</w:t>
      </w:r>
    </w:p>
    <w:p w14:paraId="10BA0860" w14:textId="77777777" w:rsidR="0009572F" w:rsidRPr="001A746B" w:rsidRDefault="00970FFB">
      <w:pPr>
        <w:ind w:firstLine="567"/>
        <w:jc w:val="both"/>
        <w:rPr>
          <w:color w:val="000000"/>
          <w:sz w:val="28"/>
          <w:szCs w:val="28"/>
          <w:lang w:val="uk-UA"/>
        </w:rPr>
      </w:pPr>
      <w:r w:rsidRPr="001A746B">
        <w:rPr>
          <w:color w:val="000000"/>
          <w:sz w:val="28"/>
          <w:szCs w:val="28"/>
          <w:lang w:val="uk-UA"/>
        </w:rPr>
        <w:t>У таблиці 4110 рядку 3 «рентгенограми» необхідно враховувати як плівкові так і цифрові рентгенограми.</w:t>
      </w:r>
    </w:p>
    <w:p w14:paraId="4BDFF79B" w14:textId="77777777" w:rsidR="0009572F" w:rsidRPr="001A746B" w:rsidRDefault="00970FFB">
      <w:pPr>
        <w:ind w:firstLine="567"/>
        <w:jc w:val="both"/>
        <w:rPr>
          <w:color w:val="000000"/>
          <w:sz w:val="28"/>
          <w:szCs w:val="28"/>
          <w:lang w:val="uk-UA"/>
        </w:rPr>
      </w:pPr>
      <w:r w:rsidRPr="001A746B">
        <w:rPr>
          <w:color w:val="000000"/>
          <w:sz w:val="28"/>
          <w:szCs w:val="28"/>
          <w:lang w:val="uk-UA"/>
        </w:rPr>
        <w:t>Рентгенологічне дослідження на визначення щільності кісткової тканини – денситометрія з метою підтвердження або спростування у хворого  діагнозу «Остеопороз» відноситься до  «Спеціальних досліджень (</w:t>
      </w:r>
      <w:proofErr w:type="spellStart"/>
      <w:r w:rsidRPr="001A746B">
        <w:rPr>
          <w:color w:val="000000"/>
          <w:sz w:val="28"/>
          <w:szCs w:val="28"/>
          <w:lang w:val="uk-UA"/>
        </w:rPr>
        <w:t>методик</w:t>
      </w:r>
      <w:proofErr w:type="spellEnd"/>
      <w:r w:rsidRPr="001A746B">
        <w:rPr>
          <w:color w:val="000000"/>
          <w:sz w:val="28"/>
          <w:szCs w:val="28"/>
          <w:lang w:val="uk-UA"/>
        </w:rPr>
        <w:t>)»  таблиці 4110 рядка 5 граф 1,4.</w:t>
      </w:r>
    </w:p>
    <w:p w14:paraId="6A2AE001" w14:textId="77777777" w:rsidR="0009572F" w:rsidRPr="001A746B" w:rsidRDefault="00970FFB">
      <w:pPr>
        <w:ind w:firstLine="567"/>
        <w:jc w:val="both"/>
        <w:rPr>
          <w:color w:val="000000"/>
          <w:sz w:val="28"/>
          <w:szCs w:val="28"/>
          <w:lang w:val="uk-UA"/>
        </w:rPr>
      </w:pPr>
      <w:r w:rsidRPr="001A746B">
        <w:rPr>
          <w:color w:val="000000"/>
          <w:sz w:val="28"/>
          <w:szCs w:val="28"/>
          <w:lang w:val="uk-UA"/>
        </w:rPr>
        <w:t xml:space="preserve">У пункті 2 таблиці 4111 зазначається </w:t>
      </w:r>
      <w:r w:rsidRPr="001A746B">
        <w:rPr>
          <w:b/>
          <w:color w:val="000000"/>
          <w:sz w:val="28"/>
          <w:szCs w:val="28"/>
          <w:lang w:val="uk-UA"/>
        </w:rPr>
        <w:t>кількість рентгенологічних досліджень</w:t>
      </w:r>
      <w:r w:rsidRPr="001A746B">
        <w:rPr>
          <w:color w:val="000000"/>
          <w:sz w:val="28"/>
          <w:szCs w:val="28"/>
          <w:lang w:val="uk-UA"/>
        </w:rPr>
        <w:t xml:space="preserve"> «</w:t>
      </w:r>
      <w:proofErr w:type="spellStart"/>
      <w:r w:rsidRPr="001A746B">
        <w:rPr>
          <w:color w:val="000000"/>
          <w:sz w:val="28"/>
          <w:szCs w:val="28"/>
          <w:lang w:val="uk-UA"/>
        </w:rPr>
        <w:t>мамографій</w:t>
      </w:r>
      <w:proofErr w:type="spellEnd"/>
      <w:r w:rsidRPr="001A746B">
        <w:rPr>
          <w:color w:val="000000"/>
          <w:sz w:val="28"/>
          <w:szCs w:val="28"/>
          <w:lang w:val="uk-UA"/>
        </w:rPr>
        <w:t xml:space="preserve">», а не кількість рентгенівських знімків (плівок) або зображень в різних проекціях. </w:t>
      </w:r>
    </w:p>
    <w:p w14:paraId="09E07962" w14:textId="77777777" w:rsidR="0009572F" w:rsidRPr="001A746B" w:rsidRDefault="00970FFB">
      <w:pPr>
        <w:ind w:firstLine="567"/>
        <w:jc w:val="both"/>
        <w:rPr>
          <w:color w:val="000000"/>
          <w:sz w:val="28"/>
          <w:szCs w:val="28"/>
          <w:lang w:val="uk-UA"/>
        </w:rPr>
      </w:pPr>
      <w:r w:rsidRPr="001A746B">
        <w:rPr>
          <w:color w:val="000000"/>
          <w:sz w:val="28"/>
          <w:szCs w:val="28"/>
          <w:lang w:val="uk-UA"/>
        </w:rPr>
        <w:t xml:space="preserve">У таблиці 4114 пунктах 1–4 зазначаються рентгенологічні профілактичні дослідження (рентгенограми та флюорографії) як одне дослідження без урахування декількох проекцій. </w:t>
      </w:r>
    </w:p>
    <w:p w14:paraId="039D511D" w14:textId="77777777" w:rsidR="0009572F" w:rsidRPr="001A746B" w:rsidRDefault="00970FFB">
      <w:pPr>
        <w:ind w:firstLine="567"/>
        <w:jc w:val="both"/>
        <w:rPr>
          <w:color w:val="000000"/>
          <w:sz w:val="28"/>
          <w:szCs w:val="28"/>
          <w:lang w:val="uk-UA"/>
        </w:rPr>
      </w:pPr>
      <w:r w:rsidRPr="001A746B">
        <w:rPr>
          <w:sz w:val="28"/>
          <w:szCs w:val="28"/>
          <w:lang w:val="uk-UA"/>
        </w:rPr>
        <w:t xml:space="preserve">Вищезазначена інформація погоджена з групою лікарів-рентгенологів за участю експерта МОЗ України за напрямами «Радіологія. Ультразвукова діагностика. Рентгенологія. Радіонуклідна діагностика. Променева терапія» </w:t>
      </w:r>
      <w:proofErr w:type="spellStart"/>
      <w:r w:rsidRPr="001A746B">
        <w:rPr>
          <w:sz w:val="28"/>
          <w:szCs w:val="28"/>
          <w:lang w:val="uk-UA"/>
        </w:rPr>
        <w:t>Ялинської</w:t>
      </w:r>
      <w:proofErr w:type="spellEnd"/>
      <w:r w:rsidRPr="001A746B">
        <w:rPr>
          <w:sz w:val="28"/>
          <w:szCs w:val="28"/>
          <w:lang w:val="uk-UA"/>
        </w:rPr>
        <w:t xml:space="preserve"> Т. А.</w:t>
      </w:r>
    </w:p>
    <w:p w14:paraId="453D74F7" w14:textId="77777777" w:rsidR="0009572F" w:rsidRPr="001A746B" w:rsidRDefault="00970FFB">
      <w:pPr>
        <w:ind w:firstLine="567"/>
        <w:jc w:val="both"/>
        <w:rPr>
          <w:sz w:val="28"/>
          <w:szCs w:val="28"/>
          <w:lang w:val="uk-UA"/>
        </w:rPr>
      </w:pPr>
      <w:r w:rsidRPr="001A746B">
        <w:rPr>
          <w:color w:val="000000"/>
          <w:sz w:val="28"/>
          <w:szCs w:val="28"/>
          <w:lang w:val="uk-UA"/>
        </w:rPr>
        <w:t xml:space="preserve">У таблиці 4115 «Ультразвукові дослідження» УЗД </w:t>
      </w:r>
      <w:r w:rsidRPr="001A746B">
        <w:rPr>
          <w:sz w:val="28"/>
          <w:szCs w:val="28"/>
          <w:lang w:val="uk-UA"/>
        </w:rPr>
        <w:t xml:space="preserve">парних органів (нирок, молочних залоз, очей тощо) вважаються як одне дослідження (за консультацією  експерта з питань УЗД </w:t>
      </w:r>
      <w:proofErr w:type="spellStart"/>
      <w:r w:rsidRPr="001A746B">
        <w:rPr>
          <w:sz w:val="28"/>
          <w:szCs w:val="28"/>
          <w:lang w:val="uk-UA"/>
        </w:rPr>
        <w:t>Динника</w:t>
      </w:r>
      <w:proofErr w:type="spellEnd"/>
      <w:r w:rsidRPr="001A746B">
        <w:rPr>
          <w:sz w:val="28"/>
          <w:szCs w:val="28"/>
          <w:lang w:val="uk-UA"/>
        </w:rPr>
        <w:t xml:space="preserve"> О.Б.)</w:t>
      </w:r>
    </w:p>
    <w:p w14:paraId="61BD00BE" w14:textId="77777777" w:rsidR="0009572F" w:rsidRPr="001A746B" w:rsidRDefault="00970FFB">
      <w:pPr>
        <w:ind w:firstLine="567"/>
        <w:jc w:val="both"/>
        <w:rPr>
          <w:sz w:val="28"/>
          <w:szCs w:val="28"/>
          <w:lang w:val="uk-UA"/>
        </w:rPr>
      </w:pPr>
      <w:r w:rsidRPr="001A746B">
        <w:rPr>
          <w:sz w:val="28"/>
          <w:szCs w:val="28"/>
          <w:lang w:val="uk-UA"/>
        </w:rPr>
        <w:t>Необхідно звернути увагу на заповнення таблиці 4118 «Діяльність ендоскопічного відділення (кабінету)».</w:t>
      </w:r>
    </w:p>
    <w:p w14:paraId="2AD27123" w14:textId="77777777" w:rsidR="0009572F" w:rsidRPr="001A746B" w:rsidRDefault="00970FFB">
      <w:pPr>
        <w:ind w:firstLine="567"/>
        <w:jc w:val="both"/>
        <w:rPr>
          <w:sz w:val="28"/>
          <w:szCs w:val="28"/>
          <w:lang w:val="uk-UA"/>
        </w:rPr>
      </w:pPr>
      <w:r w:rsidRPr="001A746B">
        <w:rPr>
          <w:sz w:val="28"/>
          <w:szCs w:val="28"/>
          <w:lang w:val="uk-UA"/>
        </w:rPr>
        <w:t xml:space="preserve">У рядку 1 графі 1 таблиці 4118 зазначається загальна кількість ендоскопічних апаратів </w:t>
      </w:r>
      <w:r w:rsidRPr="001A746B">
        <w:rPr>
          <w:b/>
          <w:sz w:val="28"/>
          <w:szCs w:val="28"/>
          <w:lang w:val="uk-UA"/>
        </w:rPr>
        <w:t xml:space="preserve">лише з </w:t>
      </w:r>
      <w:proofErr w:type="spellStart"/>
      <w:r w:rsidRPr="001A746B">
        <w:rPr>
          <w:b/>
          <w:sz w:val="28"/>
          <w:szCs w:val="28"/>
          <w:lang w:val="uk-UA"/>
        </w:rPr>
        <w:t>фіброволокнистою</w:t>
      </w:r>
      <w:proofErr w:type="spellEnd"/>
      <w:r w:rsidRPr="001A746B">
        <w:rPr>
          <w:b/>
          <w:sz w:val="28"/>
          <w:szCs w:val="28"/>
          <w:lang w:val="uk-UA"/>
        </w:rPr>
        <w:t xml:space="preserve"> оптикою та </w:t>
      </w:r>
      <w:proofErr w:type="spellStart"/>
      <w:r w:rsidRPr="001A746B">
        <w:rPr>
          <w:b/>
          <w:sz w:val="28"/>
          <w:szCs w:val="28"/>
          <w:lang w:val="uk-UA"/>
        </w:rPr>
        <w:lastRenderedPageBreak/>
        <w:t>відеоендоскопів</w:t>
      </w:r>
      <w:proofErr w:type="spellEnd"/>
      <w:r w:rsidRPr="001A746B">
        <w:rPr>
          <w:sz w:val="28"/>
          <w:szCs w:val="28"/>
          <w:lang w:val="uk-UA"/>
        </w:rPr>
        <w:t xml:space="preserve">; з них: </w:t>
      </w:r>
      <w:proofErr w:type="spellStart"/>
      <w:r w:rsidRPr="001A746B">
        <w:rPr>
          <w:sz w:val="28"/>
          <w:szCs w:val="28"/>
          <w:lang w:val="uk-UA"/>
        </w:rPr>
        <w:t>гастродуоденоскопів</w:t>
      </w:r>
      <w:proofErr w:type="spellEnd"/>
      <w:r w:rsidRPr="001A746B">
        <w:rPr>
          <w:sz w:val="28"/>
          <w:szCs w:val="28"/>
          <w:lang w:val="uk-UA"/>
        </w:rPr>
        <w:t xml:space="preserve">, </w:t>
      </w:r>
      <w:proofErr w:type="spellStart"/>
      <w:r w:rsidRPr="001A746B">
        <w:rPr>
          <w:sz w:val="28"/>
          <w:szCs w:val="28"/>
          <w:lang w:val="uk-UA"/>
        </w:rPr>
        <w:t>дуоденоскопів</w:t>
      </w:r>
      <w:proofErr w:type="spellEnd"/>
      <w:r w:rsidRPr="001A746B">
        <w:rPr>
          <w:sz w:val="28"/>
          <w:szCs w:val="28"/>
          <w:lang w:val="uk-UA"/>
        </w:rPr>
        <w:t xml:space="preserve">, </w:t>
      </w:r>
      <w:proofErr w:type="spellStart"/>
      <w:r w:rsidRPr="001A746B">
        <w:rPr>
          <w:sz w:val="28"/>
          <w:szCs w:val="28"/>
          <w:lang w:val="uk-UA"/>
        </w:rPr>
        <w:t>колоноскопів</w:t>
      </w:r>
      <w:proofErr w:type="spellEnd"/>
      <w:r w:rsidRPr="001A746B">
        <w:rPr>
          <w:sz w:val="28"/>
          <w:szCs w:val="28"/>
          <w:lang w:val="uk-UA"/>
        </w:rPr>
        <w:t xml:space="preserve">, </w:t>
      </w:r>
      <w:proofErr w:type="spellStart"/>
      <w:r w:rsidRPr="001A746B">
        <w:rPr>
          <w:sz w:val="28"/>
          <w:szCs w:val="28"/>
          <w:lang w:val="uk-UA"/>
        </w:rPr>
        <w:t>бронхоскопів</w:t>
      </w:r>
      <w:proofErr w:type="spellEnd"/>
      <w:r w:rsidRPr="001A746B">
        <w:rPr>
          <w:sz w:val="28"/>
          <w:szCs w:val="28"/>
          <w:lang w:val="uk-UA"/>
        </w:rPr>
        <w:t xml:space="preserve"> (графи 2</w:t>
      </w:r>
      <w:r w:rsidRPr="001A746B">
        <w:rPr>
          <w:color w:val="000000"/>
          <w:sz w:val="28"/>
          <w:szCs w:val="28"/>
          <w:lang w:val="uk-UA"/>
        </w:rPr>
        <w:t>–</w:t>
      </w:r>
      <w:r w:rsidRPr="001A746B">
        <w:rPr>
          <w:sz w:val="28"/>
          <w:szCs w:val="28"/>
          <w:lang w:val="uk-UA"/>
        </w:rPr>
        <w:t xml:space="preserve">5). </w:t>
      </w:r>
      <w:r w:rsidRPr="001A746B">
        <w:rPr>
          <w:b/>
          <w:sz w:val="28"/>
          <w:szCs w:val="28"/>
          <w:lang w:val="uk-UA"/>
        </w:rPr>
        <w:t>До “інших</w:t>
      </w:r>
      <w:r w:rsidRPr="001A746B">
        <w:rPr>
          <w:sz w:val="28"/>
          <w:szCs w:val="28"/>
          <w:lang w:val="uk-UA"/>
        </w:rPr>
        <w:t xml:space="preserve">” ендоскопічних апаратів (графа 6) відносяться </w:t>
      </w:r>
      <w:proofErr w:type="spellStart"/>
      <w:r w:rsidRPr="001A746B">
        <w:rPr>
          <w:sz w:val="28"/>
          <w:szCs w:val="28"/>
          <w:lang w:val="uk-UA"/>
        </w:rPr>
        <w:t>ентероскопи</w:t>
      </w:r>
      <w:proofErr w:type="spellEnd"/>
      <w:r w:rsidRPr="001A746B">
        <w:rPr>
          <w:sz w:val="28"/>
          <w:szCs w:val="28"/>
          <w:lang w:val="uk-UA"/>
        </w:rPr>
        <w:t xml:space="preserve">, </w:t>
      </w:r>
      <w:proofErr w:type="spellStart"/>
      <w:r w:rsidRPr="001A746B">
        <w:rPr>
          <w:sz w:val="28"/>
          <w:szCs w:val="28"/>
          <w:lang w:val="uk-UA"/>
        </w:rPr>
        <w:t>холедохоскопи</w:t>
      </w:r>
      <w:proofErr w:type="spellEnd"/>
      <w:r w:rsidRPr="001A746B">
        <w:rPr>
          <w:sz w:val="28"/>
          <w:szCs w:val="28"/>
          <w:lang w:val="uk-UA"/>
        </w:rPr>
        <w:t xml:space="preserve">, ендоскопічні </w:t>
      </w:r>
      <w:proofErr w:type="spellStart"/>
      <w:r w:rsidRPr="001A746B">
        <w:rPr>
          <w:sz w:val="28"/>
          <w:szCs w:val="28"/>
          <w:lang w:val="uk-UA"/>
        </w:rPr>
        <w:t>сонографи</w:t>
      </w:r>
      <w:proofErr w:type="spellEnd"/>
      <w:r w:rsidRPr="001A746B">
        <w:rPr>
          <w:sz w:val="28"/>
          <w:szCs w:val="28"/>
          <w:lang w:val="uk-UA"/>
        </w:rPr>
        <w:t xml:space="preserve"> з </w:t>
      </w:r>
      <w:proofErr w:type="spellStart"/>
      <w:r w:rsidRPr="001A746B">
        <w:rPr>
          <w:sz w:val="28"/>
          <w:szCs w:val="28"/>
          <w:lang w:val="uk-UA"/>
        </w:rPr>
        <w:t>фіброволокнистою</w:t>
      </w:r>
      <w:proofErr w:type="spellEnd"/>
      <w:r w:rsidRPr="001A746B">
        <w:rPr>
          <w:sz w:val="28"/>
          <w:szCs w:val="28"/>
          <w:lang w:val="uk-UA"/>
        </w:rPr>
        <w:t xml:space="preserve"> оптикою тобто гнучкі, які використовуються при діагностичних дослідженнях, при проведенні ендоскопічних маніпуляцій та ендоскопічних операціях на шлунково-кишковому тракті та </w:t>
      </w:r>
      <w:proofErr w:type="spellStart"/>
      <w:r w:rsidRPr="001A746B">
        <w:rPr>
          <w:sz w:val="28"/>
          <w:szCs w:val="28"/>
          <w:lang w:val="uk-UA"/>
        </w:rPr>
        <w:t>трахеобронхіальному</w:t>
      </w:r>
      <w:proofErr w:type="spellEnd"/>
      <w:r w:rsidRPr="001A746B">
        <w:rPr>
          <w:sz w:val="28"/>
          <w:szCs w:val="28"/>
          <w:lang w:val="uk-UA"/>
        </w:rPr>
        <w:t xml:space="preserve"> дереві, які виконують лікарі-</w:t>
      </w:r>
      <w:proofErr w:type="spellStart"/>
      <w:r w:rsidRPr="001A746B">
        <w:rPr>
          <w:sz w:val="28"/>
          <w:szCs w:val="28"/>
          <w:lang w:val="uk-UA"/>
        </w:rPr>
        <w:t>ендоскопісти</w:t>
      </w:r>
      <w:proofErr w:type="spellEnd"/>
      <w:r w:rsidRPr="001A746B">
        <w:rPr>
          <w:sz w:val="28"/>
          <w:szCs w:val="28"/>
          <w:lang w:val="uk-UA"/>
        </w:rPr>
        <w:t>. На окремому листі або у пояснюючій необхідно розписати всі “інші апарати” (графа 6), якщо такі є.</w:t>
      </w:r>
    </w:p>
    <w:p w14:paraId="664B05B5" w14:textId="77777777" w:rsidR="0009572F" w:rsidRPr="001A746B" w:rsidRDefault="00970FFB">
      <w:pPr>
        <w:ind w:firstLine="567"/>
        <w:jc w:val="both"/>
        <w:rPr>
          <w:sz w:val="16"/>
          <w:szCs w:val="16"/>
          <w:lang w:val="uk-UA"/>
        </w:rPr>
      </w:pPr>
      <w:r w:rsidRPr="001A746B">
        <w:rPr>
          <w:b/>
          <w:sz w:val="28"/>
          <w:szCs w:val="28"/>
          <w:lang w:val="uk-UA"/>
        </w:rPr>
        <w:t>Не вноситься</w:t>
      </w:r>
      <w:r w:rsidRPr="001A746B">
        <w:rPr>
          <w:sz w:val="28"/>
          <w:szCs w:val="28"/>
          <w:lang w:val="uk-UA"/>
        </w:rPr>
        <w:t xml:space="preserve"> у таблицю 4118 інформація щодо використання ендоскопічної апаратури іншими спеціалістами (гінекологами, проктологами, урологами, хірургами, отоларингологами та іншими).</w:t>
      </w:r>
    </w:p>
    <w:p w14:paraId="6726E138" w14:textId="77777777" w:rsidR="0009572F" w:rsidRPr="001A746B" w:rsidRDefault="00970FFB">
      <w:pPr>
        <w:tabs>
          <w:tab w:val="left" w:pos="567"/>
        </w:tabs>
        <w:ind w:firstLine="567"/>
        <w:jc w:val="both"/>
        <w:rPr>
          <w:b/>
          <w:sz w:val="28"/>
          <w:szCs w:val="28"/>
          <w:lang w:val="uk-UA"/>
        </w:rPr>
      </w:pPr>
      <w:r w:rsidRPr="001A746B">
        <w:rPr>
          <w:sz w:val="28"/>
          <w:szCs w:val="28"/>
          <w:lang w:val="uk-UA"/>
        </w:rPr>
        <w:t xml:space="preserve">Таблицю 4119 «Ендоскопічні дослідження» заповнюють </w:t>
      </w:r>
      <w:r w:rsidRPr="001A746B">
        <w:rPr>
          <w:b/>
          <w:sz w:val="28"/>
          <w:szCs w:val="28"/>
          <w:lang w:val="uk-UA"/>
        </w:rPr>
        <w:t>тільки лікарі-</w:t>
      </w:r>
      <w:proofErr w:type="spellStart"/>
      <w:r w:rsidRPr="001A746B">
        <w:rPr>
          <w:b/>
          <w:sz w:val="28"/>
          <w:szCs w:val="28"/>
          <w:lang w:val="uk-UA"/>
        </w:rPr>
        <w:t>ендоскопісти</w:t>
      </w:r>
      <w:proofErr w:type="spellEnd"/>
      <w:r w:rsidRPr="001A746B">
        <w:rPr>
          <w:b/>
          <w:sz w:val="28"/>
          <w:szCs w:val="28"/>
          <w:lang w:val="uk-UA"/>
        </w:rPr>
        <w:t>.</w:t>
      </w:r>
    </w:p>
    <w:p w14:paraId="599B13D5" w14:textId="77777777" w:rsidR="0009572F" w:rsidRPr="001A746B" w:rsidRDefault="00970FFB">
      <w:pPr>
        <w:tabs>
          <w:tab w:val="left" w:pos="567"/>
        </w:tabs>
        <w:ind w:firstLine="567"/>
        <w:jc w:val="both"/>
        <w:rPr>
          <w:sz w:val="16"/>
          <w:szCs w:val="16"/>
          <w:lang w:val="uk-UA"/>
        </w:rPr>
      </w:pPr>
      <w:r w:rsidRPr="001A746B">
        <w:rPr>
          <w:sz w:val="28"/>
          <w:szCs w:val="28"/>
          <w:lang w:val="uk-UA"/>
        </w:rPr>
        <w:t>Кількість проведених ендоскопічних операцій зазначається у таблиці 4119 рядку 5 графах 1-6. При проведенні їх в амбулаторно-поліклінічних закладах дані щодо них вносяться у таблицю 2800, у стаціонарах – у таблицю 3500 «Хірургічна робота стаціонару».</w:t>
      </w:r>
    </w:p>
    <w:p w14:paraId="2D54C133" w14:textId="77777777" w:rsidR="0009572F" w:rsidRPr="001A746B" w:rsidRDefault="00970FFB">
      <w:pPr>
        <w:tabs>
          <w:tab w:val="left" w:pos="567"/>
        </w:tabs>
        <w:ind w:firstLine="567"/>
        <w:jc w:val="both"/>
        <w:rPr>
          <w:sz w:val="28"/>
          <w:szCs w:val="28"/>
          <w:lang w:val="uk-UA"/>
        </w:rPr>
      </w:pPr>
      <w:r w:rsidRPr="001A746B">
        <w:rPr>
          <w:sz w:val="28"/>
          <w:szCs w:val="28"/>
          <w:lang w:val="uk-UA"/>
        </w:rPr>
        <w:t>У таблиці 4119 підсумок даних рядків (2+3+5) за всіма графами має збігатись із даними рядка 1 «Всього ендоскопічних досліджень».</w:t>
      </w:r>
    </w:p>
    <w:p w14:paraId="27848DCE" w14:textId="77777777" w:rsidR="0009572F" w:rsidRPr="001A746B" w:rsidRDefault="00970FFB">
      <w:pPr>
        <w:ind w:firstLine="567"/>
        <w:jc w:val="both"/>
        <w:rPr>
          <w:sz w:val="28"/>
          <w:szCs w:val="28"/>
          <w:lang w:val="uk-UA"/>
        </w:rPr>
      </w:pPr>
      <w:r w:rsidRPr="001A746B">
        <w:rPr>
          <w:color w:val="000000"/>
          <w:sz w:val="28"/>
          <w:szCs w:val="28"/>
          <w:lang w:val="uk-UA"/>
        </w:rPr>
        <w:t xml:space="preserve">Для встановлення діагнозу  </w:t>
      </w:r>
      <w:r w:rsidRPr="001A746B">
        <w:rPr>
          <w:sz w:val="28"/>
          <w:szCs w:val="28"/>
          <w:lang w:val="uk-UA"/>
        </w:rPr>
        <w:t xml:space="preserve">COVID-19 використовується метод  </w:t>
      </w:r>
      <w:proofErr w:type="spellStart"/>
      <w:r w:rsidRPr="001A746B">
        <w:rPr>
          <w:sz w:val="28"/>
          <w:szCs w:val="28"/>
          <w:lang w:val="uk-UA"/>
        </w:rPr>
        <w:t>полімеразно</w:t>
      </w:r>
      <w:proofErr w:type="spellEnd"/>
      <w:r w:rsidRPr="001A746B">
        <w:rPr>
          <w:sz w:val="28"/>
          <w:szCs w:val="28"/>
          <w:lang w:val="uk-UA"/>
        </w:rPr>
        <w:t>-ланцюгової реакції (ПЛР), який класифікують як мікробіологічний вид досліджень. Дані необхідно включати у таблицю 4121 графу 6 рядків 1, 2 (за рекомендацією експерта групи експертів МОЗ України за напрямом «Клінічна лабораторна діагностика» Яновської В. Г.).</w:t>
      </w:r>
    </w:p>
    <w:p w14:paraId="2340EE3B" w14:textId="77777777" w:rsidR="0009572F" w:rsidRPr="001A746B" w:rsidRDefault="00970FFB">
      <w:pPr>
        <w:tabs>
          <w:tab w:val="left" w:pos="567"/>
        </w:tabs>
        <w:jc w:val="both"/>
        <w:rPr>
          <w:sz w:val="28"/>
          <w:szCs w:val="28"/>
          <w:lang w:val="uk-UA"/>
        </w:rPr>
      </w:pPr>
      <w:r w:rsidRPr="001A746B">
        <w:rPr>
          <w:sz w:val="28"/>
          <w:szCs w:val="28"/>
          <w:lang w:val="uk-UA"/>
        </w:rPr>
        <w:tab/>
        <w:t xml:space="preserve">У таблицю 4122, пункт 9 включаються дані щодо комплексу серологічних реакцій на сифіліс: постановка реакції з сироваткою крові і спинномозковою рідиною, </w:t>
      </w:r>
      <w:proofErr w:type="spellStart"/>
      <w:r w:rsidRPr="001A746B">
        <w:rPr>
          <w:sz w:val="28"/>
          <w:szCs w:val="28"/>
          <w:lang w:val="uk-UA"/>
        </w:rPr>
        <w:t>мікрореакція</w:t>
      </w:r>
      <w:proofErr w:type="spellEnd"/>
      <w:r w:rsidRPr="001A746B">
        <w:rPr>
          <w:sz w:val="28"/>
          <w:szCs w:val="28"/>
          <w:lang w:val="uk-UA"/>
        </w:rPr>
        <w:t xml:space="preserve"> з </w:t>
      </w:r>
      <w:proofErr w:type="spellStart"/>
      <w:r w:rsidRPr="001A746B">
        <w:rPr>
          <w:sz w:val="28"/>
          <w:szCs w:val="28"/>
          <w:lang w:val="uk-UA"/>
        </w:rPr>
        <w:t>кардіоліпіновим</w:t>
      </w:r>
      <w:proofErr w:type="spellEnd"/>
      <w:r w:rsidRPr="001A746B">
        <w:rPr>
          <w:sz w:val="28"/>
          <w:szCs w:val="28"/>
          <w:lang w:val="uk-UA"/>
        </w:rPr>
        <w:t xml:space="preserve"> антигеном, реакція зв’язування комплементу (реакція </w:t>
      </w:r>
      <w:proofErr w:type="spellStart"/>
      <w:r w:rsidRPr="001A746B">
        <w:rPr>
          <w:sz w:val="28"/>
          <w:szCs w:val="28"/>
          <w:lang w:val="uk-UA"/>
        </w:rPr>
        <w:t>Вассермана</w:t>
      </w:r>
      <w:proofErr w:type="spellEnd"/>
      <w:r w:rsidRPr="001A746B">
        <w:rPr>
          <w:sz w:val="28"/>
          <w:szCs w:val="28"/>
          <w:lang w:val="uk-UA"/>
        </w:rPr>
        <w:t xml:space="preserve">), реакція Кана; у п. 10 – тільки специфічні реакції для </w:t>
      </w:r>
      <w:proofErr w:type="spellStart"/>
      <w:r w:rsidRPr="001A746B">
        <w:rPr>
          <w:sz w:val="28"/>
          <w:szCs w:val="28"/>
          <w:lang w:val="uk-UA"/>
        </w:rPr>
        <w:t>серо</w:t>
      </w:r>
      <w:proofErr w:type="spellEnd"/>
      <w:r w:rsidRPr="001A746B">
        <w:rPr>
          <w:sz w:val="28"/>
          <w:szCs w:val="28"/>
          <w:lang w:val="uk-UA"/>
        </w:rPr>
        <w:t xml:space="preserve">- і </w:t>
      </w:r>
      <w:proofErr w:type="spellStart"/>
      <w:r w:rsidRPr="001A746B">
        <w:rPr>
          <w:sz w:val="28"/>
          <w:szCs w:val="28"/>
          <w:lang w:val="uk-UA"/>
        </w:rPr>
        <w:t>ліквородіагностики</w:t>
      </w:r>
      <w:proofErr w:type="spellEnd"/>
      <w:r w:rsidRPr="001A746B">
        <w:rPr>
          <w:sz w:val="28"/>
          <w:szCs w:val="28"/>
          <w:lang w:val="uk-UA"/>
        </w:rPr>
        <w:t xml:space="preserve"> сифілісу: РІБТ, РІФ, ІФА, РПГА, які проводять завідомо хворим на сифіліс: для уточнення діагнозу, контролю за проведеним лікуванням при знятті з диспансерного обліку. У пункті 13 зазначаються дослідження на інші ТОRCН-інфекції: токсоплазмоз, краснуху, </w:t>
      </w:r>
      <w:proofErr w:type="spellStart"/>
      <w:r w:rsidRPr="001A746B">
        <w:rPr>
          <w:sz w:val="28"/>
          <w:szCs w:val="28"/>
          <w:lang w:val="uk-UA"/>
        </w:rPr>
        <w:t>цитомегалію</w:t>
      </w:r>
      <w:proofErr w:type="spellEnd"/>
      <w:r w:rsidRPr="001A746B">
        <w:rPr>
          <w:sz w:val="28"/>
          <w:szCs w:val="28"/>
          <w:lang w:val="uk-UA"/>
        </w:rPr>
        <w:t xml:space="preserve">, </w:t>
      </w:r>
      <w:proofErr w:type="spellStart"/>
      <w:r w:rsidRPr="001A746B">
        <w:rPr>
          <w:sz w:val="28"/>
          <w:szCs w:val="28"/>
          <w:lang w:val="uk-UA"/>
        </w:rPr>
        <w:t>хламідіоз</w:t>
      </w:r>
      <w:proofErr w:type="spellEnd"/>
      <w:r w:rsidRPr="001A746B">
        <w:rPr>
          <w:sz w:val="28"/>
          <w:szCs w:val="28"/>
          <w:lang w:val="uk-UA"/>
        </w:rPr>
        <w:t xml:space="preserve">, </w:t>
      </w:r>
      <w:proofErr w:type="spellStart"/>
      <w:r w:rsidRPr="001A746B">
        <w:rPr>
          <w:sz w:val="28"/>
          <w:szCs w:val="28"/>
          <w:lang w:val="uk-UA"/>
        </w:rPr>
        <w:t>урео</w:t>
      </w:r>
      <w:proofErr w:type="spellEnd"/>
      <w:r w:rsidRPr="001A746B">
        <w:rPr>
          <w:sz w:val="28"/>
          <w:szCs w:val="28"/>
          <w:lang w:val="uk-UA"/>
        </w:rPr>
        <w:t xml:space="preserve">- та </w:t>
      </w:r>
      <w:proofErr w:type="spellStart"/>
      <w:r w:rsidRPr="001A746B">
        <w:rPr>
          <w:sz w:val="28"/>
          <w:szCs w:val="28"/>
          <w:lang w:val="uk-UA"/>
        </w:rPr>
        <w:t>мікоплазмоз</w:t>
      </w:r>
      <w:proofErr w:type="spellEnd"/>
      <w:r w:rsidRPr="001A746B">
        <w:rPr>
          <w:sz w:val="28"/>
          <w:szCs w:val="28"/>
          <w:lang w:val="uk-UA"/>
        </w:rPr>
        <w:t xml:space="preserve">, </w:t>
      </w:r>
      <w:proofErr w:type="spellStart"/>
      <w:r w:rsidRPr="001A746B">
        <w:rPr>
          <w:sz w:val="28"/>
          <w:szCs w:val="28"/>
          <w:lang w:val="uk-UA"/>
        </w:rPr>
        <w:t>папіломатоз</w:t>
      </w:r>
      <w:proofErr w:type="spellEnd"/>
      <w:r w:rsidRPr="001A746B">
        <w:rPr>
          <w:sz w:val="28"/>
          <w:szCs w:val="28"/>
          <w:lang w:val="uk-UA"/>
        </w:rPr>
        <w:t xml:space="preserve">, </w:t>
      </w:r>
      <w:proofErr w:type="spellStart"/>
      <w:r w:rsidRPr="001A746B">
        <w:rPr>
          <w:sz w:val="28"/>
          <w:szCs w:val="28"/>
          <w:lang w:val="uk-UA"/>
        </w:rPr>
        <w:t>герпетичну</w:t>
      </w:r>
      <w:proofErr w:type="spellEnd"/>
      <w:r w:rsidRPr="001A746B">
        <w:rPr>
          <w:sz w:val="28"/>
          <w:szCs w:val="28"/>
          <w:lang w:val="uk-UA"/>
        </w:rPr>
        <w:t xml:space="preserve"> та стрептококову інфекцію тощо.</w:t>
      </w:r>
    </w:p>
    <w:p w14:paraId="0D001179" w14:textId="77777777" w:rsidR="0009572F" w:rsidRPr="001A746B" w:rsidRDefault="00970FFB">
      <w:pPr>
        <w:tabs>
          <w:tab w:val="left" w:pos="851"/>
        </w:tabs>
        <w:ind w:firstLine="567"/>
        <w:jc w:val="both"/>
        <w:rPr>
          <w:sz w:val="28"/>
          <w:szCs w:val="28"/>
          <w:lang w:val="uk-UA"/>
        </w:rPr>
      </w:pPr>
      <w:r w:rsidRPr="001A746B">
        <w:rPr>
          <w:sz w:val="28"/>
          <w:szCs w:val="28"/>
          <w:lang w:val="uk-UA"/>
        </w:rPr>
        <w:t>Щодо кількості проведених токсикологічних досліджень – дані таблиці 4122  (пункти 19+20) не повинні перевищувати дані графи 9 рядка 1 таблиці 4121.</w:t>
      </w:r>
    </w:p>
    <w:p w14:paraId="56AAFFBC" w14:textId="77777777" w:rsidR="0009572F" w:rsidRPr="001A746B" w:rsidRDefault="00970FFB">
      <w:pPr>
        <w:ind w:firstLine="567"/>
        <w:jc w:val="both"/>
        <w:rPr>
          <w:sz w:val="28"/>
          <w:szCs w:val="28"/>
          <w:lang w:val="uk-UA"/>
        </w:rPr>
      </w:pPr>
      <w:r w:rsidRPr="001A746B">
        <w:rPr>
          <w:sz w:val="28"/>
          <w:szCs w:val="28"/>
          <w:lang w:val="uk-UA"/>
        </w:rPr>
        <w:t xml:space="preserve">У таблицях допоміжних служб слід звернути увагу на </w:t>
      </w:r>
      <w:proofErr w:type="spellStart"/>
      <w:r w:rsidRPr="001A746B">
        <w:rPr>
          <w:b/>
          <w:sz w:val="28"/>
          <w:szCs w:val="28"/>
          <w:lang w:val="uk-UA"/>
        </w:rPr>
        <w:t>міжрічний</w:t>
      </w:r>
      <w:proofErr w:type="spellEnd"/>
      <w:r w:rsidRPr="001A746B">
        <w:rPr>
          <w:b/>
          <w:sz w:val="28"/>
          <w:szCs w:val="28"/>
          <w:lang w:val="uk-UA"/>
        </w:rPr>
        <w:t xml:space="preserve"> контроль</w:t>
      </w:r>
      <w:r w:rsidRPr="001A746B">
        <w:rPr>
          <w:sz w:val="28"/>
          <w:szCs w:val="28"/>
          <w:lang w:val="uk-UA"/>
        </w:rPr>
        <w:t xml:space="preserve"> даних таблиць 4110, 4115, 4119, 4121, 4122 та інших таблиць даного розділу і </w:t>
      </w:r>
      <w:r w:rsidRPr="001A746B">
        <w:rPr>
          <w:b/>
          <w:sz w:val="28"/>
          <w:szCs w:val="28"/>
          <w:lang w:val="uk-UA"/>
        </w:rPr>
        <w:t>значні зміни показників необхідно підтверджувати письмово</w:t>
      </w:r>
      <w:r w:rsidRPr="001A746B">
        <w:rPr>
          <w:sz w:val="28"/>
          <w:szCs w:val="28"/>
          <w:lang w:val="uk-UA"/>
        </w:rPr>
        <w:t>.</w:t>
      </w:r>
    </w:p>
    <w:p w14:paraId="7921B2A6" w14:textId="77777777" w:rsidR="0009572F" w:rsidRPr="001A746B" w:rsidRDefault="00970FFB">
      <w:pPr>
        <w:ind w:firstLine="567"/>
        <w:jc w:val="both"/>
        <w:rPr>
          <w:sz w:val="28"/>
          <w:szCs w:val="28"/>
          <w:lang w:val="uk-UA"/>
        </w:rPr>
      </w:pPr>
      <w:r w:rsidRPr="001A746B">
        <w:rPr>
          <w:sz w:val="28"/>
          <w:szCs w:val="28"/>
          <w:lang w:val="uk-UA"/>
        </w:rPr>
        <w:t xml:space="preserve">У таблиці 4123 «Діяльність кабінету функціональної діагностики»  у пункті 10 – кількість проведених </w:t>
      </w:r>
      <w:proofErr w:type="spellStart"/>
      <w:r w:rsidRPr="001A746B">
        <w:rPr>
          <w:sz w:val="28"/>
          <w:szCs w:val="28"/>
          <w:lang w:val="uk-UA"/>
        </w:rPr>
        <w:t>реографій</w:t>
      </w:r>
      <w:proofErr w:type="spellEnd"/>
      <w:r w:rsidRPr="001A746B">
        <w:rPr>
          <w:sz w:val="28"/>
          <w:szCs w:val="28"/>
          <w:lang w:val="uk-UA"/>
        </w:rPr>
        <w:t xml:space="preserve"> зазначаються реографії при дослідженні центральної </w:t>
      </w:r>
      <w:proofErr w:type="spellStart"/>
      <w:r w:rsidRPr="001A746B">
        <w:rPr>
          <w:sz w:val="28"/>
          <w:szCs w:val="28"/>
          <w:lang w:val="uk-UA"/>
        </w:rPr>
        <w:t>кардіогемодинаміки</w:t>
      </w:r>
      <w:proofErr w:type="spellEnd"/>
      <w:r w:rsidRPr="001A746B">
        <w:rPr>
          <w:sz w:val="28"/>
          <w:szCs w:val="28"/>
          <w:lang w:val="uk-UA"/>
        </w:rPr>
        <w:t xml:space="preserve"> (оцінка функціонування серця за допомогою діагностування кровотоку аорти, легеневої артерії, скоротливої функції серця при наповненні шлуночків кров’ю з використанням реографа).</w:t>
      </w:r>
    </w:p>
    <w:p w14:paraId="1CCF84F7" w14:textId="77777777" w:rsidR="0009572F" w:rsidRPr="001A746B" w:rsidRDefault="00970FFB">
      <w:pPr>
        <w:ind w:firstLine="567"/>
        <w:jc w:val="both"/>
        <w:rPr>
          <w:sz w:val="28"/>
          <w:szCs w:val="28"/>
          <w:lang w:val="uk-UA"/>
        </w:rPr>
      </w:pPr>
      <w:r w:rsidRPr="001A746B">
        <w:rPr>
          <w:sz w:val="28"/>
          <w:szCs w:val="28"/>
          <w:lang w:val="uk-UA"/>
        </w:rPr>
        <w:lastRenderedPageBreak/>
        <w:t xml:space="preserve">У пункті 11 зазначаються </w:t>
      </w:r>
      <w:proofErr w:type="spellStart"/>
      <w:r w:rsidRPr="001A746B">
        <w:rPr>
          <w:sz w:val="28"/>
          <w:szCs w:val="28"/>
          <w:lang w:val="uk-UA"/>
        </w:rPr>
        <w:t>реовазографії</w:t>
      </w:r>
      <w:proofErr w:type="spellEnd"/>
      <w:r w:rsidRPr="001A746B">
        <w:rPr>
          <w:sz w:val="28"/>
          <w:szCs w:val="28"/>
          <w:lang w:val="uk-UA"/>
        </w:rPr>
        <w:t xml:space="preserve"> (дослідження периферичного кровообігу) – верхніх та нижніх кінцівок.</w:t>
      </w:r>
    </w:p>
    <w:p w14:paraId="602CB88B" w14:textId="77777777" w:rsidR="0009572F" w:rsidRPr="001A746B" w:rsidRDefault="00970FFB">
      <w:pPr>
        <w:ind w:firstLine="567"/>
        <w:jc w:val="both"/>
        <w:rPr>
          <w:sz w:val="28"/>
          <w:szCs w:val="28"/>
          <w:lang w:val="uk-UA"/>
        </w:rPr>
      </w:pPr>
      <w:r w:rsidRPr="001A746B">
        <w:rPr>
          <w:sz w:val="28"/>
          <w:szCs w:val="28"/>
          <w:lang w:val="uk-UA"/>
        </w:rPr>
        <w:t xml:space="preserve"> У пункті 13 вказуються </w:t>
      </w:r>
      <w:proofErr w:type="spellStart"/>
      <w:r w:rsidRPr="001A746B">
        <w:rPr>
          <w:sz w:val="28"/>
          <w:szCs w:val="28"/>
          <w:lang w:val="uk-UA"/>
        </w:rPr>
        <w:t>реоенцефалографії</w:t>
      </w:r>
      <w:proofErr w:type="spellEnd"/>
      <w:r w:rsidRPr="001A746B">
        <w:rPr>
          <w:sz w:val="28"/>
          <w:szCs w:val="28"/>
          <w:lang w:val="uk-UA"/>
        </w:rPr>
        <w:t xml:space="preserve"> - дослідження судин головного мозку.</w:t>
      </w:r>
    </w:p>
    <w:p w14:paraId="2EB08AE8" w14:textId="77777777" w:rsidR="0009572F" w:rsidRPr="001A746B" w:rsidRDefault="00970FFB">
      <w:pPr>
        <w:ind w:firstLine="567"/>
        <w:jc w:val="both"/>
        <w:rPr>
          <w:sz w:val="28"/>
          <w:szCs w:val="28"/>
          <w:lang w:val="uk-UA"/>
        </w:rPr>
      </w:pPr>
      <w:r w:rsidRPr="001A746B">
        <w:rPr>
          <w:sz w:val="28"/>
          <w:szCs w:val="28"/>
          <w:lang w:val="uk-UA"/>
        </w:rPr>
        <w:t xml:space="preserve"> Дані таблиці 4205 пункту 2 необхідно звірити з формою № 42 “Звіт бюро судово-медичної експертизи (судово-медичного експерта)” таблиці 1002 рядка 1 графи 1. Різницю пояснити письмово.</w:t>
      </w:r>
    </w:p>
    <w:p w14:paraId="45CDBB06" w14:textId="77777777" w:rsidR="0009572F" w:rsidRPr="001A746B" w:rsidRDefault="00970FFB">
      <w:pPr>
        <w:jc w:val="both"/>
        <w:rPr>
          <w:sz w:val="28"/>
          <w:szCs w:val="28"/>
          <w:lang w:val="uk-UA"/>
        </w:rPr>
      </w:pPr>
      <w:r w:rsidRPr="001A746B">
        <w:rPr>
          <w:sz w:val="28"/>
          <w:szCs w:val="28"/>
          <w:lang w:val="uk-UA"/>
        </w:rPr>
        <w:t xml:space="preserve">   </w:t>
      </w:r>
      <w:r w:rsidRPr="001A746B">
        <w:rPr>
          <w:sz w:val="28"/>
          <w:szCs w:val="28"/>
          <w:lang w:val="uk-UA"/>
        </w:rPr>
        <w:tab/>
      </w:r>
      <w:r w:rsidRPr="001A746B">
        <w:rPr>
          <w:b/>
          <w:sz w:val="28"/>
          <w:szCs w:val="28"/>
          <w:lang w:val="uk-UA"/>
        </w:rPr>
        <w:t>Додаткову таблицю 4503 форми № 20 заповнювати не потрібно</w:t>
      </w:r>
      <w:r w:rsidRPr="001A746B">
        <w:rPr>
          <w:sz w:val="28"/>
          <w:szCs w:val="28"/>
          <w:lang w:val="uk-UA"/>
        </w:rPr>
        <w:t>.</w:t>
      </w:r>
    </w:p>
    <w:p w14:paraId="008CBFBB" w14:textId="77777777" w:rsidR="0009572F" w:rsidRPr="001A746B" w:rsidRDefault="0009572F">
      <w:pPr>
        <w:ind w:firstLine="567"/>
        <w:jc w:val="both"/>
        <w:rPr>
          <w:sz w:val="28"/>
          <w:szCs w:val="28"/>
          <w:lang w:val="uk-UA"/>
        </w:rPr>
      </w:pPr>
    </w:p>
    <w:p w14:paraId="32A427A6" w14:textId="77777777" w:rsidR="0009572F" w:rsidRPr="001A746B" w:rsidRDefault="00970FFB">
      <w:pPr>
        <w:ind w:firstLine="567"/>
        <w:rPr>
          <w:sz w:val="28"/>
          <w:szCs w:val="28"/>
          <w:lang w:val="uk-UA"/>
        </w:rPr>
      </w:pPr>
      <w:r w:rsidRPr="001A746B">
        <w:rPr>
          <w:sz w:val="28"/>
          <w:szCs w:val="28"/>
          <w:lang w:val="uk-UA"/>
        </w:rPr>
        <w:t>Також при формуванні форми № 20 слід враховувати наступне.</w:t>
      </w:r>
    </w:p>
    <w:p w14:paraId="5E91E66B" w14:textId="77777777" w:rsidR="0009572F" w:rsidRPr="001A746B" w:rsidRDefault="00970FFB">
      <w:pPr>
        <w:ind w:firstLine="567"/>
        <w:jc w:val="both"/>
        <w:rPr>
          <w:sz w:val="28"/>
          <w:szCs w:val="28"/>
          <w:lang w:val="uk-UA"/>
        </w:rPr>
      </w:pPr>
      <w:r w:rsidRPr="001A746B">
        <w:rPr>
          <w:color w:val="000000"/>
          <w:sz w:val="28"/>
          <w:szCs w:val="28"/>
          <w:lang w:val="uk-UA"/>
        </w:rPr>
        <w:t xml:space="preserve">Згідно з наказом МОЗ України від 24.09.2020  № 2179 </w:t>
      </w:r>
      <w:r w:rsidRPr="001A746B">
        <w:rPr>
          <w:sz w:val="28"/>
          <w:szCs w:val="28"/>
          <w:lang w:val="uk-UA"/>
        </w:rPr>
        <w:t>«Про затвердження нормативно-правових актів з питань надання екстреної медичної допомоги»</w:t>
      </w:r>
      <w:r w:rsidRPr="001A746B">
        <w:rPr>
          <w:color w:val="000000"/>
          <w:sz w:val="28"/>
          <w:szCs w:val="28"/>
          <w:lang w:val="uk-UA"/>
        </w:rPr>
        <w:t xml:space="preserve">, відділення екстреної (невідкладної) медичної допомоги (далі – Відділення) є структурним підрозділом закладу охорони здоров’я, отже входить до обліку ресурсів надання медичної допомоги даним закладом. </w:t>
      </w:r>
    </w:p>
    <w:p w14:paraId="1E41776B" w14:textId="77777777" w:rsidR="0009572F" w:rsidRPr="001A746B" w:rsidRDefault="00970FFB">
      <w:pPr>
        <w:ind w:firstLine="567"/>
        <w:jc w:val="both"/>
        <w:rPr>
          <w:color w:val="000000"/>
          <w:sz w:val="28"/>
          <w:szCs w:val="28"/>
          <w:lang w:val="uk-UA"/>
        </w:rPr>
      </w:pPr>
      <w:r w:rsidRPr="001A746B">
        <w:rPr>
          <w:color w:val="000000"/>
          <w:sz w:val="28"/>
          <w:szCs w:val="28"/>
          <w:lang w:val="uk-UA"/>
        </w:rPr>
        <w:t>Виходячи з функцій та завдань Відділення, а саме</w:t>
      </w:r>
      <w:r w:rsidRPr="001A746B">
        <w:rPr>
          <w:sz w:val="28"/>
          <w:szCs w:val="28"/>
          <w:lang w:val="uk-UA"/>
        </w:rPr>
        <w:t>:</w:t>
      </w:r>
      <w:r w:rsidRPr="001A746B">
        <w:rPr>
          <w:color w:val="000000"/>
          <w:sz w:val="28"/>
          <w:szCs w:val="28"/>
          <w:lang w:val="uk-UA"/>
        </w:rPr>
        <w:t xml:space="preserve"> надання екстреної медичної допомоги пацієнтам</w:t>
      </w:r>
      <w:r w:rsidRPr="001A746B">
        <w:rPr>
          <w:sz w:val="28"/>
          <w:szCs w:val="28"/>
          <w:lang w:val="uk-UA"/>
        </w:rPr>
        <w:t xml:space="preserve"> -</w:t>
      </w:r>
      <w:r w:rsidRPr="001A746B">
        <w:rPr>
          <w:color w:val="000000"/>
          <w:sz w:val="28"/>
          <w:szCs w:val="28"/>
          <w:lang w:val="uk-UA"/>
        </w:rPr>
        <w:t xml:space="preserve"> усі пацієнти, що надійшли за ургентними </w:t>
      </w:r>
      <w:r w:rsidRPr="001A746B">
        <w:rPr>
          <w:sz w:val="28"/>
          <w:szCs w:val="28"/>
          <w:lang w:val="uk-UA"/>
        </w:rPr>
        <w:t>показаннями</w:t>
      </w:r>
      <w:r w:rsidRPr="001A746B">
        <w:rPr>
          <w:color w:val="000000"/>
          <w:sz w:val="28"/>
          <w:szCs w:val="28"/>
          <w:lang w:val="uk-UA"/>
        </w:rPr>
        <w:t xml:space="preserve"> та були госпіталізовані у Відділення, мають бути </w:t>
      </w:r>
      <w:r w:rsidRPr="001A746B">
        <w:rPr>
          <w:sz w:val="28"/>
          <w:szCs w:val="28"/>
          <w:lang w:val="uk-UA"/>
        </w:rPr>
        <w:t>зареєстровані</w:t>
      </w:r>
      <w:r w:rsidRPr="001A746B">
        <w:rPr>
          <w:color w:val="000000"/>
          <w:sz w:val="28"/>
          <w:szCs w:val="28"/>
          <w:lang w:val="uk-UA"/>
        </w:rPr>
        <w:t xml:space="preserve"> у формі</w:t>
      </w:r>
      <w:r w:rsidRPr="001A746B">
        <w:rPr>
          <w:sz w:val="28"/>
          <w:szCs w:val="28"/>
          <w:lang w:val="uk-UA"/>
        </w:rPr>
        <w:t xml:space="preserve"> </w:t>
      </w:r>
      <w:r w:rsidRPr="001A746B">
        <w:rPr>
          <w:color w:val="000000"/>
          <w:sz w:val="28"/>
          <w:szCs w:val="28"/>
          <w:lang w:val="uk-UA"/>
        </w:rPr>
        <w:t>первинної облікової документації № 001/о «Журнал обліку прийому хворих у стаціонар та відмов у госпіталізації», затвердженій Наказом МОЗ України від 14.02.2012  № 110</w:t>
      </w:r>
      <w:r w:rsidRPr="001A746B">
        <w:rPr>
          <w:sz w:val="28"/>
          <w:szCs w:val="28"/>
          <w:lang w:val="uk-UA"/>
        </w:rPr>
        <w:t xml:space="preserve">. </w:t>
      </w:r>
      <w:r w:rsidRPr="001A746B">
        <w:rPr>
          <w:color w:val="000000"/>
          <w:sz w:val="28"/>
          <w:szCs w:val="28"/>
          <w:lang w:val="uk-UA"/>
        </w:rPr>
        <w:t xml:space="preserve">На кожного пацієнта, що госпіталізується у зазначене стаціонарне Відділення, заповнюється форма первинної облікової документації </w:t>
      </w:r>
      <w:r w:rsidRPr="001A746B">
        <w:rPr>
          <w:sz w:val="28"/>
          <w:szCs w:val="28"/>
          <w:lang w:val="uk-UA"/>
        </w:rPr>
        <w:t xml:space="preserve">№ 003/о «Медична карта стаціонарного хворого» з </w:t>
      </w:r>
      <w:r w:rsidRPr="001A746B">
        <w:rPr>
          <w:color w:val="000000"/>
          <w:sz w:val="28"/>
          <w:szCs w:val="28"/>
          <w:lang w:val="uk-UA"/>
        </w:rPr>
        <w:t>відповідним документуванням важкості стану та проведених лікувально-діагностичних, реанімаційних заходів, маніпуляцій, процедур та інших медичних послуг, виконаних на базі Відділення.  Обсяг облікових форм медичної документації, що ведеться у Відділенні, відповідає його затвердженій структурі й має передбачати документування медичної діяльності у повному обсязі.</w:t>
      </w:r>
    </w:p>
    <w:p w14:paraId="508F0C40" w14:textId="77777777" w:rsidR="0009572F" w:rsidRPr="001A746B" w:rsidRDefault="00970FFB">
      <w:pPr>
        <w:ind w:firstLine="567"/>
        <w:jc w:val="both"/>
        <w:rPr>
          <w:color w:val="000000"/>
          <w:sz w:val="28"/>
          <w:szCs w:val="28"/>
          <w:lang w:val="uk-UA"/>
        </w:rPr>
      </w:pPr>
      <w:r w:rsidRPr="001A746B">
        <w:rPr>
          <w:color w:val="000000"/>
          <w:sz w:val="28"/>
          <w:szCs w:val="28"/>
          <w:lang w:val="uk-UA"/>
        </w:rPr>
        <w:t xml:space="preserve">Госпіталізацію у відділення екстреної (невідкладної) медичної допомоги слід диференціювати від надходження хворих у плановому порядку, коли госпіталізація відбувається одразу у відділення за профілем, згідно направлення, а також від надання амбулаторної допомоги на базі травмпунктів та приймальних відділень стаціонарів при </w:t>
      </w:r>
      <w:proofErr w:type="spellStart"/>
      <w:r w:rsidRPr="001A746B">
        <w:rPr>
          <w:color w:val="000000"/>
          <w:sz w:val="28"/>
          <w:szCs w:val="28"/>
          <w:lang w:val="uk-UA"/>
        </w:rPr>
        <w:t>самозверненні</w:t>
      </w:r>
      <w:proofErr w:type="spellEnd"/>
      <w:r w:rsidRPr="001A746B">
        <w:rPr>
          <w:color w:val="000000"/>
          <w:sz w:val="28"/>
          <w:szCs w:val="28"/>
          <w:lang w:val="uk-UA"/>
        </w:rPr>
        <w:t xml:space="preserve"> пацієнтів без наступної госпіталізації.</w:t>
      </w:r>
    </w:p>
    <w:p w14:paraId="1AD5DEED" w14:textId="795E223F" w:rsidR="0009572F" w:rsidRPr="001A746B" w:rsidRDefault="00970FFB">
      <w:pPr>
        <w:ind w:firstLine="567"/>
        <w:jc w:val="both"/>
        <w:rPr>
          <w:b/>
          <w:color w:val="000000"/>
          <w:sz w:val="28"/>
          <w:szCs w:val="28"/>
          <w:lang w:val="uk-UA"/>
        </w:rPr>
      </w:pPr>
      <w:r w:rsidRPr="001A746B">
        <w:rPr>
          <w:b/>
          <w:color w:val="000000"/>
          <w:sz w:val="28"/>
          <w:szCs w:val="28"/>
          <w:lang w:val="uk-UA"/>
        </w:rPr>
        <w:t>Ліжковий фонд відділення екстреної (невідкладної) медичної допомоги</w:t>
      </w:r>
      <w:r w:rsidRPr="001A746B">
        <w:rPr>
          <w:color w:val="000000"/>
          <w:sz w:val="28"/>
          <w:szCs w:val="28"/>
          <w:lang w:val="uk-UA"/>
        </w:rPr>
        <w:t xml:space="preserve"> слід обліковувати як самостійний ліжковий профіль стаціонару в формі первинної облікової документації № 007/о «Листок обліку руху хворих і ліжкового фонду стаціонару»</w:t>
      </w:r>
      <w:r w:rsidRPr="001A746B">
        <w:rPr>
          <w:sz w:val="28"/>
          <w:szCs w:val="28"/>
          <w:lang w:val="uk-UA"/>
        </w:rPr>
        <w:t xml:space="preserve"> (далі – форма № 007/о), яка затверджена наказом МОЗ України від 26 липня 1999 року № 184 «Про затвердження форм облікової статистичної документації, що використовується в стаціонарах лікувально-профілактичних закладів» (зі змінами) (далі – наказ № 184), за кодом відділення «76 – інші для дорослих» та/або «77 – інші для дітей</w:t>
      </w:r>
      <w:r w:rsidRPr="001A746B">
        <w:rPr>
          <w:color w:val="000000"/>
          <w:sz w:val="28"/>
          <w:szCs w:val="28"/>
          <w:lang w:val="uk-UA"/>
        </w:rPr>
        <w:t xml:space="preserve">» (за умови відокремлення такого підрозділу установчими документами закладу) </w:t>
      </w:r>
      <w:r w:rsidRPr="001A746B">
        <w:rPr>
          <w:b/>
          <w:color w:val="000000"/>
          <w:sz w:val="28"/>
          <w:szCs w:val="28"/>
          <w:lang w:val="uk-UA"/>
        </w:rPr>
        <w:t>з подальшою розшифровкою за рядками</w:t>
      </w:r>
      <w:r w:rsidRPr="001A746B">
        <w:rPr>
          <w:color w:val="000000"/>
          <w:sz w:val="28"/>
          <w:szCs w:val="28"/>
          <w:lang w:val="uk-UA"/>
        </w:rPr>
        <w:t xml:space="preserve"> 87 «Ліжка невідкладної допомоги для дорослих» та 97 «Ліжка невідкладної допомоги для дітей» з подальшим звітуванням </w:t>
      </w:r>
      <w:r w:rsidRPr="001A746B">
        <w:rPr>
          <w:b/>
          <w:color w:val="000000"/>
          <w:sz w:val="28"/>
          <w:szCs w:val="28"/>
          <w:lang w:val="uk-UA"/>
        </w:rPr>
        <w:t>у формі № 20 в таблиці 3100 та у звітній формі № 47 в таблиці 1110</w:t>
      </w:r>
      <w:r w:rsidRPr="001A746B">
        <w:rPr>
          <w:color w:val="000000"/>
          <w:sz w:val="28"/>
          <w:szCs w:val="28"/>
          <w:lang w:val="uk-UA"/>
        </w:rPr>
        <w:t xml:space="preserve">. При цьому у </w:t>
      </w:r>
      <w:r w:rsidRPr="001A746B">
        <w:rPr>
          <w:sz w:val="28"/>
          <w:szCs w:val="28"/>
          <w:lang w:val="uk-UA"/>
        </w:rPr>
        <w:t>ф</w:t>
      </w:r>
      <w:r w:rsidRPr="001A746B">
        <w:rPr>
          <w:color w:val="000000"/>
          <w:sz w:val="28"/>
          <w:szCs w:val="28"/>
          <w:lang w:val="uk-UA"/>
        </w:rPr>
        <w:t xml:space="preserve">ормі </w:t>
      </w:r>
      <w:r w:rsidRPr="001A746B">
        <w:rPr>
          <w:color w:val="000000"/>
          <w:sz w:val="28"/>
          <w:szCs w:val="28"/>
          <w:lang w:val="uk-UA"/>
        </w:rPr>
        <w:lastRenderedPageBreak/>
        <w:t>№ 007/о зазначається облік хворих, що надійшли у Відділення, хворих, що переведені у інші відділення, а також летальних випадків у Відділенні. На підставі завдань Відділення, а саме: динамічне спостереження за станом пацієнта та лікування не більше доби, граф</w:t>
      </w:r>
      <w:r w:rsidRPr="001A746B">
        <w:rPr>
          <w:sz w:val="28"/>
          <w:szCs w:val="28"/>
          <w:lang w:val="uk-UA"/>
        </w:rPr>
        <w:t>и</w:t>
      </w:r>
      <w:r w:rsidRPr="001A746B">
        <w:rPr>
          <w:color w:val="000000"/>
          <w:sz w:val="28"/>
          <w:szCs w:val="28"/>
          <w:lang w:val="uk-UA"/>
        </w:rPr>
        <w:t xml:space="preserve"> </w:t>
      </w:r>
      <w:r w:rsidRPr="001A746B">
        <w:rPr>
          <w:sz w:val="28"/>
          <w:szCs w:val="28"/>
          <w:lang w:val="uk-UA"/>
        </w:rPr>
        <w:t>11 та 13 ф</w:t>
      </w:r>
      <w:r w:rsidRPr="001A746B">
        <w:rPr>
          <w:color w:val="000000"/>
          <w:sz w:val="28"/>
          <w:szCs w:val="28"/>
          <w:lang w:val="uk-UA"/>
        </w:rPr>
        <w:t>орми № 007/о, які згідно з інструкці</w:t>
      </w:r>
      <w:r w:rsidRPr="001A746B">
        <w:rPr>
          <w:sz w:val="28"/>
          <w:szCs w:val="28"/>
          <w:lang w:val="uk-UA"/>
        </w:rPr>
        <w:t>єю</w:t>
      </w:r>
      <w:r w:rsidRPr="001A746B">
        <w:rPr>
          <w:color w:val="000000"/>
          <w:sz w:val="28"/>
          <w:szCs w:val="28"/>
          <w:lang w:val="uk-UA"/>
        </w:rPr>
        <w:t xml:space="preserve"> до форми № 016/о «Зведена відомість обліку руху хворих і ліжкового фонду в стаціонарі» затверджено</w:t>
      </w:r>
      <w:r w:rsidRPr="001A746B">
        <w:rPr>
          <w:sz w:val="28"/>
          <w:szCs w:val="28"/>
          <w:lang w:val="uk-UA"/>
        </w:rPr>
        <w:t>ю</w:t>
      </w:r>
      <w:r w:rsidRPr="001A746B">
        <w:rPr>
          <w:color w:val="000000"/>
          <w:sz w:val="28"/>
          <w:szCs w:val="28"/>
          <w:lang w:val="uk-UA"/>
        </w:rPr>
        <w:t xml:space="preserve"> наказом</w:t>
      </w:r>
      <w:r w:rsidR="006765C9" w:rsidRPr="001A746B">
        <w:rPr>
          <w:color w:val="000000"/>
          <w:sz w:val="28"/>
          <w:szCs w:val="28"/>
          <w:lang w:val="uk-UA"/>
        </w:rPr>
        <w:t xml:space="preserve"> </w:t>
      </w:r>
      <w:r w:rsidRPr="001A746B">
        <w:rPr>
          <w:color w:val="000000"/>
          <w:sz w:val="28"/>
          <w:szCs w:val="28"/>
          <w:lang w:val="uk-UA"/>
        </w:rPr>
        <w:t>№</w:t>
      </w:r>
      <w:r w:rsidRPr="001A746B">
        <w:rPr>
          <w:sz w:val="28"/>
          <w:szCs w:val="28"/>
          <w:lang w:val="uk-UA"/>
        </w:rPr>
        <w:t xml:space="preserve"> </w:t>
      </w:r>
      <w:r w:rsidRPr="001A746B">
        <w:rPr>
          <w:color w:val="000000"/>
          <w:sz w:val="28"/>
          <w:szCs w:val="28"/>
          <w:lang w:val="uk-UA"/>
        </w:rPr>
        <w:t>184</w:t>
      </w:r>
      <w:r w:rsidRPr="001A746B">
        <w:rPr>
          <w:sz w:val="28"/>
          <w:szCs w:val="28"/>
          <w:lang w:val="uk-UA"/>
        </w:rPr>
        <w:t xml:space="preserve"> </w:t>
      </w:r>
      <w:r w:rsidRPr="001A746B">
        <w:rPr>
          <w:color w:val="000000"/>
          <w:sz w:val="28"/>
          <w:szCs w:val="28"/>
          <w:lang w:val="uk-UA"/>
        </w:rPr>
        <w:t xml:space="preserve">використовуються для підсумування ліжко-днів відділення, </w:t>
      </w:r>
      <w:r w:rsidRPr="001A746B">
        <w:rPr>
          <w:b/>
          <w:color w:val="000000"/>
          <w:sz w:val="28"/>
          <w:szCs w:val="28"/>
          <w:lang w:val="uk-UA"/>
        </w:rPr>
        <w:t xml:space="preserve">не заповнюються з метою уникнення дублювання обліку при умові переведення хворого в інше відділення тієї ж лікарні протягом доби. </w:t>
      </w:r>
    </w:p>
    <w:p w14:paraId="19D5DE40" w14:textId="77777777" w:rsidR="0009572F" w:rsidRPr="001A746B" w:rsidRDefault="00970FFB">
      <w:pPr>
        <w:ind w:firstLine="567"/>
        <w:jc w:val="both"/>
        <w:rPr>
          <w:color w:val="000000"/>
          <w:sz w:val="28"/>
          <w:szCs w:val="28"/>
          <w:lang w:val="uk-UA"/>
        </w:rPr>
      </w:pPr>
      <w:r w:rsidRPr="001A746B">
        <w:rPr>
          <w:color w:val="000000"/>
          <w:sz w:val="28"/>
          <w:szCs w:val="28"/>
          <w:lang w:val="uk-UA"/>
        </w:rPr>
        <w:t xml:space="preserve">Враховуючи функції та задачі Відділення, а саме - надання екстреної (невідкладної) медичної допомоги, факти виписки додому з Відділення у зв'язку з одужанням потребують експертної клінічної оцінки доцільності такої госпіталізації. У разі виписки хворого з Відділення, у тому числі при діагностиці невідповідності патології пацієнта профілям медичної допомоги поточного закладу охорони здоров’я з метою подальшої госпіталізації </w:t>
      </w:r>
      <w:r w:rsidRPr="001A746B">
        <w:rPr>
          <w:b/>
          <w:color w:val="000000"/>
          <w:sz w:val="28"/>
          <w:szCs w:val="28"/>
          <w:lang w:val="uk-UA"/>
        </w:rPr>
        <w:t>у іншу лікувальну установу, день надходження та день виписки враховуються, як один ліжко-день</w:t>
      </w:r>
      <w:r w:rsidRPr="001A746B">
        <w:rPr>
          <w:color w:val="000000"/>
          <w:sz w:val="28"/>
          <w:szCs w:val="28"/>
          <w:lang w:val="uk-UA"/>
        </w:rPr>
        <w:t xml:space="preserve"> та зазначаються у графах </w:t>
      </w:r>
      <w:r w:rsidRPr="001A746B">
        <w:rPr>
          <w:sz w:val="28"/>
          <w:szCs w:val="28"/>
          <w:lang w:val="uk-UA"/>
        </w:rPr>
        <w:t>11 та 13 фо</w:t>
      </w:r>
      <w:r w:rsidRPr="001A746B">
        <w:rPr>
          <w:color w:val="000000"/>
          <w:sz w:val="28"/>
          <w:szCs w:val="28"/>
          <w:lang w:val="uk-UA"/>
        </w:rPr>
        <w:t>рми № 007/о для подальшого обліку відповідно.</w:t>
      </w:r>
    </w:p>
    <w:p w14:paraId="3CBC00E9" w14:textId="77777777" w:rsidR="0009572F" w:rsidRPr="001A746B" w:rsidRDefault="0009572F">
      <w:pPr>
        <w:ind w:firstLine="567"/>
        <w:jc w:val="both"/>
        <w:rPr>
          <w:sz w:val="28"/>
          <w:szCs w:val="28"/>
          <w:lang w:val="uk-UA"/>
        </w:rPr>
      </w:pPr>
    </w:p>
    <w:p w14:paraId="137BC550" w14:textId="77777777" w:rsidR="0009572F" w:rsidRPr="001A746B" w:rsidRDefault="00970FFB">
      <w:pPr>
        <w:ind w:firstLine="567"/>
        <w:jc w:val="both"/>
        <w:rPr>
          <w:color w:val="000000"/>
          <w:sz w:val="28"/>
          <w:szCs w:val="28"/>
          <w:lang w:val="uk-UA"/>
        </w:rPr>
      </w:pPr>
      <w:r w:rsidRPr="001A746B">
        <w:rPr>
          <w:sz w:val="28"/>
          <w:szCs w:val="28"/>
          <w:lang w:val="uk-UA"/>
        </w:rPr>
        <w:t xml:space="preserve">Крім того, при формуванні форми № 20 слід враховувати наступне. </w:t>
      </w:r>
      <w:r w:rsidRPr="001A746B">
        <w:rPr>
          <w:color w:val="000000"/>
          <w:sz w:val="28"/>
          <w:szCs w:val="28"/>
          <w:lang w:val="uk-UA"/>
        </w:rPr>
        <w:t xml:space="preserve">Щорічне медичне обстеження і диспансеризація ветеранів війни із залученням необхідних спеціалістів регламентовано Законом України «Про статус ветеранів війни, гарантії їх соціального захисту» (розділ ІІІ, ст. 12 п. 9, ст.13 п.12, ст. 14 п 9, ст. 15 п.10). Враховуючи значну суспільну значущість та високу динаміку чисельності зазначених пільгових категорій, формою № 20 передбачено узагальнення та звітування щодо кількості ветеранів війни, у тому числі: учасників антитерористичної операції та осіб, які брали участь у здійсненні заходів із забезпечення національної безпеки і оборони, збереження територіальної цілісності України </w:t>
      </w:r>
      <w:r w:rsidRPr="001A746B">
        <w:rPr>
          <w:sz w:val="28"/>
          <w:szCs w:val="28"/>
          <w:lang w:val="uk-UA"/>
        </w:rPr>
        <w:t>у зв’язку з військовою агресією Російської Федерації проти України відповідно до</w:t>
      </w:r>
      <w:r w:rsidRPr="001A746B">
        <w:rPr>
          <w:color w:val="000000"/>
          <w:sz w:val="28"/>
          <w:szCs w:val="28"/>
          <w:lang w:val="uk-UA"/>
        </w:rPr>
        <w:t xml:space="preserve"> Постанови Кабінету Міністрів від 20.</w:t>
      </w:r>
      <w:r w:rsidRPr="001A746B">
        <w:rPr>
          <w:sz w:val="28"/>
          <w:szCs w:val="28"/>
          <w:lang w:val="uk-UA"/>
        </w:rPr>
        <w:t>08.2</w:t>
      </w:r>
      <w:r w:rsidRPr="001A746B">
        <w:rPr>
          <w:color w:val="000000"/>
          <w:sz w:val="28"/>
          <w:szCs w:val="28"/>
          <w:lang w:val="uk-UA"/>
        </w:rPr>
        <w:t>014 № 413 (зі змінами).</w:t>
      </w:r>
    </w:p>
    <w:p w14:paraId="0E4D394D" w14:textId="77777777" w:rsidR="0009572F" w:rsidRPr="001A746B" w:rsidRDefault="0009572F">
      <w:pPr>
        <w:ind w:firstLine="567"/>
        <w:jc w:val="both"/>
        <w:rPr>
          <w:sz w:val="28"/>
          <w:szCs w:val="28"/>
          <w:lang w:val="uk-UA"/>
        </w:rPr>
      </w:pPr>
    </w:p>
    <w:p w14:paraId="439BEB08" w14:textId="77777777" w:rsidR="0009572F" w:rsidRPr="001A746B" w:rsidRDefault="00970FFB">
      <w:pPr>
        <w:jc w:val="both"/>
        <w:rPr>
          <w:sz w:val="28"/>
          <w:szCs w:val="28"/>
          <w:lang w:val="uk-UA"/>
        </w:rPr>
      </w:pPr>
      <w:r w:rsidRPr="001A746B">
        <w:rPr>
          <w:sz w:val="28"/>
          <w:szCs w:val="28"/>
          <w:lang w:val="uk-UA"/>
        </w:rPr>
        <w:t xml:space="preserve">        </w:t>
      </w:r>
      <w:r w:rsidRPr="001A746B">
        <w:rPr>
          <w:b/>
          <w:sz w:val="28"/>
          <w:szCs w:val="28"/>
          <w:lang w:val="uk-UA"/>
        </w:rPr>
        <w:t>Звіт за формою № 20 (1 розріз) обласних лікарень для дітей не подається</w:t>
      </w:r>
      <w:r w:rsidRPr="001A746B">
        <w:rPr>
          <w:sz w:val="28"/>
          <w:szCs w:val="28"/>
          <w:lang w:val="uk-UA"/>
        </w:rPr>
        <w:t>.</w:t>
      </w:r>
    </w:p>
    <w:p w14:paraId="4F946440" w14:textId="5A0DC31B" w:rsidR="0009572F" w:rsidRPr="001A746B" w:rsidRDefault="00970FFB">
      <w:pPr>
        <w:ind w:firstLine="567"/>
        <w:jc w:val="both"/>
        <w:rPr>
          <w:b/>
          <w:sz w:val="28"/>
          <w:szCs w:val="28"/>
          <w:lang w:val="uk-UA"/>
        </w:rPr>
      </w:pPr>
      <w:r w:rsidRPr="001A746B">
        <w:rPr>
          <w:b/>
          <w:sz w:val="28"/>
          <w:szCs w:val="28"/>
          <w:lang w:val="uk-UA"/>
        </w:rPr>
        <w:t xml:space="preserve">Звіт за формою № 20 обласних </w:t>
      </w:r>
      <w:proofErr w:type="spellStart"/>
      <w:r w:rsidRPr="001A746B">
        <w:rPr>
          <w:b/>
          <w:sz w:val="28"/>
          <w:szCs w:val="28"/>
          <w:lang w:val="uk-UA"/>
        </w:rPr>
        <w:t>фтизіопульмонологічних</w:t>
      </w:r>
      <w:proofErr w:type="spellEnd"/>
      <w:r w:rsidRPr="001A746B">
        <w:rPr>
          <w:b/>
          <w:sz w:val="28"/>
          <w:szCs w:val="28"/>
          <w:lang w:val="uk-UA"/>
        </w:rPr>
        <w:t xml:space="preserve"> центрів, протитуберкульозних диспансерів (розріз 3).</w:t>
      </w:r>
    </w:p>
    <w:p w14:paraId="0AD6DCFF" w14:textId="77777777" w:rsidR="0009572F" w:rsidRPr="001A746B" w:rsidRDefault="00970FFB">
      <w:pPr>
        <w:ind w:firstLine="567"/>
        <w:jc w:val="both"/>
        <w:rPr>
          <w:sz w:val="28"/>
          <w:szCs w:val="28"/>
          <w:lang w:val="uk-UA"/>
        </w:rPr>
      </w:pPr>
      <w:r w:rsidRPr="001A746B">
        <w:rPr>
          <w:sz w:val="28"/>
          <w:szCs w:val="28"/>
          <w:lang w:val="uk-UA"/>
        </w:rPr>
        <w:t xml:space="preserve">У формі № 20 (розріз 3) заповнюються всі таблиці та </w:t>
      </w:r>
      <w:proofErr w:type="spellStart"/>
      <w:r w:rsidRPr="001A746B">
        <w:rPr>
          <w:sz w:val="28"/>
          <w:szCs w:val="28"/>
          <w:lang w:val="uk-UA"/>
        </w:rPr>
        <w:t>підтабличні</w:t>
      </w:r>
      <w:proofErr w:type="spellEnd"/>
      <w:r w:rsidRPr="001A746B">
        <w:rPr>
          <w:sz w:val="28"/>
          <w:szCs w:val="28"/>
          <w:lang w:val="uk-UA"/>
        </w:rPr>
        <w:t xml:space="preserve"> графи, які відповідають діяльності зазначених лікувальних закладів (штати, ліжковий фонд, хірургічна діяльність, лабораторна та допоміжна служби). У таблиці 1100 усі посади лікарів туберкульозних лікарень, </w:t>
      </w:r>
      <w:proofErr w:type="spellStart"/>
      <w:r w:rsidRPr="001A746B">
        <w:rPr>
          <w:sz w:val="28"/>
          <w:szCs w:val="28"/>
          <w:lang w:val="uk-UA"/>
        </w:rPr>
        <w:t>фтизіопульмонологічних</w:t>
      </w:r>
      <w:proofErr w:type="spellEnd"/>
      <w:r w:rsidRPr="001A746B">
        <w:rPr>
          <w:sz w:val="28"/>
          <w:szCs w:val="28"/>
          <w:lang w:val="uk-UA"/>
        </w:rPr>
        <w:t xml:space="preserve"> центрів, а також  протитуберкульозних диспансерів (крім посад допоміжних відділень: рентгенологічного, фізіотерапевтичного, лабораторій тощо та спеціалістів-консультантів) зазначаються як посади фтизіатрів. Форма № 20 (розріз 3) складається та подається в одному примірнику та у електронному варіанті.</w:t>
      </w:r>
    </w:p>
    <w:p w14:paraId="6FE8CBC5" w14:textId="69D633F1" w:rsidR="0009572F" w:rsidRPr="001A746B" w:rsidRDefault="00970FFB">
      <w:pPr>
        <w:ind w:firstLine="567"/>
        <w:jc w:val="both"/>
        <w:rPr>
          <w:sz w:val="28"/>
          <w:szCs w:val="28"/>
          <w:lang w:val="uk-UA"/>
        </w:rPr>
      </w:pPr>
      <w:r w:rsidRPr="001A746B">
        <w:rPr>
          <w:b/>
          <w:sz w:val="28"/>
          <w:szCs w:val="28"/>
          <w:lang w:val="uk-UA"/>
        </w:rPr>
        <w:lastRenderedPageBreak/>
        <w:t>Звіт за формою № 20 (6, 7 розрізи) обласних лікарень для дорослих подається у електронному варіант</w:t>
      </w:r>
      <w:r w:rsidRPr="001A746B">
        <w:rPr>
          <w:sz w:val="28"/>
          <w:szCs w:val="28"/>
          <w:lang w:val="uk-UA"/>
        </w:rPr>
        <w:t xml:space="preserve">і. Заповнюються всі таблиці та </w:t>
      </w:r>
      <w:proofErr w:type="spellStart"/>
      <w:r w:rsidRPr="001A746B">
        <w:rPr>
          <w:sz w:val="28"/>
          <w:szCs w:val="28"/>
          <w:lang w:val="uk-UA"/>
        </w:rPr>
        <w:t>підтабличні</w:t>
      </w:r>
      <w:proofErr w:type="spellEnd"/>
      <w:r w:rsidRPr="001A746B">
        <w:rPr>
          <w:sz w:val="28"/>
          <w:szCs w:val="28"/>
          <w:lang w:val="uk-UA"/>
        </w:rPr>
        <w:t xml:space="preserve"> дані звіту.</w:t>
      </w:r>
    </w:p>
    <w:p w14:paraId="50DE3A0E" w14:textId="77777777" w:rsidR="0009572F" w:rsidRPr="001A746B" w:rsidRDefault="0009572F">
      <w:pPr>
        <w:ind w:firstLine="567"/>
        <w:jc w:val="both"/>
        <w:rPr>
          <w:sz w:val="28"/>
          <w:szCs w:val="28"/>
          <w:lang w:val="uk-UA"/>
        </w:rPr>
      </w:pPr>
    </w:p>
    <w:p w14:paraId="7865FDBB" w14:textId="085E9768" w:rsidR="0009572F" w:rsidRPr="001A746B" w:rsidRDefault="00970FFB">
      <w:pPr>
        <w:ind w:right="-230" w:firstLine="720"/>
        <w:jc w:val="both"/>
        <w:rPr>
          <w:sz w:val="28"/>
          <w:szCs w:val="28"/>
          <w:lang w:val="uk-UA"/>
        </w:rPr>
      </w:pPr>
      <w:r w:rsidRPr="001A746B">
        <w:rPr>
          <w:b/>
          <w:bCs/>
          <w:sz w:val="28"/>
          <w:szCs w:val="28"/>
          <w:lang w:val="uk-UA"/>
        </w:rPr>
        <w:t>Форма № 24 «Звіт фельдшерсько-акушерського пункту»</w:t>
      </w:r>
      <w:r w:rsidRPr="001A746B">
        <w:rPr>
          <w:sz w:val="28"/>
          <w:szCs w:val="28"/>
          <w:lang w:val="uk-UA"/>
        </w:rPr>
        <w:t xml:space="preserve"> затверджена наказом МОЗ України 10.07.2007 № 378, зареєстрованим в Міністерстві юстиції України 03.09.2007 за № 1009/14276, </w:t>
      </w:r>
      <w:r w:rsidR="001A746B" w:rsidRPr="001A746B">
        <w:rPr>
          <w:color w:val="000000"/>
          <w:sz w:val="28"/>
          <w:szCs w:val="28"/>
          <w:lang w:val="uk-UA"/>
        </w:rPr>
        <w:t xml:space="preserve">надається з підписом та печаткою у форматі </w:t>
      </w:r>
      <w:r w:rsidR="001A746B" w:rsidRPr="001A746B">
        <w:rPr>
          <w:color w:val="000000"/>
          <w:sz w:val="28"/>
          <w:szCs w:val="28"/>
          <w:lang w:val="en-US"/>
        </w:rPr>
        <w:t xml:space="preserve">PDF </w:t>
      </w:r>
      <w:r w:rsidR="001A746B" w:rsidRPr="001A746B">
        <w:rPr>
          <w:color w:val="000000"/>
          <w:sz w:val="28"/>
          <w:szCs w:val="28"/>
          <w:lang w:val="uk-UA"/>
        </w:rPr>
        <w:t>та додатки до неї, завірені електронною печаткою керівника та</w:t>
      </w:r>
      <w:r w:rsidR="001A746B" w:rsidRPr="001A746B">
        <w:rPr>
          <w:sz w:val="28"/>
          <w:szCs w:val="28"/>
          <w:lang w:val="uk-UA"/>
        </w:rPr>
        <w:t xml:space="preserve"> в електронному вигляді - у форматі DBF, сумісним з програмою “МЕДСТАТ” надсилаються на електронну адресу </w:t>
      </w:r>
      <w:proofErr w:type="spellStart"/>
      <w:r w:rsidR="001A746B" w:rsidRPr="001A746B">
        <w:rPr>
          <w:color w:val="0070C0"/>
          <w:u w:val="single"/>
          <w:lang w:val="en-US"/>
        </w:rPr>
        <w:t>medstatdon</w:t>
      </w:r>
      <w:proofErr w:type="spellEnd"/>
      <w:r w:rsidR="001A746B" w:rsidRPr="001A746B">
        <w:rPr>
          <w:color w:val="0070C0"/>
          <w:u w:val="single"/>
          <w:lang w:val="en-US"/>
        </w:rPr>
        <w:t>@ gmail.com</w:t>
      </w:r>
      <w:r w:rsidRPr="001A746B">
        <w:rPr>
          <w:sz w:val="28"/>
          <w:szCs w:val="28"/>
          <w:lang w:val="uk-UA"/>
        </w:rPr>
        <w:t>.</w:t>
      </w:r>
    </w:p>
    <w:p w14:paraId="7BC3D62E" w14:textId="77777777" w:rsidR="0009572F" w:rsidRPr="001A746B" w:rsidRDefault="00970FFB">
      <w:pPr>
        <w:ind w:right="-230" w:firstLine="720"/>
        <w:jc w:val="both"/>
        <w:rPr>
          <w:sz w:val="28"/>
          <w:szCs w:val="28"/>
          <w:lang w:val="uk-UA"/>
        </w:rPr>
      </w:pPr>
      <w:r w:rsidRPr="001A746B">
        <w:rPr>
          <w:sz w:val="28"/>
          <w:szCs w:val="28"/>
          <w:lang w:val="uk-UA"/>
        </w:rPr>
        <w:t xml:space="preserve">У таблиці 2100 «Штати» надати пояснення різниці між </w:t>
      </w:r>
      <w:proofErr w:type="spellStart"/>
      <w:r w:rsidRPr="001A746B">
        <w:rPr>
          <w:sz w:val="28"/>
          <w:szCs w:val="28"/>
          <w:lang w:val="uk-UA"/>
        </w:rPr>
        <w:t>графою</w:t>
      </w:r>
      <w:proofErr w:type="spellEnd"/>
      <w:r w:rsidRPr="001A746B">
        <w:rPr>
          <w:sz w:val="28"/>
          <w:szCs w:val="28"/>
          <w:lang w:val="uk-UA"/>
        </w:rPr>
        <w:t xml:space="preserve"> 1 та сумою граф з 2 по 6. </w:t>
      </w:r>
    </w:p>
    <w:p w14:paraId="22FCAE9B" w14:textId="77777777" w:rsidR="0009572F" w:rsidRPr="001A746B" w:rsidRDefault="00970FFB">
      <w:pPr>
        <w:ind w:right="-230" w:firstLine="720"/>
        <w:jc w:val="both"/>
        <w:rPr>
          <w:sz w:val="28"/>
          <w:szCs w:val="28"/>
          <w:lang w:val="uk-UA"/>
        </w:rPr>
      </w:pPr>
      <w:r w:rsidRPr="001A746B">
        <w:rPr>
          <w:sz w:val="28"/>
          <w:szCs w:val="28"/>
          <w:lang w:val="uk-UA"/>
        </w:rPr>
        <w:t>У таблиці 2200 «Медична допомога» у графі 7 «Прийнято пологів» вказується кількість пологів, що були прийняті середнім медичним персоналом ФАПу. У цю графу не включаються пологи, що прийняті вдома без присутності середнього медичного персоналу ФАПу. До графи 8 таблиці 2200 надати пояснення щодо причини відмови породіллі від госпіталізації після пологів вдома, що були прийняті медичним персоналом.</w:t>
      </w:r>
    </w:p>
    <w:p w14:paraId="52C32894" w14:textId="77777777" w:rsidR="0009572F" w:rsidRPr="001A746B" w:rsidRDefault="00970FFB">
      <w:pPr>
        <w:ind w:right="-230" w:firstLine="720"/>
        <w:jc w:val="both"/>
        <w:rPr>
          <w:sz w:val="28"/>
          <w:szCs w:val="28"/>
          <w:lang w:val="uk-UA"/>
        </w:rPr>
      </w:pPr>
      <w:r w:rsidRPr="001A746B">
        <w:rPr>
          <w:sz w:val="28"/>
          <w:szCs w:val="28"/>
          <w:lang w:val="uk-UA"/>
        </w:rPr>
        <w:t>Пояснити розбіжності між даними у таблиці 2200 графа 8 і даними у таблиці 2400 у графі 1. До таблиці 2400 надати пояснення щодо причини смерті немовлят у віці 0-6 діб та причини смерті немовлят, що народились мертвими.</w:t>
      </w:r>
    </w:p>
    <w:p w14:paraId="23F89F6B" w14:textId="77777777" w:rsidR="0009572F" w:rsidRPr="001A746B" w:rsidRDefault="00970FFB">
      <w:pPr>
        <w:ind w:right="-230" w:firstLine="720"/>
        <w:jc w:val="both"/>
        <w:rPr>
          <w:sz w:val="28"/>
          <w:szCs w:val="28"/>
          <w:lang w:val="uk-UA"/>
        </w:rPr>
      </w:pPr>
      <w:r w:rsidRPr="001A746B">
        <w:rPr>
          <w:sz w:val="28"/>
          <w:szCs w:val="28"/>
          <w:lang w:val="uk-UA"/>
        </w:rPr>
        <w:t>У таблиці 2401 надати пояснення щодо причини відмови батьків від вакцинації проти туберкульозу дітей, що народилися вдома без наступної госпіталізації породіллі, або щодо інших причин.</w:t>
      </w:r>
    </w:p>
    <w:p w14:paraId="140883B2" w14:textId="77777777" w:rsidR="0009572F" w:rsidRPr="001A746B" w:rsidRDefault="0009572F">
      <w:pPr>
        <w:ind w:right="-230"/>
        <w:jc w:val="both"/>
        <w:rPr>
          <w:sz w:val="28"/>
          <w:szCs w:val="28"/>
          <w:lang w:val="uk-UA"/>
        </w:rPr>
      </w:pPr>
    </w:p>
    <w:p w14:paraId="25B10381" w14:textId="46B63E8F" w:rsidR="0009572F" w:rsidRPr="001A746B" w:rsidRDefault="00970FFB">
      <w:pPr>
        <w:ind w:firstLine="700"/>
        <w:jc w:val="both"/>
        <w:rPr>
          <w:sz w:val="28"/>
          <w:szCs w:val="28"/>
          <w:lang w:val="uk-UA"/>
        </w:rPr>
      </w:pPr>
      <w:r w:rsidRPr="001A746B">
        <w:rPr>
          <w:b/>
          <w:bCs/>
          <w:sz w:val="28"/>
          <w:szCs w:val="28"/>
          <w:lang w:val="uk-UA"/>
        </w:rPr>
        <w:t xml:space="preserve">Форма № 39 - </w:t>
      </w:r>
      <w:proofErr w:type="spellStart"/>
      <w:r w:rsidRPr="001A746B">
        <w:rPr>
          <w:b/>
          <w:bCs/>
          <w:sz w:val="28"/>
          <w:szCs w:val="28"/>
          <w:lang w:val="uk-UA"/>
        </w:rPr>
        <w:t>здоров</w:t>
      </w:r>
      <w:proofErr w:type="spellEnd"/>
      <w:r w:rsidRPr="001A746B">
        <w:rPr>
          <w:b/>
          <w:bCs/>
          <w:sz w:val="28"/>
          <w:szCs w:val="28"/>
          <w:lang w:val="uk-UA"/>
        </w:rPr>
        <w:t xml:space="preserve"> «Звіт центру служби крові (станції переливання крові), відділення трансфузіології лікувального закладу, установи, лікарні, яка проводить заготівлю крові»</w:t>
      </w:r>
      <w:r w:rsidRPr="001A746B">
        <w:rPr>
          <w:sz w:val="28"/>
          <w:szCs w:val="28"/>
          <w:lang w:val="uk-UA"/>
        </w:rPr>
        <w:t xml:space="preserve"> </w:t>
      </w:r>
      <w:r w:rsidR="001A746B" w:rsidRPr="001A746B">
        <w:rPr>
          <w:color w:val="000000"/>
          <w:sz w:val="28"/>
          <w:szCs w:val="28"/>
          <w:lang w:val="uk-UA"/>
        </w:rPr>
        <w:t xml:space="preserve">надається з підписом та печаткою у форматі </w:t>
      </w:r>
      <w:r w:rsidR="001A746B" w:rsidRPr="001A746B">
        <w:rPr>
          <w:color w:val="000000"/>
          <w:sz w:val="28"/>
          <w:szCs w:val="28"/>
          <w:lang w:val="en-US"/>
        </w:rPr>
        <w:t xml:space="preserve">PDF </w:t>
      </w:r>
      <w:r w:rsidR="001A746B" w:rsidRPr="001A746B">
        <w:rPr>
          <w:color w:val="000000"/>
          <w:sz w:val="28"/>
          <w:szCs w:val="28"/>
          <w:lang w:val="uk-UA"/>
        </w:rPr>
        <w:t>та додатки до неї, завірені електронною печаткою керівника та</w:t>
      </w:r>
      <w:r w:rsidR="001A746B" w:rsidRPr="001A746B">
        <w:rPr>
          <w:sz w:val="28"/>
          <w:szCs w:val="28"/>
          <w:lang w:val="uk-UA"/>
        </w:rPr>
        <w:t xml:space="preserve"> в електронному вигляді - у форматі DBF, сумісним з програмою “МЕДСТАТ” надсилаються на електронну адресу </w:t>
      </w:r>
      <w:proofErr w:type="spellStart"/>
      <w:r w:rsidR="001A746B" w:rsidRPr="001A746B">
        <w:rPr>
          <w:color w:val="0070C0"/>
          <w:u w:val="single"/>
          <w:lang w:val="en-US"/>
        </w:rPr>
        <w:t>medstatdon</w:t>
      </w:r>
      <w:proofErr w:type="spellEnd"/>
      <w:r w:rsidR="001A746B" w:rsidRPr="001A746B">
        <w:rPr>
          <w:color w:val="0070C0"/>
          <w:u w:val="single"/>
          <w:lang w:val="en-US"/>
        </w:rPr>
        <w:t>@ gmail.com</w:t>
      </w:r>
    </w:p>
    <w:p w14:paraId="12E03C6A" w14:textId="77777777" w:rsidR="0009572F" w:rsidRPr="001A746B" w:rsidRDefault="00970FFB">
      <w:pPr>
        <w:ind w:firstLine="700"/>
        <w:jc w:val="both"/>
        <w:rPr>
          <w:sz w:val="28"/>
          <w:szCs w:val="28"/>
          <w:lang w:val="uk-UA"/>
        </w:rPr>
      </w:pPr>
      <w:r w:rsidRPr="001A746B">
        <w:rPr>
          <w:sz w:val="28"/>
          <w:szCs w:val="28"/>
          <w:lang w:val="uk-UA"/>
        </w:rPr>
        <w:t>Зведений звіт складається відповідно до Інструкції щодо складання звіту центру служби крові (станції переливання крові), відділення трансфузіології лікувального закладу, установи, лікарні, яка проводить заготівлю крові та інструкції щодо контролю статистичних звітів закладів та установ служби крові і порядку проведення аналізу їх діяльності, затверджених  Наказом МОЗ України від 06.08.2007 року № 459 і подається в таких розрізах:</w:t>
      </w:r>
    </w:p>
    <w:p w14:paraId="3F7A6C19" w14:textId="77777777" w:rsidR="0009572F" w:rsidRPr="001A746B" w:rsidRDefault="00970FFB">
      <w:pPr>
        <w:ind w:firstLine="700"/>
        <w:jc w:val="both"/>
        <w:rPr>
          <w:sz w:val="28"/>
          <w:szCs w:val="28"/>
          <w:lang w:val="uk-UA"/>
        </w:rPr>
      </w:pPr>
      <w:r w:rsidRPr="001A746B">
        <w:rPr>
          <w:sz w:val="28"/>
          <w:szCs w:val="28"/>
          <w:lang w:val="uk-UA"/>
        </w:rPr>
        <w:t>0  –  зведений звіт за всіма закладами служби крові (Центри служби крові, станції переливання крові, відділення трансфузіології лікувальних закладів, установи, лікарні, що проводять заготівлю крові);</w:t>
      </w:r>
    </w:p>
    <w:p w14:paraId="5691E0C2" w14:textId="77777777" w:rsidR="0009572F" w:rsidRPr="001A746B" w:rsidRDefault="00970FFB">
      <w:pPr>
        <w:ind w:firstLine="700"/>
        <w:jc w:val="both"/>
        <w:rPr>
          <w:sz w:val="28"/>
          <w:szCs w:val="28"/>
          <w:lang w:val="uk-UA"/>
        </w:rPr>
      </w:pPr>
      <w:r w:rsidRPr="001A746B">
        <w:rPr>
          <w:sz w:val="28"/>
          <w:szCs w:val="28"/>
          <w:lang w:val="uk-UA"/>
        </w:rPr>
        <w:t>1 – зведений звіт за всіма Центрами служби крові, станції переливання крові</w:t>
      </w:r>
    </w:p>
    <w:p w14:paraId="35685EF9" w14:textId="77777777" w:rsidR="0009572F" w:rsidRPr="001A746B" w:rsidRDefault="00970FFB">
      <w:pPr>
        <w:ind w:firstLine="700"/>
        <w:jc w:val="both"/>
        <w:rPr>
          <w:sz w:val="28"/>
          <w:szCs w:val="28"/>
          <w:lang w:val="uk-UA"/>
        </w:rPr>
      </w:pPr>
      <w:r w:rsidRPr="001A746B">
        <w:rPr>
          <w:sz w:val="28"/>
          <w:szCs w:val="28"/>
          <w:lang w:val="uk-UA"/>
        </w:rPr>
        <w:t>2 – зведений звіт відділень трансфузіології лікувальних закладів (установ);</w:t>
      </w:r>
    </w:p>
    <w:p w14:paraId="001050E6" w14:textId="77777777" w:rsidR="0009572F" w:rsidRPr="001A746B" w:rsidRDefault="00970FFB">
      <w:pPr>
        <w:ind w:firstLine="700"/>
        <w:jc w:val="both"/>
        <w:rPr>
          <w:sz w:val="28"/>
          <w:szCs w:val="28"/>
          <w:lang w:val="uk-UA"/>
        </w:rPr>
      </w:pPr>
      <w:r w:rsidRPr="001A746B">
        <w:rPr>
          <w:sz w:val="28"/>
          <w:szCs w:val="28"/>
          <w:lang w:val="uk-UA"/>
        </w:rPr>
        <w:t>3 – зведений звіт лікарень, що проводять заготівлю крові.</w:t>
      </w:r>
    </w:p>
    <w:p w14:paraId="0CFC4440" w14:textId="77777777" w:rsidR="0009572F" w:rsidRPr="001A746B" w:rsidRDefault="00970FFB">
      <w:pPr>
        <w:ind w:firstLine="700"/>
        <w:jc w:val="both"/>
        <w:rPr>
          <w:sz w:val="28"/>
          <w:szCs w:val="28"/>
          <w:lang w:val="uk-UA"/>
        </w:rPr>
      </w:pPr>
      <w:r w:rsidRPr="001A746B">
        <w:rPr>
          <w:sz w:val="28"/>
          <w:szCs w:val="28"/>
          <w:lang w:val="uk-UA"/>
        </w:rPr>
        <w:lastRenderedPageBreak/>
        <w:t>Банки крові які не займаються заготівлею, переробкою та виготовленням препаратів  крові звітну форму № 39-здоров не заповнюють.</w:t>
      </w:r>
    </w:p>
    <w:p w14:paraId="44D303AC" w14:textId="77777777" w:rsidR="0009572F" w:rsidRPr="001A746B" w:rsidRDefault="00970FFB">
      <w:pPr>
        <w:ind w:firstLine="700"/>
        <w:jc w:val="both"/>
        <w:rPr>
          <w:color w:val="FF0000"/>
          <w:sz w:val="28"/>
          <w:szCs w:val="28"/>
          <w:lang w:val="uk-UA"/>
        </w:rPr>
      </w:pPr>
      <w:r w:rsidRPr="001A746B">
        <w:rPr>
          <w:sz w:val="28"/>
          <w:szCs w:val="28"/>
          <w:lang w:val="uk-UA"/>
        </w:rPr>
        <w:t>Після проведення математичного та логічного контролю додається пояснювальна записка з розшифровкою даних, які потребують додаткового пояснення</w:t>
      </w:r>
      <w:r w:rsidRPr="001A746B">
        <w:rPr>
          <w:color w:val="FF0000"/>
          <w:sz w:val="28"/>
          <w:szCs w:val="28"/>
          <w:lang w:val="uk-UA"/>
        </w:rPr>
        <w:t>.</w:t>
      </w:r>
    </w:p>
    <w:p w14:paraId="6E40BC5C" w14:textId="77777777" w:rsidR="0009572F" w:rsidRPr="001A746B" w:rsidRDefault="00970FFB">
      <w:pPr>
        <w:ind w:firstLine="700"/>
        <w:jc w:val="both"/>
        <w:rPr>
          <w:sz w:val="28"/>
          <w:szCs w:val="28"/>
          <w:lang w:val="uk-UA"/>
        </w:rPr>
      </w:pPr>
      <w:r w:rsidRPr="001A746B">
        <w:rPr>
          <w:sz w:val="28"/>
          <w:szCs w:val="28"/>
          <w:lang w:val="uk-UA"/>
        </w:rPr>
        <w:t>На титульній сторінці кожного розрізу та бланку розрізу “0” в правому верхньому куті вказується число закладів, на основі звітів яких складалось зведення.</w:t>
      </w:r>
    </w:p>
    <w:p w14:paraId="44870C1C" w14:textId="77777777" w:rsidR="0009572F" w:rsidRPr="001A746B" w:rsidRDefault="00970FFB">
      <w:pPr>
        <w:ind w:firstLine="700"/>
        <w:jc w:val="both"/>
        <w:rPr>
          <w:sz w:val="28"/>
          <w:szCs w:val="28"/>
          <w:lang w:val="uk-UA"/>
        </w:rPr>
      </w:pPr>
      <w:r w:rsidRPr="001A746B">
        <w:rPr>
          <w:sz w:val="28"/>
          <w:szCs w:val="28"/>
          <w:lang w:val="uk-UA"/>
        </w:rPr>
        <w:t xml:space="preserve"> Звіт складається за територіальним  принципом, включаючи заклади підпорядкування МОЗ України .</w:t>
      </w:r>
    </w:p>
    <w:p w14:paraId="0BE85D3A" w14:textId="77777777" w:rsidR="0009572F" w:rsidRPr="001A746B" w:rsidRDefault="00970FFB">
      <w:pPr>
        <w:jc w:val="both"/>
        <w:rPr>
          <w:sz w:val="28"/>
          <w:szCs w:val="28"/>
          <w:lang w:val="uk-UA"/>
        </w:rPr>
      </w:pPr>
      <w:r w:rsidRPr="001A746B">
        <w:rPr>
          <w:sz w:val="28"/>
          <w:szCs w:val="28"/>
          <w:lang w:val="uk-UA"/>
        </w:rPr>
        <w:t xml:space="preserve"> </w:t>
      </w:r>
    </w:p>
    <w:p w14:paraId="6C4D1F62" w14:textId="6AB2DA8C" w:rsidR="0009572F" w:rsidRPr="001A746B" w:rsidRDefault="00970FFB">
      <w:pPr>
        <w:ind w:right="-230" w:firstLine="720"/>
        <w:jc w:val="both"/>
        <w:rPr>
          <w:sz w:val="28"/>
          <w:szCs w:val="28"/>
          <w:lang w:val="uk-UA"/>
        </w:rPr>
      </w:pPr>
      <w:r w:rsidRPr="001A746B">
        <w:rPr>
          <w:sz w:val="28"/>
          <w:szCs w:val="28"/>
          <w:lang w:val="uk-UA"/>
        </w:rPr>
        <w:t xml:space="preserve"> </w:t>
      </w:r>
      <w:r w:rsidRPr="001A746B">
        <w:rPr>
          <w:b/>
          <w:bCs/>
          <w:sz w:val="28"/>
          <w:szCs w:val="28"/>
          <w:lang w:val="uk-UA"/>
        </w:rPr>
        <w:t xml:space="preserve">Форма № 47-здоров «Звіт про мережу та діяльність медичних закладів» </w:t>
      </w:r>
      <w:r w:rsidRPr="001A746B">
        <w:rPr>
          <w:sz w:val="28"/>
          <w:szCs w:val="28"/>
          <w:lang w:val="uk-UA"/>
        </w:rPr>
        <w:t xml:space="preserve">затверджена наказом МОЗ України від 27.07.2006 № 524 </w:t>
      </w:r>
      <w:r w:rsidR="001A746B" w:rsidRPr="001A746B">
        <w:rPr>
          <w:color w:val="000000"/>
          <w:sz w:val="28"/>
          <w:szCs w:val="28"/>
          <w:lang w:val="uk-UA"/>
        </w:rPr>
        <w:t xml:space="preserve">надається з підписом та печаткою у форматі </w:t>
      </w:r>
      <w:r w:rsidR="001A746B" w:rsidRPr="001A746B">
        <w:rPr>
          <w:color w:val="000000"/>
          <w:sz w:val="28"/>
          <w:szCs w:val="28"/>
          <w:lang w:val="en-US"/>
        </w:rPr>
        <w:t xml:space="preserve">PDF </w:t>
      </w:r>
      <w:r w:rsidR="001A746B" w:rsidRPr="001A746B">
        <w:rPr>
          <w:color w:val="000000"/>
          <w:sz w:val="28"/>
          <w:szCs w:val="28"/>
          <w:lang w:val="uk-UA"/>
        </w:rPr>
        <w:t>та додатки до неї, завірені електронною печаткою керівника та</w:t>
      </w:r>
      <w:r w:rsidR="001A746B" w:rsidRPr="001A746B">
        <w:rPr>
          <w:sz w:val="28"/>
          <w:szCs w:val="28"/>
          <w:lang w:val="uk-UA"/>
        </w:rPr>
        <w:t xml:space="preserve"> в електронному вигляді - у форматі DBF, сумісним з програмою “МЕДСТАТ” надсилаються на електронну адресу </w:t>
      </w:r>
      <w:proofErr w:type="spellStart"/>
      <w:r w:rsidR="001A746B" w:rsidRPr="001A746B">
        <w:rPr>
          <w:color w:val="0070C0"/>
          <w:u w:val="single"/>
          <w:lang w:val="en-US"/>
        </w:rPr>
        <w:t>medstatdon</w:t>
      </w:r>
      <w:proofErr w:type="spellEnd"/>
      <w:r w:rsidR="001A746B" w:rsidRPr="001A746B">
        <w:rPr>
          <w:color w:val="0070C0"/>
          <w:u w:val="single"/>
          <w:lang w:val="en-US"/>
        </w:rPr>
        <w:t>@ gmail.com</w:t>
      </w:r>
      <w:r w:rsidR="001A746B" w:rsidRPr="001A746B">
        <w:rPr>
          <w:color w:val="0070C0"/>
          <w:u w:val="single"/>
          <w:lang w:val="uk-UA"/>
        </w:rPr>
        <w:t xml:space="preserve"> </w:t>
      </w:r>
    </w:p>
    <w:p w14:paraId="65B9DDF9" w14:textId="77288614" w:rsidR="0009572F" w:rsidRPr="001A746B" w:rsidRDefault="00970FFB">
      <w:pPr>
        <w:ind w:right="-230" w:firstLine="720"/>
        <w:jc w:val="both"/>
        <w:rPr>
          <w:sz w:val="28"/>
          <w:szCs w:val="28"/>
          <w:lang w:val="uk-UA"/>
        </w:rPr>
      </w:pPr>
      <w:r w:rsidRPr="001A746B">
        <w:rPr>
          <w:sz w:val="28"/>
          <w:szCs w:val="28"/>
          <w:lang w:val="uk-UA"/>
        </w:rPr>
        <w:t xml:space="preserve">У звіт включаються всі заклади системи МОЗ, які знаходяться на даній території, незалежно від рівня підпорядкування та фінансування. </w:t>
      </w:r>
    </w:p>
    <w:p w14:paraId="6A5428E1" w14:textId="4C374709" w:rsidR="0009572F" w:rsidRPr="001A746B" w:rsidRDefault="00970FFB">
      <w:pPr>
        <w:ind w:right="-230" w:firstLine="720"/>
        <w:jc w:val="both"/>
        <w:rPr>
          <w:sz w:val="28"/>
          <w:szCs w:val="28"/>
          <w:lang w:val="uk-UA"/>
        </w:rPr>
      </w:pPr>
      <w:r w:rsidRPr="001A746B">
        <w:rPr>
          <w:sz w:val="28"/>
          <w:szCs w:val="28"/>
          <w:lang w:val="uk-UA"/>
        </w:rPr>
        <w:t xml:space="preserve">Звіт складається у 2-х розрізах: в цілому по території (розріз «0») </w:t>
      </w:r>
      <w:r w:rsidR="001A746B" w:rsidRPr="001A746B">
        <w:rPr>
          <w:color w:val="000000"/>
          <w:sz w:val="28"/>
          <w:szCs w:val="28"/>
          <w:lang w:val="uk-UA"/>
        </w:rPr>
        <w:t xml:space="preserve">надається з підписом та печаткою у форматі </w:t>
      </w:r>
      <w:r w:rsidR="001A746B" w:rsidRPr="001A746B">
        <w:rPr>
          <w:color w:val="000000"/>
          <w:sz w:val="28"/>
          <w:szCs w:val="28"/>
          <w:lang w:val="en-US"/>
        </w:rPr>
        <w:t xml:space="preserve">PDF </w:t>
      </w:r>
      <w:r w:rsidR="001A746B" w:rsidRPr="001A746B">
        <w:rPr>
          <w:color w:val="000000"/>
          <w:sz w:val="28"/>
          <w:szCs w:val="28"/>
          <w:lang w:val="uk-UA"/>
        </w:rPr>
        <w:t>та додатки до неї, завірені електронною печаткою керівника та</w:t>
      </w:r>
      <w:r w:rsidR="001A746B" w:rsidRPr="001A746B">
        <w:rPr>
          <w:sz w:val="28"/>
          <w:szCs w:val="28"/>
          <w:lang w:val="uk-UA"/>
        </w:rPr>
        <w:t xml:space="preserve"> в електронному вигляді - у форматі DBF, сумісним з програмою “МЕДСТАТ” надсилаються на електронну адресу </w:t>
      </w:r>
      <w:proofErr w:type="spellStart"/>
      <w:r w:rsidR="001A746B" w:rsidRPr="001A746B">
        <w:rPr>
          <w:color w:val="0070C0"/>
          <w:u w:val="single"/>
          <w:lang w:val="en-US"/>
        </w:rPr>
        <w:t>medstatdon</w:t>
      </w:r>
      <w:proofErr w:type="spellEnd"/>
      <w:r w:rsidR="001A746B" w:rsidRPr="001A746B">
        <w:rPr>
          <w:color w:val="0070C0"/>
          <w:u w:val="single"/>
          <w:lang w:val="en-US"/>
        </w:rPr>
        <w:t>@ gmail.com</w:t>
      </w:r>
      <w:r w:rsidR="001A746B" w:rsidRPr="001A746B">
        <w:rPr>
          <w:color w:val="000000"/>
          <w:sz w:val="28"/>
          <w:szCs w:val="28"/>
          <w:lang w:val="uk-UA"/>
        </w:rPr>
        <w:t xml:space="preserve"> </w:t>
      </w:r>
      <w:r w:rsidR="001A746B" w:rsidRPr="001A746B">
        <w:rPr>
          <w:color w:val="000000"/>
          <w:sz w:val="28"/>
          <w:szCs w:val="28"/>
          <w:lang w:val="uk-UA"/>
        </w:rPr>
        <w:t xml:space="preserve"> .</w:t>
      </w:r>
      <w:r w:rsidRPr="001A746B">
        <w:rPr>
          <w:sz w:val="28"/>
          <w:szCs w:val="28"/>
          <w:lang w:val="uk-UA"/>
        </w:rPr>
        <w:t xml:space="preserve">В усіх таблицях розрізу «0» надається розшифровка показників рядків «інші». Розшифровка надається </w:t>
      </w:r>
      <w:proofErr w:type="spellStart"/>
      <w:r w:rsidRPr="001A746B">
        <w:rPr>
          <w:sz w:val="28"/>
          <w:szCs w:val="28"/>
          <w:lang w:val="uk-UA"/>
        </w:rPr>
        <w:t>підтаблично</w:t>
      </w:r>
      <w:proofErr w:type="spellEnd"/>
      <w:r w:rsidRPr="001A746B">
        <w:rPr>
          <w:sz w:val="28"/>
          <w:szCs w:val="28"/>
          <w:lang w:val="uk-UA"/>
        </w:rPr>
        <w:t xml:space="preserve"> у паперовому варіанті звіту. </w:t>
      </w:r>
    </w:p>
    <w:p w14:paraId="5F36DA7F" w14:textId="77777777" w:rsidR="0009572F" w:rsidRPr="001A746B" w:rsidRDefault="00970FFB">
      <w:pPr>
        <w:ind w:right="-230" w:firstLine="720"/>
        <w:jc w:val="both"/>
        <w:rPr>
          <w:sz w:val="28"/>
          <w:szCs w:val="28"/>
          <w:lang w:val="uk-UA"/>
        </w:rPr>
      </w:pPr>
      <w:r w:rsidRPr="001A746B">
        <w:rPr>
          <w:sz w:val="28"/>
          <w:szCs w:val="28"/>
          <w:lang w:val="uk-UA"/>
        </w:rPr>
        <w:t>При складанні таблиці 0100 «Лікарняні заклади»:</w:t>
      </w:r>
    </w:p>
    <w:p w14:paraId="56693518" w14:textId="77777777" w:rsidR="0009572F" w:rsidRPr="001A746B" w:rsidRDefault="00970FFB">
      <w:pPr>
        <w:ind w:right="-230" w:firstLine="720"/>
        <w:jc w:val="both"/>
        <w:rPr>
          <w:sz w:val="28"/>
          <w:szCs w:val="28"/>
          <w:lang w:val="uk-UA"/>
        </w:rPr>
      </w:pPr>
      <w:r w:rsidRPr="001A746B">
        <w:rPr>
          <w:sz w:val="28"/>
          <w:szCs w:val="28"/>
          <w:lang w:val="uk-UA"/>
        </w:rPr>
        <w:t xml:space="preserve">- </w:t>
      </w:r>
      <w:proofErr w:type="spellStart"/>
      <w:r w:rsidRPr="001A746B">
        <w:rPr>
          <w:sz w:val="28"/>
          <w:szCs w:val="28"/>
          <w:lang w:val="uk-UA"/>
        </w:rPr>
        <w:t>перинатальні</w:t>
      </w:r>
      <w:proofErr w:type="spellEnd"/>
      <w:r w:rsidRPr="001A746B">
        <w:rPr>
          <w:sz w:val="28"/>
          <w:szCs w:val="28"/>
          <w:lang w:val="uk-UA"/>
        </w:rPr>
        <w:t xml:space="preserve"> центри (код TLPU = 118) відображаються у рядку 19 «Пологові будинки». У поточному році їх необхідно окремо виділити під таблицею з розшифровкою за всіма графами цієї таблиці та із зазначенням  їх ліжкового фонду за таблицею 1111.</w:t>
      </w:r>
    </w:p>
    <w:p w14:paraId="1D26B655" w14:textId="77777777" w:rsidR="0009572F" w:rsidRPr="001A746B" w:rsidRDefault="00970FFB">
      <w:pPr>
        <w:ind w:right="-230"/>
        <w:jc w:val="both"/>
        <w:rPr>
          <w:sz w:val="28"/>
          <w:szCs w:val="28"/>
          <w:lang w:val="uk-UA"/>
        </w:rPr>
      </w:pPr>
      <w:r w:rsidRPr="001A746B">
        <w:rPr>
          <w:sz w:val="28"/>
          <w:szCs w:val="28"/>
          <w:lang w:val="uk-UA"/>
        </w:rPr>
        <w:t>- заклади, які входять в територіальні медичні об’єднання показуються по відповідних типах закладів.</w:t>
      </w:r>
    </w:p>
    <w:p w14:paraId="712DA1D5" w14:textId="77777777" w:rsidR="0009572F" w:rsidRPr="001A746B" w:rsidRDefault="00970FFB">
      <w:pPr>
        <w:ind w:right="-230" w:firstLine="720"/>
        <w:jc w:val="both"/>
        <w:rPr>
          <w:sz w:val="28"/>
          <w:szCs w:val="28"/>
          <w:lang w:val="uk-UA"/>
        </w:rPr>
      </w:pPr>
      <w:r w:rsidRPr="001A746B">
        <w:rPr>
          <w:sz w:val="28"/>
          <w:szCs w:val="28"/>
          <w:lang w:val="uk-UA"/>
        </w:rPr>
        <w:t>У разі якщо в області наявний лікарняний заклад назва, якого не відповідає жодному з типів закладу визначених наказом МОЗ України від 28.10.2002 № 385 «Про затвердження переліків закладів охорони здоров'я…..» (чого в принципі не повинно бути) просимо відносити такі заклади до відповідних типів, наведених  у т. 0100, керуючись їх спеціалізацією, місцем розташування та підпорядкованістю, наприклад: центральні міські лікарні та лікарні міської ради до міських лікарень; лікарні районної ради до районних лікарень тощо.</w:t>
      </w:r>
    </w:p>
    <w:p w14:paraId="7EA6691A" w14:textId="77777777" w:rsidR="0009572F" w:rsidRPr="001A746B" w:rsidRDefault="00970FFB">
      <w:pPr>
        <w:ind w:right="-230" w:firstLine="720"/>
        <w:jc w:val="both"/>
        <w:rPr>
          <w:sz w:val="28"/>
          <w:szCs w:val="28"/>
          <w:lang w:val="uk-UA"/>
        </w:rPr>
      </w:pPr>
      <w:r w:rsidRPr="001A746B">
        <w:rPr>
          <w:sz w:val="28"/>
          <w:szCs w:val="28"/>
          <w:lang w:val="uk-UA"/>
        </w:rPr>
        <w:t xml:space="preserve">У таблиці 0400 «Спеціалізовані відділення (кабінети)…»: </w:t>
      </w:r>
    </w:p>
    <w:p w14:paraId="511B0D0B" w14:textId="77777777" w:rsidR="0009572F" w:rsidRPr="001A746B" w:rsidRDefault="00970FFB">
      <w:pPr>
        <w:ind w:right="-230"/>
        <w:jc w:val="both"/>
        <w:rPr>
          <w:b/>
          <w:bCs/>
          <w:sz w:val="28"/>
          <w:szCs w:val="28"/>
          <w:lang w:val="uk-UA"/>
        </w:rPr>
      </w:pPr>
      <w:r w:rsidRPr="001A746B">
        <w:rPr>
          <w:sz w:val="28"/>
          <w:szCs w:val="28"/>
          <w:lang w:val="uk-UA"/>
        </w:rPr>
        <w:t>рядок 49 «загальної практики – сімейної медицини» включаються ЦПМСД. Самостійні заклади сімейної медицини (АЗПСМ) не включаються, у разі якщо самостійна амбулаторія не є закладом сімейної медицини, але має у своєму складі кабінет загальної практики – сімейної медицини, такий заклад включається до рядка 49. Відповідно, у таблиці 0410 дані  щодо самостійних амбулаторій сімейної медицини не включаються</w:t>
      </w:r>
      <w:r w:rsidRPr="001A746B">
        <w:rPr>
          <w:b/>
          <w:bCs/>
          <w:sz w:val="28"/>
          <w:szCs w:val="28"/>
          <w:lang w:val="uk-UA"/>
        </w:rPr>
        <w:t>.</w:t>
      </w:r>
    </w:p>
    <w:p w14:paraId="15D04FEA" w14:textId="77777777" w:rsidR="0009572F" w:rsidRPr="001A746B" w:rsidRDefault="00970FFB">
      <w:pPr>
        <w:ind w:right="-230" w:firstLine="720"/>
        <w:jc w:val="both"/>
        <w:rPr>
          <w:sz w:val="28"/>
          <w:szCs w:val="28"/>
          <w:lang w:val="uk-UA"/>
        </w:rPr>
      </w:pPr>
      <w:r w:rsidRPr="001A746B">
        <w:rPr>
          <w:sz w:val="28"/>
          <w:szCs w:val="28"/>
          <w:lang w:val="uk-UA"/>
        </w:rPr>
        <w:lastRenderedPageBreak/>
        <w:t xml:space="preserve">В таблиці 0600 відображається інформація щодо </w:t>
      </w:r>
      <w:r w:rsidRPr="001A746B">
        <w:rPr>
          <w:color w:val="333333"/>
          <w:sz w:val="28"/>
          <w:szCs w:val="28"/>
          <w:lang w:val="uk-UA"/>
        </w:rPr>
        <w:t>центрів екстреної медичної допомоги та медицини катастроф</w:t>
      </w:r>
      <w:r w:rsidRPr="001A746B">
        <w:rPr>
          <w:sz w:val="28"/>
          <w:szCs w:val="28"/>
          <w:lang w:val="uk-UA"/>
        </w:rPr>
        <w:t xml:space="preserve">. </w:t>
      </w:r>
    </w:p>
    <w:p w14:paraId="73969394" w14:textId="77777777" w:rsidR="0009572F" w:rsidRPr="001A746B" w:rsidRDefault="00970FFB">
      <w:pPr>
        <w:ind w:right="-230" w:firstLine="720"/>
        <w:jc w:val="both"/>
        <w:rPr>
          <w:sz w:val="28"/>
          <w:szCs w:val="28"/>
          <w:lang w:val="uk-UA"/>
        </w:rPr>
      </w:pPr>
      <w:r w:rsidRPr="001A746B">
        <w:rPr>
          <w:sz w:val="28"/>
          <w:szCs w:val="28"/>
          <w:lang w:val="uk-UA"/>
        </w:rPr>
        <w:t>Число обслужених осіб відділеннями екстреної та планово-консультативної допомоги показується в т. 0401. Якщо планово-консультативну допомогу надають обласні заклади, які не мають в складі відділень планово-консультативної допомоги, то в т. 0401 вказується тільки число обслужених осіб р.1.гр.2.</w:t>
      </w:r>
    </w:p>
    <w:p w14:paraId="72A89138" w14:textId="77777777" w:rsidR="0009572F" w:rsidRPr="001A746B" w:rsidRDefault="00970FFB">
      <w:pPr>
        <w:ind w:right="-230" w:firstLine="720"/>
        <w:jc w:val="both"/>
        <w:rPr>
          <w:sz w:val="28"/>
          <w:szCs w:val="28"/>
          <w:lang w:val="uk-UA"/>
        </w:rPr>
      </w:pPr>
      <w:r w:rsidRPr="001A746B">
        <w:rPr>
          <w:sz w:val="28"/>
          <w:szCs w:val="28"/>
          <w:lang w:val="uk-UA"/>
        </w:rPr>
        <w:t xml:space="preserve">Самостійні центри первинної медико-санітарної допомоги (у довіднику ТLPU: код 513 – міські центри ПМСД; код 514 – центри  сільських </w:t>
      </w:r>
      <w:proofErr w:type="spellStart"/>
      <w:r w:rsidRPr="001A746B">
        <w:rPr>
          <w:sz w:val="28"/>
          <w:szCs w:val="28"/>
          <w:lang w:val="uk-UA"/>
        </w:rPr>
        <w:t>адмінрайонів</w:t>
      </w:r>
      <w:proofErr w:type="spellEnd"/>
      <w:r w:rsidRPr="001A746B">
        <w:rPr>
          <w:sz w:val="28"/>
          <w:szCs w:val="28"/>
          <w:lang w:val="uk-UA"/>
        </w:rPr>
        <w:t>) відображаються у таблиці 0900 «Самостійні амбулаторно-поліклінічні заклади» у рядку 11. Їх розшифровка наводиться за всіма графами у рядку 15 цієї таблиці з подальшим розподілом на міські центри (рядок 16) та центри сільських адміністративних районів (рядок 17).</w:t>
      </w:r>
      <w:r w:rsidRPr="001A746B">
        <w:rPr>
          <w:b/>
          <w:bCs/>
          <w:sz w:val="28"/>
          <w:szCs w:val="28"/>
          <w:lang w:val="uk-UA"/>
        </w:rPr>
        <w:t xml:space="preserve"> </w:t>
      </w:r>
      <w:r w:rsidRPr="001A746B">
        <w:rPr>
          <w:sz w:val="28"/>
          <w:szCs w:val="28"/>
          <w:lang w:val="uk-UA"/>
        </w:rPr>
        <w:t>Розподіл центрів на міські та центри сільських адміністративних районів здійснюється  за підпорядкуванням</w:t>
      </w:r>
    </w:p>
    <w:p w14:paraId="47D8064F" w14:textId="77777777" w:rsidR="0009572F" w:rsidRPr="001A746B" w:rsidRDefault="00970FFB">
      <w:pPr>
        <w:ind w:right="-230" w:firstLine="720"/>
        <w:jc w:val="both"/>
        <w:rPr>
          <w:sz w:val="28"/>
          <w:szCs w:val="28"/>
          <w:lang w:val="uk-UA"/>
        </w:rPr>
      </w:pPr>
      <w:r w:rsidRPr="001A746B">
        <w:rPr>
          <w:sz w:val="28"/>
          <w:szCs w:val="28"/>
          <w:lang w:val="uk-UA"/>
        </w:rPr>
        <w:t>Також до форми № 47-здоров за 2025 рік необхідно подати додаткові дані про мережу самостійних та структурних підрозділів, які надають первинну медико-санітарну допомогу, за встановленим зразком (таблиця 15):</w:t>
      </w:r>
    </w:p>
    <w:p w14:paraId="4576CD01" w14:textId="77777777" w:rsidR="0009572F" w:rsidRPr="001A746B" w:rsidRDefault="0009572F">
      <w:pPr>
        <w:ind w:right="-230" w:firstLine="720"/>
        <w:jc w:val="both"/>
        <w:rPr>
          <w:sz w:val="28"/>
          <w:szCs w:val="28"/>
          <w:lang w:val="uk-UA"/>
        </w:rPr>
      </w:pPr>
    </w:p>
    <w:p w14:paraId="5FB83AB4" w14:textId="77777777" w:rsidR="0009572F" w:rsidRPr="001A746B" w:rsidRDefault="00970FFB">
      <w:pPr>
        <w:ind w:right="-230"/>
        <w:rPr>
          <w:sz w:val="28"/>
          <w:szCs w:val="28"/>
          <w:lang w:val="uk-UA"/>
        </w:rPr>
      </w:pPr>
      <w:r w:rsidRPr="001A746B">
        <w:rPr>
          <w:sz w:val="28"/>
          <w:szCs w:val="28"/>
          <w:lang w:val="uk-UA"/>
        </w:rPr>
        <w:t>Додаток до ф.47-здоров</w:t>
      </w:r>
    </w:p>
    <w:p w14:paraId="39B105E6" w14:textId="77777777" w:rsidR="0009572F" w:rsidRPr="001A746B" w:rsidRDefault="00970FFB">
      <w:pPr>
        <w:ind w:right="-230"/>
        <w:jc w:val="center"/>
        <w:rPr>
          <w:sz w:val="28"/>
          <w:szCs w:val="28"/>
          <w:lang w:val="uk-UA"/>
        </w:rPr>
      </w:pPr>
      <w:r w:rsidRPr="001A746B">
        <w:rPr>
          <w:sz w:val="28"/>
          <w:szCs w:val="28"/>
          <w:lang w:val="uk-UA"/>
        </w:rPr>
        <w:t>Мережа самостійних закладів, структурних і відокремлених структурних підрозділів, які надають первинну медико-санітарну допомогу</w:t>
      </w:r>
    </w:p>
    <w:p w14:paraId="573C21B8" w14:textId="77777777" w:rsidR="0009572F" w:rsidRPr="001A746B" w:rsidRDefault="00970FFB">
      <w:pPr>
        <w:ind w:right="-230"/>
        <w:jc w:val="center"/>
        <w:rPr>
          <w:sz w:val="22"/>
          <w:szCs w:val="22"/>
          <w:lang w:val="uk-UA"/>
        </w:rPr>
      </w:pPr>
      <w:r w:rsidRPr="001A746B">
        <w:rPr>
          <w:lang w:val="uk-UA"/>
        </w:rPr>
        <w:t xml:space="preserve">                                                                                                                      </w:t>
      </w:r>
      <w:r w:rsidRPr="001A746B">
        <w:rPr>
          <w:sz w:val="22"/>
          <w:szCs w:val="22"/>
          <w:lang w:val="uk-UA"/>
        </w:rPr>
        <w:t>Таблиця 15</w:t>
      </w:r>
    </w:p>
    <w:tbl>
      <w:tblPr>
        <w:tblStyle w:val="af5"/>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95"/>
        <w:gridCol w:w="1770"/>
        <w:gridCol w:w="840"/>
        <w:gridCol w:w="900"/>
        <w:gridCol w:w="780"/>
        <w:gridCol w:w="825"/>
        <w:gridCol w:w="840"/>
        <w:gridCol w:w="810"/>
        <w:gridCol w:w="825"/>
        <w:gridCol w:w="930"/>
      </w:tblGrid>
      <w:tr w:rsidR="0009572F" w:rsidRPr="001A746B" w14:paraId="4A4B18FE" w14:textId="77777777" w:rsidTr="000131D6">
        <w:trPr>
          <w:trHeight w:val="495"/>
          <w:tblHeader/>
        </w:trPr>
        <w:tc>
          <w:tcPr>
            <w:tcW w:w="495" w:type="dxa"/>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3C56111" w14:textId="77777777" w:rsidR="007B698A" w:rsidRPr="001A746B" w:rsidRDefault="00970FFB" w:rsidP="007B698A">
            <w:pPr>
              <w:jc w:val="center"/>
              <w:rPr>
                <w:sz w:val="18"/>
                <w:szCs w:val="18"/>
                <w:lang w:val="uk-UA"/>
              </w:rPr>
            </w:pPr>
            <w:r w:rsidRPr="001A746B">
              <w:rPr>
                <w:sz w:val="18"/>
                <w:szCs w:val="18"/>
                <w:lang w:val="uk-UA"/>
              </w:rPr>
              <w:t xml:space="preserve">№ </w:t>
            </w:r>
          </w:p>
          <w:p w14:paraId="38E66F87" w14:textId="7FD89B29" w:rsidR="0009572F" w:rsidRPr="001A746B" w:rsidRDefault="00970FFB" w:rsidP="007B698A">
            <w:pPr>
              <w:jc w:val="center"/>
              <w:rPr>
                <w:sz w:val="18"/>
                <w:szCs w:val="18"/>
                <w:lang w:val="uk-UA"/>
              </w:rPr>
            </w:pPr>
            <w:r w:rsidRPr="001A746B">
              <w:rPr>
                <w:sz w:val="18"/>
                <w:szCs w:val="18"/>
                <w:lang w:val="uk-UA"/>
              </w:rPr>
              <w:t>з/п</w:t>
            </w:r>
          </w:p>
        </w:tc>
        <w:tc>
          <w:tcPr>
            <w:tcW w:w="1770" w:type="dxa"/>
            <w:vMerge w:val="restart"/>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tcPr>
          <w:p w14:paraId="7B516628" w14:textId="45163413" w:rsidR="0009572F" w:rsidRPr="001A746B" w:rsidRDefault="00970FFB" w:rsidP="007B698A">
            <w:pPr>
              <w:jc w:val="center"/>
              <w:rPr>
                <w:sz w:val="18"/>
                <w:szCs w:val="18"/>
                <w:lang w:val="uk-UA"/>
              </w:rPr>
            </w:pPr>
            <w:r w:rsidRPr="001A746B">
              <w:rPr>
                <w:sz w:val="18"/>
                <w:szCs w:val="18"/>
                <w:lang w:val="uk-UA"/>
              </w:rPr>
              <w:t>Структурні</w:t>
            </w:r>
          </w:p>
          <w:p w14:paraId="7CC8FDBF" w14:textId="77777777" w:rsidR="0009572F" w:rsidRPr="001A746B" w:rsidRDefault="00970FFB" w:rsidP="007B698A">
            <w:pPr>
              <w:jc w:val="center"/>
              <w:rPr>
                <w:sz w:val="18"/>
                <w:szCs w:val="18"/>
                <w:lang w:val="uk-UA"/>
              </w:rPr>
            </w:pPr>
            <w:r w:rsidRPr="001A746B">
              <w:rPr>
                <w:sz w:val="18"/>
                <w:szCs w:val="18"/>
                <w:lang w:val="uk-UA"/>
              </w:rPr>
              <w:t>підрозділи</w:t>
            </w:r>
          </w:p>
        </w:tc>
        <w:tc>
          <w:tcPr>
            <w:tcW w:w="840" w:type="dxa"/>
            <w:vMerge w:val="restart"/>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tcPr>
          <w:p w14:paraId="45BB73E9" w14:textId="77777777" w:rsidR="0009572F" w:rsidRPr="001A746B" w:rsidRDefault="00970FFB" w:rsidP="007B698A">
            <w:pPr>
              <w:jc w:val="center"/>
              <w:rPr>
                <w:sz w:val="18"/>
                <w:szCs w:val="18"/>
                <w:lang w:val="uk-UA"/>
              </w:rPr>
            </w:pPr>
            <w:r w:rsidRPr="001A746B">
              <w:rPr>
                <w:sz w:val="18"/>
                <w:szCs w:val="18"/>
                <w:lang w:val="uk-UA"/>
              </w:rPr>
              <w:t>Кіль-</w:t>
            </w:r>
          </w:p>
          <w:p w14:paraId="435A7E4C" w14:textId="77777777" w:rsidR="0009572F" w:rsidRPr="001A746B" w:rsidRDefault="00970FFB" w:rsidP="007B698A">
            <w:pPr>
              <w:jc w:val="center"/>
              <w:rPr>
                <w:sz w:val="18"/>
                <w:szCs w:val="18"/>
                <w:lang w:val="uk-UA"/>
              </w:rPr>
            </w:pPr>
            <w:r w:rsidRPr="001A746B">
              <w:rPr>
                <w:sz w:val="18"/>
                <w:szCs w:val="18"/>
                <w:lang w:val="uk-UA"/>
              </w:rPr>
              <w:t xml:space="preserve">кість </w:t>
            </w:r>
            <w:proofErr w:type="spellStart"/>
            <w:r w:rsidRPr="001A746B">
              <w:rPr>
                <w:sz w:val="18"/>
                <w:szCs w:val="18"/>
                <w:lang w:val="uk-UA"/>
              </w:rPr>
              <w:t>підрозді-лів</w:t>
            </w:r>
            <w:proofErr w:type="spellEnd"/>
          </w:p>
        </w:tc>
        <w:tc>
          <w:tcPr>
            <w:tcW w:w="900" w:type="dxa"/>
            <w:vMerge w:val="restart"/>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tcPr>
          <w:p w14:paraId="01ABFC7C" w14:textId="77777777" w:rsidR="0009572F" w:rsidRPr="001A746B" w:rsidRDefault="00970FFB" w:rsidP="007B698A">
            <w:pPr>
              <w:jc w:val="center"/>
              <w:rPr>
                <w:sz w:val="18"/>
                <w:szCs w:val="18"/>
                <w:lang w:val="uk-UA"/>
              </w:rPr>
            </w:pPr>
            <w:r w:rsidRPr="001A746B">
              <w:rPr>
                <w:sz w:val="18"/>
                <w:szCs w:val="18"/>
                <w:lang w:val="uk-UA"/>
              </w:rPr>
              <w:t xml:space="preserve">у </w:t>
            </w:r>
            <w:proofErr w:type="spellStart"/>
            <w:r w:rsidRPr="001A746B">
              <w:rPr>
                <w:sz w:val="18"/>
                <w:szCs w:val="18"/>
                <w:lang w:val="uk-UA"/>
              </w:rPr>
              <w:t>т.ч</w:t>
            </w:r>
            <w:proofErr w:type="spellEnd"/>
            <w:r w:rsidRPr="001A746B">
              <w:rPr>
                <w:sz w:val="18"/>
                <w:szCs w:val="18"/>
                <w:lang w:val="uk-UA"/>
              </w:rPr>
              <w:t>. ч. сімейної медицини</w:t>
            </w:r>
          </w:p>
        </w:tc>
        <w:tc>
          <w:tcPr>
            <w:tcW w:w="2445" w:type="dxa"/>
            <w:gridSpan w:val="3"/>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tcPr>
          <w:p w14:paraId="3E01D07A" w14:textId="77777777" w:rsidR="0009572F" w:rsidRPr="001A746B" w:rsidRDefault="00970FFB" w:rsidP="007B698A">
            <w:pPr>
              <w:jc w:val="center"/>
              <w:rPr>
                <w:sz w:val="18"/>
                <w:szCs w:val="18"/>
                <w:lang w:val="uk-UA"/>
              </w:rPr>
            </w:pPr>
            <w:r w:rsidRPr="001A746B">
              <w:rPr>
                <w:sz w:val="18"/>
                <w:szCs w:val="18"/>
                <w:lang w:val="uk-UA"/>
              </w:rPr>
              <w:t>Лікарі</w:t>
            </w:r>
          </w:p>
        </w:tc>
        <w:tc>
          <w:tcPr>
            <w:tcW w:w="2565" w:type="dxa"/>
            <w:gridSpan w:val="3"/>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tcPr>
          <w:p w14:paraId="66A7B156" w14:textId="77777777" w:rsidR="0009572F" w:rsidRPr="001A746B" w:rsidRDefault="00970FFB" w:rsidP="007B698A">
            <w:pPr>
              <w:jc w:val="center"/>
              <w:rPr>
                <w:sz w:val="18"/>
                <w:szCs w:val="18"/>
                <w:lang w:val="uk-UA"/>
              </w:rPr>
            </w:pPr>
            <w:r w:rsidRPr="001A746B">
              <w:rPr>
                <w:sz w:val="18"/>
                <w:szCs w:val="18"/>
                <w:lang w:val="uk-UA"/>
              </w:rPr>
              <w:t>Середній медичний персонал</w:t>
            </w:r>
          </w:p>
        </w:tc>
      </w:tr>
      <w:tr w:rsidR="0009572F" w:rsidRPr="001A746B" w14:paraId="2E4A5D65" w14:textId="77777777" w:rsidTr="000131D6">
        <w:trPr>
          <w:trHeight w:val="735"/>
          <w:tblHeader/>
        </w:trPr>
        <w:tc>
          <w:tcPr>
            <w:tcW w:w="495" w:type="dxa"/>
            <w:vMerge/>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E0A9F91" w14:textId="77777777" w:rsidR="0009572F" w:rsidRPr="001A746B" w:rsidRDefault="0009572F" w:rsidP="007B698A">
            <w:pPr>
              <w:widowControl w:val="0"/>
              <w:pBdr>
                <w:top w:val="nil"/>
                <w:left w:val="nil"/>
                <w:bottom w:val="nil"/>
                <w:right w:val="nil"/>
                <w:between w:val="nil"/>
              </w:pBdr>
              <w:jc w:val="center"/>
              <w:rPr>
                <w:sz w:val="18"/>
                <w:szCs w:val="18"/>
                <w:lang w:val="uk-UA"/>
              </w:rPr>
            </w:pPr>
          </w:p>
        </w:tc>
        <w:tc>
          <w:tcPr>
            <w:tcW w:w="1770" w:type="dxa"/>
            <w:vMerge/>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tcPr>
          <w:p w14:paraId="3898489B" w14:textId="77777777" w:rsidR="0009572F" w:rsidRPr="001A746B" w:rsidRDefault="0009572F" w:rsidP="007B698A">
            <w:pPr>
              <w:widowControl w:val="0"/>
              <w:pBdr>
                <w:top w:val="nil"/>
                <w:left w:val="nil"/>
                <w:bottom w:val="nil"/>
                <w:right w:val="nil"/>
                <w:between w:val="nil"/>
              </w:pBdr>
              <w:jc w:val="center"/>
              <w:rPr>
                <w:sz w:val="18"/>
                <w:szCs w:val="18"/>
                <w:lang w:val="uk-UA"/>
              </w:rPr>
            </w:pPr>
          </w:p>
        </w:tc>
        <w:tc>
          <w:tcPr>
            <w:tcW w:w="840" w:type="dxa"/>
            <w:vMerge/>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tcPr>
          <w:p w14:paraId="45262E5C" w14:textId="77777777" w:rsidR="0009572F" w:rsidRPr="001A746B" w:rsidRDefault="0009572F" w:rsidP="007B698A">
            <w:pPr>
              <w:widowControl w:val="0"/>
              <w:pBdr>
                <w:top w:val="nil"/>
                <w:left w:val="nil"/>
                <w:bottom w:val="nil"/>
                <w:right w:val="nil"/>
                <w:between w:val="nil"/>
              </w:pBdr>
              <w:jc w:val="center"/>
              <w:rPr>
                <w:sz w:val="18"/>
                <w:szCs w:val="18"/>
                <w:lang w:val="uk-UA"/>
              </w:rPr>
            </w:pPr>
          </w:p>
        </w:tc>
        <w:tc>
          <w:tcPr>
            <w:tcW w:w="900" w:type="dxa"/>
            <w:vMerge/>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tcPr>
          <w:p w14:paraId="64CD6745" w14:textId="77777777" w:rsidR="0009572F" w:rsidRPr="001A746B" w:rsidRDefault="0009572F" w:rsidP="007B698A">
            <w:pPr>
              <w:widowControl w:val="0"/>
              <w:pBdr>
                <w:top w:val="nil"/>
                <w:left w:val="nil"/>
                <w:bottom w:val="nil"/>
                <w:right w:val="nil"/>
                <w:between w:val="nil"/>
              </w:pBdr>
              <w:jc w:val="center"/>
              <w:rPr>
                <w:sz w:val="18"/>
                <w:szCs w:val="18"/>
                <w:lang w:val="uk-UA"/>
              </w:rPr>
            </w:pPr>
          </w:p>
        </w:tc>
        <w:tc>
          <w:tcPr>
            <w:tcW w:w="780" w:type="dxa"/>
            <w:tcBorders>
              <w:top w:val="nil"/>
              <w:left w:val="nil"/>
              <w:bottom w:val="single" w:sz="6" w:space="0" w:color="000000"/>
              <w:right w:val="single" w:sz="6" w:space="0" w:color="000000"/>
            </w:tcBorders>
            <w:tcMar>
              <w:top w:w="0" w:type="dxa"/>
              <w:left w:w="120" w:type="dxa"/>
              <w:bottom w:w="0" w:type="dxa"/>
              <w:right w:w="120" w:type="dxa"/>
            </w:tcMar>
            <w:vAlign w:val="center"/>
          </w:tcPr>
          <w:p w14:paraId="36FFB8D4" w14:textId="77777777" w:rsidR="0009572F" w:rsidRPr="001A746B" w:rsidRDefault="00970FFB" w:rsidP="007B698A">
            <w:pPr>
              <w:jc w:val="center"/>
              <w:rPr>
                <w:sz w:val="18"/>
                <w:szCs w:val="18"/>
                <w:lang w:val="uk-UA"/>
              </w:rPr>
            </w:pPr>
            <w:r w:rsidRPr="001A746B">
              <w:rPr>
                <w:sz w:val="18"/>
                <w:szCs w:val="18"/>
                <w:lang w:val="uk-UA"/>
              </w:rPr>
              <w:t>штатні посади</w:t>
            </w:r>
          </w:p>
        </w:tc>
        <w:tc>
          <w:tcPr>
            <w:tcW w:w="825" w:type="dxa"/>
            <w:tcBorders>
              <w:top w:val="nil"/>
              <w:left w:val="nil"/>
              <w:bottom w:val="single" w:sz="6" w:space="0" w:color="000000"/>
              <w:right w:val="single" w:sz="6" w:space="0" w:color="000000"/>
            </w:tcBorders>
            <w:tcMar>
              <w:top w:w="0" w:type="dxa"/>
              <w:left w:w="120" w:type="dxa"/>
              <w:bottom w:w="0" w:type="dxa"/>
              <w:right w:w="120" w:type="dxa"/>
            </w:tcMar>
            <w:vAlign w:val="center"/>
          </w:tcPr>
          <w:p w14:paraId="0B627309" w14:textId="77777777" w:rsidR="0009572F" w:rsidRPr="001A746B" w:rsidRDefault="00970FFB" w:rsidP="007B698A">
            <w:pPr>
              <w:jc w:val="center"/>
              <w:rPr>
                <w:sz w:val="18"/>
                <w:szCs w:val="18"/>
                <w:lang w:val="uk-UA"/>
              </w:rPr>
            </w:pPr>
            <w:r w:rsidRPr="001A746B">
              <w:rPr>
                <w:sz w:val="18"/>
                <w:szCs w:val="18"/>
                <w:lang w:val="uk-UA"/>
              </w:rPr>
              <w:t>зайняті посади</w:t>
            </w:r>
          </w:p>
        </w:tc>
        <w:tc>
          <w:tcPr>
            <w:tcW w:w="840" w:type="dxa"/>
            <w:tcBorders>
              <w:top w:val="nil"/>
              <w:left w:val="nil"/>
              <w:bottom w:val="single" w:sz="6" w:space="0" w:color="000000"/>
              <w:right w:val="single" w:sz="6" w:space="0" w:color="000000"/>
            </w:tcBorders>
            <w:tcMar>
              <w:top w:w="0" w:type="dxa"/>
              <w:left w:w="120" w:type="dxa"/>
              <w:bottom w:w="0" w:type="dxa"/>
              <w:right w:w="120" w:type="dxa"/>
            </w:tcMar>
            <w:vAlign w:val="center"/>
          </w:tcPr>
          <w:p w14:paraId="5AE3E7D3" w14:textId="77777777" w:rsidR="0009572F" w:rsidRPr="001A746B" w:rsidRDefault="00970FFB" w:rsidP="007B698A">
            <w:pPr>
              <w:jc w:val="center"/>
              <w:rPr>
                <w:sz w:val="18"/>
                <w:szCs w:val="18"/>
                <w:lang w:val="uk-UA"/>
              </w:rPr>
            </w:pPr>
            <w:r w:rsidRPr="001A746B">
              <w:rPr>
                <w:sz w:val="18"/>
                <w:szCs w:val="18"/>
                <w:lang w:val="uk-UA"/>
              </w:rPr>
              <w:t>фізичні особи</w:t>
            </w:r>
          </w:p>
        </w:tc>
        <w:tc>
          <w:tcPr>
            <w:tcW w:w="810" w:type="dxa"/>
            <w:tcBorders>
              <w:top w:val="nil"/>
              <w:left w:val="nil"/>
              <w:bottom w:val="single" w:sz="6" w:space="0" w:color="000000"/>
              <w:right w:val="single" w:sz="6" w:space="0" w:color="000000"/>
            </w:tcBorders>
            <w:tcMar>
              <w:top w:w="0" w:type="dxa"/>
              <w:left w:w="120" w:type="dxa"/>
              <w:bottom w:w="0" w:type="dxa"/>
              <w:right w:w="120" w:type="dxa"/>
            </w:tcMar>
            <w:vAlign w:val="center"/>
          </w:tcPr>
          <w:p w14:paraId="74417565" w14:textId="77777777" w:rsidR="0009572F" w:rsidRPr="001A746B" w:rsidRDefault="00970FFB" w:rsidP="007B698A">
            <w:pPr>
              <w:jc w:val="center"/>
              <w:rPr>
                <w:sz w:val="18"/>
                <w:szCs w:val="18"/>
                <w:lang w:val="uk-UA"/>
              </w:rPr>
            </w:pPr>
            <w:r w:rsidRPr="001A746B">
              <w:rPr>
                <w:sz w:val="18"/>
                <w:szCs w:val="18"/>
                <w:lang w:val="uk-UA"/>
              </w:rPr>
              <w:t>штатні посади</w:t>
            </w:r>
          </w:p>
        </w:tc>
        <w:tc>
          <w:tcPr>
            <w:tcW w:w="825" w:type="dxa"/>
            <w:tcBorders>
              <w:top w:val="nil"/>
              <w:left w:val="nil"/>
              <w:bottom w:val="single" w:sz="6" w:space="0" w:color="000000"/>
              <w:right w:val="single" w:sz="6" w:space="0" w:color="000000"/>
            </w:tcBorders>
            <w:tcMar>
              <w:top w:w="0" w:type="dxa"/>
              <w:left w:w="120" w:type="dxa"/>
              <w:bottom w:w="0" w:type="dxa"/>
              <w:right w:w="120" w:type="dxa"/>
            </w:tcMar>
            <w:vAlign w:val="center"/>
          </w:tcPr>
          <w:p w14:paraId="0E41AB8A" w14:textId="77777777" w:rsidR="0009572F" w:rsidRPr="001A746B" w:rsidRDefault="00970FFB" w:rsidP="007B698A">
            <w:pPr>
              <w:jc w:val="center"/>
              <w:rPr>
                <w:sz w:val="18"/>
                <w:szCs w:val="18"/>
                <w:lang w:val="uk-UA"/>
              </w:rPr>
            </w:pPr>
            <w:r w:rsidRPr="001A746B">
              <w:rPr>
                <w:sz w:val="18"/>
                <w:szCs w:val="18"/>
                <w:lang w:val="uk-UA"/>
              </w:rPr>
              <w:t>зайняті посади</w:t>
            </w:r>
          </w:p>
        </w:tc>
        <w:tc>
          <w:tcPr>
            <w:tcW w:w="930" w:type="dxa"/>
            <w:tcBorders>
              <w:top w:val="nil"/>
              <w:left w:val="nil"/>
              <w:bottom w:val="single" w:sz="6" w:space="0" w:color="000000"/>
              <w:right w:val="single" w:sz="6" w:space="0" w:color="000000"/>
            </w:tcBorders>
            <w:tcMar>
              <w:top w:w="0" w:type="dxa"/>
              <w:left w:w="120" w:type="dxa"/>
              <w:bottom w:w="0" w:type="dxa"/>
              <w:right w:w="120" w:type="dxa"/>
            </w:tcMar>
            <w:vAlign w:val="center"/>
          </w:tcPr>
          <w:p w14:paraId="085E8CC0" w14:textId="77777777" w:rsidR="0009572F" w:rsidRPr="001A746B" w:rsidRDefault="00970FFB" w:rsidP="007B698A">
            <w:pPr>
              <w:jc w:val="center"/>
              <w:rPr>
                <w:sz w:val="18"/>
                <w:szCs w:val="18"/>
                <w:lang w:val="uk-UA"/>
              </w:rPr>
            </w:pPr>
            <w:r w:rsidRPr="001A746B">
              <w:rPr>
                <w:sz w:val="18"/>
                <w:szCs w:val="18"/>
                <w:lang w:val="uk-UA"/>
              </w:rPr>
              <w:t>фізичні особи</w:t>
            </w:r>
          </w:p>
        </w:tc>
      </w:tr>
      <w:tr w:rsidR="0009572F" w:rsidRPr="001A746B" w14:paraId="2AC56515" w14:textId="77777777" w:rsidTr="000131D6">
        <w:trPr>
          <w:trHeight w:val="180"/>
          <w:tblHeader/>
        </w:trPr>
        <w:tc>
          <w:tcPr>
            <w:tcW w:w="495" w:type="dxa"/>
            <w:tcBorders>
              <w:top w:val="nil"/>
              <w:left w:val="single" w:sz="6" w:space="0" w:color="000000"/>
              <w:bottom w:val="single" w:sz="6" w:space="0" w:color="000000"/>
              <w:right w:val="single" w:sz="6" w:space="0" w:color="000000"/>
            </w:tcBorders>
            <w:tcMar>
              <w:top w:w="0" w:type="dxa"/>
              <w:left w:w="120" w:type="dxa"/>
              <w:bottom w:w="0" w:type="dxa"/>
              <w:right w:w="120" w:type="dxa"/>
            </w:tcMar>
          </w:tcPr>
          <w:p w14:paraId="75EDB5A5" w14:textId="77777777" w:rsidR="0009572F" w:rsidRPr="001A746B" w:rsidRDefault="00970FFB" w:rsidP="007B698A">
            <w:pPr>
              <w:jc w:val="center"/>
              <w:rPr>
                <w:sz w:val="16"/>
                <w:szCs w:val="16"/>
                <w:lang w:val="uk-UA"/>
              </w:rPr>
            </w:pPr>
            <w:r w:rsidRPr="001A746B">
              <w:rPr>
                <w:sz w:val="16"/>
                <w:szCs w:val="16"/>
                <w:lang w:val="uk-UA"/>
              </w:rPr>
              <w:t>А</w:t>
            </w:r>
          </w:p>
        </w:tc>
        <w:tc>
          <w:tcPr>
            <w:tcW w:w="1770" w:type="dxa"/>
            <w:tcBorders>
              <w:top w:val="nil"/>
              <w:left w:val="nil"/>
              <w:bottom w:val="single" w:sz="6" w:space="0" w:color="000000"/>
              <w:right w:val="single" w:sz="6" w:space="0" w:color="000000"/>
            </w:tcBorders>
            <w:tcMar>
              <w:top w:w="0" w:type="dxa"/>
              <w:left w:w="120" w:type="dxa"/>
              <w:bottom w:w="0" w:type="dxa"/>
              <w:right w:w="120" w:type="dxa"/>
            </w:tcMar>
          </w:tcPr>
          <w:p w14:paraId="3B5E5F7F" w14:textId="77777777" w:rsidR="0009572F" w:rsidRPr="001A746B" w:rsidRDefault="00970FFB" w:rsidP="007B698A">
            <w:pPr>
              <w:jc w:val="center"/>
              <w:rPr>
                <w:sz w:val="16"/>
                <w:szCs w:val="16"/>
                <w:lang w:val="uk-UA"/>
              </w:rPr>
            </w:pPr>
            <w:r w:rsidRPr="001A746B">
              <w:rPr>
                <w:sz w:val="16"/>
                <w:szCs w:val="16"/>
                <w:lang w:val="uk-UA"/>
              </w:rPr>
              <w:t>В</w:t>
            </w:r>
          </w:p>
        </w:tc>
        <w:tc>
          <w:tcPr>
            <w:tcW w:w="840" w:type="dxa"/>
            <w:tcBorders>
              <w:top w:val="nil"/>
              <w:left w:val="nil"/>
              <w:bottom w:val="single" w:sz="6" w:space="0" w:color="000000"/>
              <w:right w:val="single" w:sz="6" w:space="0" w:color="000000"/>
            </w:tcBorders>
            <w:tcMar>
              <w:top w:w="0" w:type="dxa"/>
              <w:left w:w="120" w:type="dxa"/>
              <w:bottom w:w="0" w:type="dxa"/>
              <w:right w:w="120" w:type="dxa"/>
            </w:tcMar>
          </w:tcPr>
          <w:p w14:paraId="2E825BFC" w14:textId="77777777" w:rsidR="0009572F" w:rsidRPr="001A746B" w:rsidRDefault="00970FFB" w:rsidP="007B698A">
            <w:pPr>
              <w:jc w:val="center"/>
              <w:rPr>
                <w:sz w:val="16"/>
                <w:szCs w:val="16"/>
                <w:lang w:val="uk-UA"/>
              </w:rPr>
            </w:pPr>
            <w:r w:rsidRPr="001A746B">
              <w:rPr>
                <w:sz w:val="16"/>
                <w:szCs w:val="16"/>
                <w:lang w:val="uk-UA"/>
              </w:rPr>
              <w:t>1</w:t>
            </w:r>
          </w:p>
        </w:tc>
        <w:tc>
          <w:tcPr>
            <w:tcW w:w="900" w:type="dxa"/>
            <w:tcBorders>
              <w:top w:val="nil"/>
              <w:left w:val="nil"/>
              <w:bottom w:val="single" w:sz="6" w:space="0" w:color="000000"/>
              <w:right w:val="single" w:sz="6" w:space="0" w:color="000000"/>
            </w:tcBorders>
            <w:tcMar>
              <w:top w:w="0" w:type="dxa"/>
              <w:left w:w="120" w:type="dxa"/>
              <w:bottom w:w="0" w:type="dxa"/>
              <w:right w:w="120" w:type="dxa"/>
            </w:tcMar>
          </w:tcPr>
          <w:p w14:paraId="5A0FAC03" w14:textId="77777777" w:rsidR="0009572F" w:rsidRPr="001A746B" w:rsidRDefault="00970FFB" w:rsidP="007B698A">
            <w:pPr>
              <w:jc w:val="center"/>
              <w:rPr>
                <w:sz w:val="16"/>
                <w:szCs w:val="16"/>
                <w:lang w:val="uk-UA"/>
              </w:rPr>
            </w:pPr>
            <w:r w:rsidRPr="001A746B">
              <w:rPr>
                <w:sz w:val="16"/>
                <w:szCs w:val="16"/>
                <w:lang w:val="uk-UA"/>
              </w:rPr>
              <w:t>2</w:t>
            </w:r>
          </w:p>
        </w:tc>
        <w:tc>
          <w:tcPr>
            <w:tcW w:w="780" w:type="dxa"/>
            <w:tcBorders>
              <w:top w:val="nil"/>
              <w:left w:val="nil"/>
              <w:bottom w:val="single" w:sz="6" w:space="0" w:color="000000"/>
              <w:right w:val="single" w:sz="6" w:space="0" w:color="000000"/>
            </w:tcBorders>
            <w:tcMar>
              <w:top w:w="0" w:type="dxa"/>
              <w:left w:w="120" w:type="dxa"/>
              <w:bottom w:w="0" w:type="dxa"/>
              <w:right w:w="120" w:type="dxa"/>
            </w:tcMar>
          </w:tcPr>
          <w:p w14:paraId="2646C449" w14:textId="77777777" w:rsidR="0009572F" w:rsidRPr="001A746B" w:rsidRDefault="00970FFB" w:rsidP="007B698A">
            <w:pPr>
              <w:jc w:val="center"/>
              <w:rPr>
                <w:sz w:val="16"/>
                <w:szCs w:val="16"/>
                <w:lang w:val="uk-UA"/>
              </w:rPr>
            </w:pPr>
            <w:r w:rsidRPr="001A746B">
              <w:rPr>
                <w:sz w:val="16"/>
                <w:szCs w:val="16"/>
                <w:lang w:val="uk-UA"/>
              </w:rPr>
              <w:t>3</w:t>
            </w:r>
          </w:p>
        </w:tc>
        <w:tc>
          <w:tcPr>
            <w:tcW w:w="825" w:type="dxa"/>
            <w:tcBorders>
              <w:top w:val="nil"/>
              <w:left w:val="nil"/>
              <w:bottom w:val="single" w:sz="6" w:space="0" w:color="000000"/>
              <w:right w:val="single" w:sz="6" w:space="0" w:color="000000"/>
            </w:tcBorders>
            <w:tcMar>
              <w:top w:w="0" w:type="dxa"/>
              <w:left w:w="120" w:type="dxa"/>
              <w:bottom w:w="0" w:type="dxa"/>
              <w:right w:w="120" w:type="dxa"/>
            </w:tcMar>
          </w:tcPr>
          <w:p w14:paraId="03E4EC28" w14:textId="77777777" w:rsidR="0009572F" w:rsidRPr="001A746B" w:rsidRDefault="00970FFB" w:rsidP="007B698A">
            <w:pPr>
              <w:jc w:val="center"/>
              <w:rPr>
                <w:sz w:val="16"/>
                <w:szCs w:val="16"/>
                <w:lang w:val="uk-UA"/>
              </w:rPr>
            </w:pPr>
            <w:r w:rsidRPr="001A746B">
              <w:rPr>
                <w:sz w:val="16"/>
                <w:szCs w:val="16"/>
                <w:lang w:val="uk-UA"/>
              </w:rPr>
              <w:t>4</w:t>
            </w:r>
          </w:p>
        </w:tc>
        <w:tc>
          <w:tcPr>
            <w:tcW w:w="840" w:type="dxa"/>
            <w:tcBorders>
              <w:top w:val="nil"/>
              <w:left w:val="nil"/>
              <w:bottom w:val="single" w:sz="6" w:space="0" w:color="000000"/>
              <w:right w:val="single" w:sz="6" w:space="0" w:color="000000"/>
            </w:tcBorders>
            <w:tcMar>
              <w:top w:w="0" w:type="dxa"/>
              <w:left w:w="120" w:type="dxa"/>
              <w:bottom w:w="0" w:type="dxa"/>
              <w:right w:w="120" w:type="dxa"/>
            </w:tcMar>
          </w:tcPr>
          <w:p w14:paraId="00446086" w14:textId="77777777" w:rsidR="0009572F" w:rsidRPr="001A746B" w:rsidRDefault="00970FFB" w:rsidP="007B698A">
            <w:pPr>
              <w:jc w:val="center"/>
              <w:rPr>
                <w:sz w:val="16"/>
                <w:szCs w:val="16"/>
                <w:lang w:val="uk-UA"/>
              </w:rPr>
            </w:pPr>
            <w:r w:rsidRPr="001A746B">
              <w:rPr>
                <w:sz w:val="16"/>
                <w:szCs w:val="16"/>
                <w:lang w:val="uk-UA"/>
              </w:rPr>
              <w:t>5</w:t>
            </w:r>
          </w:p>
        </w:tc>
        <w:tc>
          <w:tcPr>
            <w:tcW w:w="810" w:type="dxa"/>
            <w:tcBorders>
              <w:top w:val="nil"/>
              <w:left w:val="nil"/>
              <w:bottom w:val="single" w:sz="6" w:space="0" w:color="000000"/>
              <w:right w:val="single" w:sz="6" w:space="0" w:color="000000"/>
            </w:tcBorders>
            <w:tcMar>
              <w:top w:w="0" w:type="dxa"/>
              <w:left w:w="120" w:type="dxa"/>
              <w:bottom w:w="0" w:type="dxa"/>
              <w:right w:w="120" w:type="dxa"/>
            </w:tcMar>
          </w:tcPr>
          <w:p w14:paraId="5A37ABAD" w14:textId="77777777" w:rsidR="0009572F" w:rsidRPr="001A746B" w:rsidRDefault="00970FFB" w:rsidP="007B698A">
            <w:pPr>
              <w:jc w:val="center"/>
              <w:rPr>
                <w:sz w:val="16"/>
                <w:szCs w:val="16"/>
                <w:lang w:val="uk-UA"/>
              </w:rPr>
            </w:pPr>
            <w:r w:rsidRPr="001A746B">
              <w:rPr>
                <w:sz w:val="16"/>
                <w:szCs w:val="16"/>
                <w:lang w:val="uk-UA"/>
              </w:rPr>
              <w:t>6</w:t>
            </w:r>
          </w:p>
        </w:tc>
        <w:tc>
          <w:tcPr>
            <w:tcW w:w="825" w:type="dxa"/>
            <w:tcBorders>
              <w:top w:val="nil"/>
              <w:left w:val="nil"/>
              <w:bottom w:val="single" w:sz="6" w:space="0" w:color="000000"/>
              <w:right w:val="single" w:sz="6" w:space="0" w:color="000000"/>
            </w:tcBorders>
            <w:tcMar>
              <w:top w:w="0" w:type="dxa"/>
              <w:left w:w="120" w:type="dxa"/>
              <w:bottom w:w="0" w:type="dxa"/>
              <w:right w:w="120" w:type="dxa"/>
            </w:tcMar>
          </w:tcPr>
          <w:p w14:paraId="24C1F221" w14:textId="77777777" w:rsidR="0009572F" w:rsidRPr="001A746B" w:rsidRDefault="00970FFB" w:rsidP="007B698A">
            <w:pPr>
              <w:jc w:val="center"/>
              <w:rPr>
                <w:sz w:val="16"/>
                <w:szCs w:val="16"/>
                <w:lang w:val="uk-UA"/>
              </w:rPr>
            </w:pPr>
            <w:r w:rsidRPr="001A746B">
              <w:rPr>
                <w:sz w:val="16"/>
                <w:szCs w:val="16"/>
                <w:lang w:val="uk-UA"/>
              </w:rPr>
              <w:t>7</w:t>
            </w:r>
          </w:p>
        </w:tc>
        <w:tc>
          <w:tcPr>
            <w:tcW w:w="930" w:type="dxa"/>
            <w:tcBorders>
              <w:top w:val="nil"/>
              <w:left w:val="nil"/>
              <w:bottom w:val="single" w:sz="6" w:space="0" w:color="000000"/>
              <w:right w:val="single" w:sz="6" w:space="0" w:color="000000"/>
            </w:tcBorders>
            <w:tcMar>
              <w:top w:w="0" w:type="dxa"/>
              <w:left w:w="120" w:type="dxa"/>
              <w:bottom w:w="0" w:type="dxa"/>
              <w:right w:w="120" w:type="dxa"/>
            </w:tcMar>
          </w:tcPr>
          <w:p w14:paraId="3F729B87" w14:textId="77777777" w:rsidR="0009572F" w:rsidRPr="001A746B" w:rsidRDefault="00970FFB" w:rsidP="007B698A">
            <w:pPr>
              <w:jc w:val="center"/>
              <w:rPr>
                <w:sz w:val="16"/>
                <w:szCs w:val="16"/>
                <w:lang w:val="uk-UA"/>
              </w:rPr>
            </w:pPr>
            <w:r w:rsidRPr="001A746B">
              <w:rPr>
                <w:sz w:val="16"/>
                <w:szCs w:val="16"/>
                <w:lang w:val="uk-UA"/>
              </w:rPr>
              <w:t>8</w:t>
            </w:r>
          </w:p>
        </w:tc>
      </w:tr>
      <w:tr w:rsidR="0009572F" w:rsidRPr="001A746B" w14:paraId="49A00FFF" w14:textId="77777777">
        <w:trPr>
          <w:trHeight w:val="420"/>
        </w:trPr>
        <w:tc>
          <w:tcPr>
            <w:tcW w:w="495" w:type="dxa"/>
            <w:tcBorders>
              <w:top w:val="nil"/>
              <w:left w:val="single" w:sz="6" w:space="0" w:color="000000"/>
              <w:bottom w:val="single" w:sz="6" w:space="0" w:color="000000"/>
              <w:right w:val="single" w:sz="6" w:space="0" w:color="000000"/>
            </w:tcBorders>
            <w:tcMar>
              <w:top w:w="0" w:type="dxa"/>
              <w:left w:w="120" w:type="dxa"/>
              <w:bottom w:w="0" w:type="dxa"/>
              <w:right w:w="120" w:type="dxa"/>
            </w:tcMar>
          </w:tcPr>
          <w:p w14:paraId="71C3A4B4" w14:textId="77777777" w:rsidR="0009572F" w:rsidRPr="001A746B" w:rsidRDefault="00970FFB" w:rsidP="007B698A">
            <w:pPr>
              <w:jc w:val="both"/>
              <w:rPr>
                <w:b/>
                <w:bCs/>
                <w:sz w:val="18"/>
                <w:szCs w:val="18"/>
                <w:lang w:val="uk-UA"/>
              </w:rPr>
            </w:pPr>
            <w:r w:rsidRPr="001A746B">
              <w:rPr>
                <w:b/>
                <w:bCs/>
                <w:sz w:val="18"/>
                <w:szCs w:val="18"/>
                <w:lang w:val="uk-UA"/>
              </w:rPr>
              <w:t>1</w:t>
            </w:r>
          </w:p>
        </w:tc>
        <w:tc>
          <w:tcPr>
            <w:tcW w:w="1770" w:type="dxa"/>
            <w:tcBorders>
              <w:top w:val="nil"/>
              <w:left w:val="nil"/>
              <w:bottom w:val="single" w:sz="6" w:space="0" w:color="000000"/>
              <w:right w:val="single" w:sz="6" w:space="0" w:color="000000"/>
            </w:tcBorders>
            <w:tcMar>
              <w:top w:w="0" w:type="dxa"/>
              <w:left w:w="120" w:type="dxa"/>
              <w:bottom w:w="0" w:type="dxa"/>
              <w:right w:w="120" w:type="dxa"/>
            </w:tcMar>
          </w:tcPr>
          <w:p w14:paraId="79927191" w14:textId="77777777" w:rsidR="0009572F" w:rsidRPr="001A746B" w:rsidRDefault="00970FFB" w:rsidP="007B698A">
            <w:pPr>
              <w:rPr>
                <w:sz w:val="18"/>
                <w:szCs w:val="18"/>
                <w:lang w:val="uk-UA"/>
              </w:rPr>
            </w:pPr>
            <w:r w:rsidRPr="001A746B">
              <w:rPr>
                <w:sz w:val="18"/>
                <w:szCs w:val="18"/>
                <w:lang w:val="uk-UA"/>
              </w:rPr>
              <w:t xml:space="preserve">Лікарські амбулаторії  всього </w:t>
            </w:r>
          </w:p>
        </w:tc>
        <w:tc>
          <w:tcPr>
            <w:tcW w:w="840" w:type="dxa"/>
            <w:tcBorders>
              <w:top w:val="nil"/>
              <w:left w:val="nil"/>
              <w:bottom w:val="single" w:sz="6" w:space="0" w:color="000000"/>
              <w:right w:val="single" w:sz="6" w:space="0" w:color="000000"/>
            </w:tcBorders>
            <w:tcMar>
              <w:top w:w="0" w:type="dxa"/>
              <w:left w:w="120" w:type="dxa"/>
              <w:bottom w:w="0" w:type="dxa"/>
              <w:right w:w="120" w:type="dxa"/>
            </w:tcMar>
          </w:tcPr>
          <w:p w14:paraId="021BC256" w14:textId="77777777" w:rsidR="0009572F" w:rsidRPr="001A746B" w:rsidRDefault="0009572F" w:rsidP="007B698A">
            <w:pPr>
              <w:jc w:val="both"/>
              <w:rPr>
                <w:sz w:val="28"/>
                <w:szCs w:val="28"/>
                <w:lang w:val="uk-UA"/>
              </w:rPr>
            </w:pPr>
          </w:p>
        </w:tc>
        <w:tc>
          <w:tcPr>
            <w:tcW w:w="900" w:type="dxa"/>
            <w:tcBorders>
              <w:top w:val="nil"/>
              <w:left w:val="nil"/>
              <w:bottom w:val="single" w:sz="6" w:space="0" w:color="000000"/>
              <w:right w:val="single" w:sz="6" w:space="0" w:color="000000"/>
            </w:tcBorders>
            <w:tcMar>
              <w:top w:w="0" w:type="dxa"/>
              <w:left w:w="120" w:type="dxa"/>
              <w:bottom w:w="0" w:type="dxa"/>
              <w:right w:w="120" w:type="dxa"/>
            </w:tcMar>
          </w:tcPr>
          <w:p w14:paraId="7DFB1E0D" w14:textId="77777777" w:rsidR="0009572F" w:rsidRPr="001A746B" w:rsidRDefault="0009572F" w:rsidP="007B698A">
            <w:pPr>
              <w:jc w:val="both"/>
              <w:rPr>
                <w:sz w:val="28"/>
                <w:szCs w:val="28"/>
                <w:lang w:val="uk-UA"/>
              </w:rPr>
            </w:pPr>
          </w:p>
        </w:tc>
        <w:tc>
          <w:tcPr>
            <w:tcW w:w="780" w:type="dxa"/>
            <w:tcBorders>
              <w:top w:val="nil"/>
              <w:left w:val="nil"/>
              <w:bottom w:val="single" w:sz="6" w:space="0" w:color="000000"/>
              <w:right w:val="single" w:sz="6" w:space="0" w:color="000000"/>
            </w:tcBorders>
            <w:tcMar>
              <w:top w:w="0" w:type="dxa"/>
              <w:left w:w="120" w:type="dxa"/>
              <w:bottom w:w="0" w:type="dxa"/>
              <w:right w:w="120" w:type="dxa"/>
            </w:tcMar>
          </w:tcPr>
          <w:p w14:paraId="25BCDD80" w14:textId="77777777" w:rsidR="0009572F" w:rsidRPr="001A746B" w:rsidRDefault="0009572F" w:rsidP="007B698A">
            <w:pPr>
              <w:jc w:val="both"/>
              <w:rPr>
                <w:sz w:val="28"/>
                <w:szCs w:val="28"/>
                <w:lang w:val="uk-UA"/>
              </w:rPr>
            </w:pPr>
          </w:p>
        </w:tc>
        <w:tc>
          <w:tcPr>
            <w:tcW w:w="825" w:type="dxa"/>
            <w:tcBorders>
              <w:top w:val="nil"/>
              <w:left w:val="nil"/>
              <w:bottom w:val="single" w:sz="6" w:space="0" w:color="000000"/>
              <w:right w:val="single" w:sz="6" w:space="0" w:color="000000"/>
            </w:tcBorders>
            <w:tcMar>
              <w:top w:w="0" w:type="dxa"/>
              <w:left w:w="120" w:type="dxa"/>
              <w:bottom w:w="0" w:type="dxa"/>
              <w:right w:w="120" w:type="dxa"/>
            </w:tcMar>
          </w:tcPr>
          <w:p w14:paraId="598A3CF5" w14:textId="77777777" w:rsidR="0009572F" w:rsidRPr="001A746B" w:rsidRDefault="0009572F" w:rsidP="007B698A">
            <w:pPr>
              <w:jc w:val="both"/>
              <w:rPr>
                <w:sz w:val="28"/>
                <w:szCs w:val="28"/>
                <w:lang w:val="uk-UA"/>
              </w:rPr>
            </w:pPr>
          </w:p>
        </w:tc>
        <w:tc>
          <w:tcPr>
            <w:tcW w:w="840" w:type="dxa"/>
            <w:tcBorders>
              <w:top w:val="nil"/>
              <w:left w:val="nil"/>
              <w:bottom w:val="single" w:sz="6" w:space="0" w:color="000000"/>
              <w:right w:val="single" w:sz="6" w:space="0" w:color="000000"/>
            </w:tcBorders>
            <w:tcMar>
              <w:top w:w="0" w:type="dxa"/>
              <w:left w:w="120" w:type="dxa"/>
              <w:bottom w:w="0" w:type="dxa"/>
              <w:right w:w="120" w:type="dxa"/>
            </w:tcMar>
          </w:tcPr>
          <w:p w14:paraId="27516B75" w14:textId="77777777" w:rsidR="0009572F" w:rsidRPr="001A746B" w:rsidRDefault="0009572F" w:rsidP="007B698A">
            <w:pPr>
              <w:jc w:val="both"/>
              <w:rPr>
                <w:sz w:val="28"/>
                <w:szCs w:val="28"/>
                <w:lang w:val="uk-UA"/>
              </w:rPr>
            </w:pPr>
          </w:p>
        </w:tc>
        <w:tc>
          <w:tcPr>
            <w:tcW w:w="810" w:type="dxa"/>
            <w:tcBorders>
              <w:top w:val="nil"/>
              <w:left w:val="nil"/>
              <w:bottom w:val="single" w:sz="6" w:space="0" w:color="000000"/>
              <w:right w:val="single" w:sz="6" w:space="0" w:color="000000"/>
            </w:tcBorders>
            <w:tcMar>
              <w:top w:w="0" w:type="dxa"/>
              <w:left w:w="120" w:type="dxa"/>
              <w:bottom w:w="0" w:type="dxa"/>
              <w:right w:w="120" w:type="dxa"/>
            </w:tcMar>
          </w:tcPr>
          <w:p w14:paraId="799422EB" w14:textId="77777777" w:rsidR="0009572F" w:rsidRPr="001A746B" w:rsidRDefault="0009572F" w:rsidP="007B698A">
            <w:pPr>
              <w:jc w:val="both"/>
              <w:rPr>
                <w:sz w:val="28"/>
                <w:szCs w:val="28"/>
                <w:lang w:val="uk-UA"/>
              </w:rPr>
            </w:pPr>
          </w:p>
        </w:tc>
        <w:tc>
          <w:tcPr>
            <w:tcW w:w="825" w:type="dxa"/>
            <w:tcBorders>
              <w:top w:val="nil"/>
              <w:left w:val="nil"/>
              <w:bottom w:val="single" w:sz="6" w:space="0" w:color="000000"/>
              <w:right w:val="single" w:sz="6" w:space="0" w:color="000000"/>
            </w:tcBorders>
            <w:tcMar>
              <w:top w:w="0" w:type="dxa"/>
              <w:left w:w="120" w:type="dxa"/>
              <w:bottom w:w="0" w:type="dxa"/>
              <w:right w:w="120" w:type="dxa"/>
            </w:tcMar>
          </w:tcPr>
          <w:p w14:paraId="430C9326" w14:textId="77777777" w:rsidR="0009572F" w:rsidRPr="001A746B" w:rsidRDefault="0009572F" w:rsidP="007B698A">
            <w:pPr>
              <w:jc w:val="both"/>
              <w:rPr>
                <w:sz w:val="28"/>
                <w:szCs w:val="28"/>
                <w:lang w:val="uk-UA"/>
              </w:rPr>
            </w:pPr>
          </w:p>
        </w:tc>
        <w:tc>
          <w:tcPr>
            <w:tcW w:w="930" w:type="dxa"/>
            <w:tcBorders>
              <w:top w:val="nil"/>
              <w:left w:val="nil"/>
              <w:bottom w:val="single" w:sz="6" w:space="0" w:color="000000"/>
              <w:right w:val="single" w:sz="6" w:space="0" w:color="000000"/>
            </w:tcBorders>
            <w:tcMar>
              <w:top w:w="0" w:type="dxa"/>
              <w:left w:w="120" w:type="dxa"/>
              <w:bottom w:w="0" w:type="dxa"/>
              <w:right w:w="120" w:type="dxa"/>
            </w:tcMar>
          </w:tcPr>
          <w:p w14:paraId="5475E35B" w14:textId="77777777" w:rsidR="0009572F" w:rsidRPr="001A746B" w:rsidRDefault="0009572F" w:rsidP="007B698A">
            <w:pPr>
              <w:jc w:val="both"/>
              <w:rPr>
                <w:sz w:val="28"/>
                <w:szCs w:val="28"/>
                <w:lang w:val="uk-UA"/>
              </w:rPr>
            </w:pPr>
          </w:p>
        </w:tc>
      </w:tr>
      <w:tr w:rsidR="0009572F" w:rsidRPr="001A746B" w14:paraId="42588087" w14:textId="77777777">
        <w:trPr>
          <w:trHeight w:val="780"/>
        </w:trPr>
        <w:tc>
          <w:tcPr>
            <w:tcW w:w="495" w:type="dxa"/>
            <w:tcBorders>
              <w:top w:val="nil"/>
              <w:left w:val="single" w:sz="6" w:space="0" w:color="000000"/>
              <w:bottom w:val="single" w:sz="6" w:space="0" w:color="000000"/>
              <w:right w:val="single" w:sz="6" w:space="0" w:color="000000"/>
            </w:tcBorders>
            <w:tcMar>
              <w:top w:w="0" w:type="dxa"/>
              <w:left w:w="120" w:type="dxa"/>
              <w:bottom w:w="0" w:type="dxa"/>
              <w:right w:w="120" w:type="dxa"/>
            </w:tcMar>
          </w:tcPr>
          <w:p w14:paraId="1C927FBB" w14:textId="77777777" w:rsidR="0009572F" w:rsidRPr="001A746B" w:rsidRDefault="00970FFB" w:rsidP="007B698A">
            <w:pPr>
              <w:jc w:val="both"/>
              <w:rPr>
                <w:b/>
                <w:bCs/>
                <w:sz w:val="18"/>
                <w:szCs w:val="18"/>
                <w:lang w:val="uk-UA"/>
              </w:rPr>
            </w:pPr>
            <w:r w:rsidRPr="001A746B">
              <w:rPr>
                <w:b/>
                <w:bCs/>
                <w:sz w:val="18"/>
                <w:szCs w:val="18"/>
                <w:lang w:val="uk-UA"/>
              </w:rPr>
              <w:t>2</w:t>
            </w:r>
          </w:p>
        </w:tc>
        <w:tc>
          <w:tcPr>
            <w:tcW w:w="1770" w:type="dxa"/>
            <w:tcBorders>
              <w:top w:val="nil"/>
              <w:left w:val="nil"/>
              <w:bottom w:val="single" w:sz="6" w:space="0" w:color="000000"/>
              <w:right w:val="single" w:sz="6" w:space="0" w:color="000000"/>
            </w:tcBorders>
            <w:tcMar>
              <w:top w:w="0" w:type="dxa"/>
              <w:left w:w="120" w:type="dxa"/>
              <w:bottom w:w="0" w:type="dxa"/>
              <w:right w:w="120" w:type="dxa"/>
            </w:tcMar>
          </w:tcPr>
          <w:p w14:paraId="3B3AF776" w14:textId="77777777" w:rsidR="0009572F" w:rsidRPr="001A746B" w:rsidRDefault="00970FFB" w:rsidP="007B698A">
            <w:pPr>
              <w:rPr>
                <w:sz w:val="18"/>
                <w:szCs w:val="18"/>
                <w:lang w:val="uk-UA"/>
              </w:rPr>
            </w:pPr>
            <w:r w:rsidRPr="001A746B">
              <w:rPr>
                <w:sz w:val="18"/>
                <w:szCs w:val="18"/>
                <w:lang w:val="uk-UA"/>
              </w:rPr>
              <w:t>з них:</w:t>
            </w:r>
          </w:p>
          <w:p w14:paraId="60342B21" w14:textId="6DE5DFA6" w:rsidR="0009572F" w:rsidRPr="001A746B" w:rsidRDefault="00970FFB" w:rsidP="007B698A">
            <w:pPr>
              <w:rPr>
                <w:sz w:val="18"/>
                <w:szCs w:val="18"/>
                <w:lang w:val="uk-UA"/>
              </w:rPr>
            </w:pPr>
            <w:r w:rsidRPr="001A746B">
              <w:rPr>
                <w:sz w:val="18"/>
                <w:szCs w:val="18"/>
                <w:lang w:val="uk-UA"/>
              </w:rPr>
              <w:tab/>
              <w:t>в складі самостійних ЦПМСД</w:t>
            </w:r>
          </w:p>
        </w:tc>
        <w:tc>
          <w:tcPr>
            <w:tcW w:w="840" w:type="dxa"/>
            <w:tcBorders>
              <w:top w:val="nil"/>
              <w:left w:val="nil"/>
              <w:bottom w:val="single" w:sz="6" w:space="0" w:color="000000"/>
              <w:right w:val="single" w:sz="6" w:space="0" w:color="000000"/>
            </w:tcBorders>
            <w:tcMar>
              <w:top w:w="0" w:type="dxa"/>
              <w:left w:w="120" w:type="dxa"/>
              <w:bottom w:w="0" w:type="dxa"/>
              <w:right w:w="120" w:type="dxa"/>
            </w:tcMar>
          </w:tcPr>
          <w:p w14:paraId="4C6772D8" w14:textId="77777777" w:rsidR="0009572F" w:rsidRPr="001A746B" w:rsidRDefault="0009572F" w:rsidP="007B698A">
            <w:pPr>
              <w:jc w:val="both"/>
              <w:rPr>
                <w:sz w:val="28"/>
                <w:szCs w:val="28"/>
                <w:lang w:val="uk-UA"/>
              </w:rPr>
            </w:pPr>
          </w:p>
        </w:tc>
        <w:tc>
          <w:tcPr>
            <w:tcW w:w="900" w:type="dxa"/>
            <w:tcBorders>
              <w:top w:val="nil"/>
              <w:left w:val="nil"/>
              <w:bottom w:val="single" w:sz="6" w:space="0" w:color="000000"/>
              <w:right w:val="single" w:sz="6" w:space="0" w:color="000000"/>
            </w:tcBorders>
            <w:tcMar>
              <w:top w:w="0" w:type="dxa"/>
              <w:left w:w="120" w:type="dxa"/>
              <w:bottom w:w="0" w:type="dxa"/>
              <w:right w:w="120" w:type="dxa"/>
            </w:tcMar>
          </w:tcPr>
          <w:p w14:paraId="37ADAADA" w14:textId="77777777" w:rsidR="0009572F" w:rsidRPr="001A746B" w:rsidRDefault="0009572F" w:rsidP="007B698A">
            <w:pPr>
              <w:jc w:val="both"/>
              <w:rPr>
                <w:sz w:val="28"/>
                <w:szCs w:val="28"/>
                <w:lang w:val="uk-UA"/>
              </w:rPr>
            </w:pPr>
          </w:p>
        </w:tc>
        <w:tc>
          <w:tcPr>
            <w:tcW w:w="780" w:type="dxa"/>
            <w:tcBorders>
              <w:top w:val="nil"/>
              <w:left w:val="nil"/>
              <w:bottom w:val="single" w:sz="6" w:space="0" w:color="000000"/>
              <w:right w:val="single" w:sz="6" w:space="0" w:color="000000"/>
            </w:tcBorders>
            <w:tcMar>
              <w:top w:w="0" w:type="dxa"/>
              <w:left w:w="120" w:type="dxa"/>
              <w:bottom w:w="0" w:type="dxa"/>
              <w:right w:w="120" w:type="dxa"/>
            </w:tcMar>
          </w:tcPr>
          <w:p w14:paraId="1C8033A1" w14:textId="77777777" w:rsidR="0009572F" w:rsidRPr="001A746B" w:rsidRDefault="0009572F" w:rsidP="007B698A">
            <w:pPr>
              <w:jc w:val="both"/>
              <w:rPr>
                <w:sz w:val="28"/>
                <w:szCs w:val="28"/>
                <w:lang w:val="uk-UA"/>
              </w:rPr>
            </w:pPr>
          </w:p>
        </w:tc>
        <w:tc>
          <w:tcPr>
            <w:tcW w:w="825" w:type="dxa"/>
            <w:tcBorders>
              <w:top w:val="nil"/>
              <w:left w:val="nil"/>
              <w:bottom w:val="single" w:sz="6" w:space="0" w:color="000000"/>
              <w:right w:val="single" w:sz="6" w:space="0" w:color="000000"/>
            </w:tcBorders>
            <w:tcMar>
              <w:top w:w="0" w:type="dxa"/>
              <w:left w:w="120" w:type="dxa"/>
              <w:bottom w:w="0" w:type="dxa"/>
              <w:right w:w="120" w:type="dxa"/>
            </w:tcMar>
          </w:tcPr>
          <w:p w14:paraId="7D49776F" w14:textId="77777777" w:rsidR="0009572F" w:rsidRPr="001A746B" w:rsidRDefault="0009572F" w:rsidP="007B698A">
            <w:pPr>
              <w:jc w:val="both"/>
              <w:rPr>
                <w:sz w:val="28"/>
                <w:szCs w:val="28"/>
                <w:lang w:val="uk-UA"/>
              </w:rPr>
            </w:pPr>
          </w:p>
        </w:tc>
        <w:tc>
          <w:tcPr>
            <w:tcW w:w="840" w:type="dxa"/>
            <w:tcBorders>
              <w:top w:val="nil"/>
              <w:left w:val="nil"/>
              <w:bottom w:val="single" w:sz="6" w:space="0" w:color="000000"/>
              <w:right w:val="single" w:sz="6" w:space="0" w:color="000000"/>
            </w:tcBorders>
            <w:tcMar>
              <w:top w:w="0" w:type="dxa"/>
              <w:left w:w="120" w:type="dxa"/>
              <w:bottom w:w="0" w:type="dxa"/>
              <w:right w:w="120" w:type="dxa"/>
            </w:tcMar>
          </w:tcPr>
          <w:p w14:paraId="0677D643" w14:textId="77777777" w:rsidR="0009572F" w:rsidRPr="001A746B" w:rsidRDefault="0009572F" w:rsidP="007B698A">
            <w:pPr>
              <w:jc w:val="both"/>
              <w:rPr>
                <w:sz w:val="28"/>
                <w:szCs w:val="28"/>
                <w:lang w:val="uk-UA"/>
              </w:rPr>
            </w:pPr>
          </w:p>
        </w:tc>
        <w:tc>
          <w:tcPr>
            <w:tcW w:w="810" w:type="dxa"/>
            <w:tcBorders>
              <w:top w:val="nil"/>
              <w:left w:val="nil"/>
              <w:bottom w:val="single" w:sz="6" w:space="0" w:color="000000"/>
              <w:right w:val="single" w:sz="6" w:space="0" w:color="000000"/>
            </w:tcBorders>
            <w:tcMar>
              <w:top w:w="0" w:type="dxa"/>
              <w:left w:w="120" w:type="dxa"/>
              <w:bottom w:w="0" w:type="dxa"/>
              <w:right w:w="120" w:type="dxa"/>
            </w:tcMar>
          </w:tcPr>
          <w:p w14:paraId="3E638269" w14:textId="77777777" w:rsidR="0009572F" w:rsidRPr="001A746B" w:rsidRDefault="0009572F" w:rsidP="007B698A">
            <w:pPr>
              <w:jc w:val="both"/>
              <w:rPr>
                <w:sz w:val="28"/>
                <w:szCs w:val="28"/>
                <w:lang w:val="uk-UA"/>
              </w:rPr>
            </w:pPr>
          </w:p>
        </w:tc>
        <w:tc>
          <w:tcPr>
            <w:tcW w:w="825" w:type="dxa"/>
            <w:tcBorders>
              <w:top w:val="nil"/>
              <w:left w:val="nil"/>
              <w:bottom w:val="single" w:sz="6" w:space="0" w:color="000000"/>
              <w:right w:val="single" w:sz="6" w:space="0" w:color="000000"/>
            </w:tcBorders>
            <w:tcMar>
              <w:top w:w="0" w:type="dxa"/>
              <w:left w:w="120" w:type="dxa"/>
              <w:bottom w:w="0" w:type="dxa"/>
              <w:right w:w="120" w:type="dxa"/>
            </w:tcMar>
          </w:tcPr>
          <w:p w14:paraId="0A8EC738" w14:textId="77777777" w:rsidR="0009572F" w:rsidRPr="001A746B" w:rsidRDefault="0009572F" w:rsidP="007B698A">
            <w:pPr>
              <w:jc w:val="both"/>
              <w:rPr>
                <w:sz w:val="28"/>
                <w:szCs w:val="28"/>
                <w:lang w:val="uk-UA"/>
              </w:rPr>
            </w:pPr>
          </w:p>
        </w:tc>
        <w:tc>
          <w:tcPr>
            <w:tcW w:w="930" w:type="dxa"/>
            <w:tcBorders>
              <w:top w:val="nil"/>
              <w:left w:val="nil"/>
              <w:bottom w:val="single" w:sz="6" w:space="0" w:color="000000"/>
              <w:right w:val="single" w:sz="6" w:space="0" w:color="000000"/>
            </w:tcBorders>
            <w:tcMar>
              <w:top w:w="0" w:type="dxa"/>
              <w:left w:w="120" w:type="dxa"/>
              <w:bottom w:w="0" w:type="dxa"/>
              <w:right w:w="120" w:type="dxa"/>
            </w:tcMar>
          </w:tcPr>
          <w:p w14:paraId="227D775A" w14:textId="77777777" w:rsidR="0009572F" w:rsidRPr="001A746B" w:rsidRDefault="0009572F" w:rsidP="007B698A">
            <w:pPr>
              <w:jc w:val="both"/>
              <w:rPr>
                <w:sz w:val="28"/>
                <w:szCs w:val="28"/>
                <w:lang w:val="uk-UA"/>
              </w:rPr>
            </w:pPr>
          </w:p>
        </w:tc>
      </w:tr>
      <w:tr w:rsidR="0009572F" w:rsidRPr="001A746B" w14:paraId="0EC97C01" w14:textId="77777777">
        <w:trPr>
          <w:trHeight w:val="780"/>
        </w:trPr>
        <w:tc>
          <w:tcPr>
            <w:tcW w:w="495" w:type="dxa"/>
            <w:tcBorders>
              <w:top w:val="nil"/>
              <w:left w:val="single" w:sz="6" w:space="0" w:color="000000"/>
              <w:bottom w:val="single" w:sz="6" w:space="0" w:color="000000"/>
              <w:right w:val="single" w:sz="6" w:space="0" w:color="000000"/>
            </w:tcBorders>
            <w:tcMar>
              <w:top w:w="0" w:type="dxa"/>
              <w:left w:w="120" w:type="dxa"/>
              <w:bottom w:w="0" w:type="dxa"/>
              <w:right w:w="120" w:type="dxa"/>
            </w:tcMar>
          </w:tcPr>
          <w:p w14:paraId="584783CC" w14:textId="77777777" w:rsidR="0009572F" w:rsidRPr="001A746B" w:rsidRDefault="00970FFB" w:rsidP="007B698A">
            <w:pPr>
              <w:jc w:val="both"/>
              <w:rPr>
                <w:b/>
                <w:bCs/>
                <w:sz w:val="18"/>
                <w:szCs w:val="18"/>
                <w:lang w:val="uk-UA"/>
              </w:rPr>
            </w:pPr>
            <w:r w:rsidRPr="001A746B">
              <w:rPr>
                <w:b/>
                <w:bCs/>
                <w:sz w:val="18"/>
                <w:szCs w:val="18"/>
                <w:lang w:val="uk-UA"/>
              </w:rPr>
              <w:t>3</w:t>
            </w:r>
          </w:p>
        </w:tc>
        <w:tc>
          <w:tcPr>
            <w:tcW w:w="1770" w:type="dxa"/>
            <w:tcBorders>
              <w:top w:val="nil"/>
              <w:left w:val="nil"/>
              <w:bottom w:val="single" w:sz="6" w:space="0" w:color="000000"/>
              <w:right w:val="single" w:sz="6" w:space="0" w:color="000000"/>
            </w:tcBorders>
            <w:tcMar>
              <w:top w:w="0" w:type="dxa"/>
              <w:left w:w="120" w:type="dxa"/>
              <w:bottom w:w="0" w:type="dxa"/>
              <w:right w:w="120" w:type="dxa"/>
            </w:tcMar>
          </w:tcPr>
          <w:p w14:paraId="4A981142" w14:textId="77777777" w:rsidR="0009572F" w:rsidRPr="001A746B" w:rsidRDefault="00970FFB" w:rsidP="007B698A">
            <w:pPr>
              <w:rPr>
                <w:sz w:val="18"/>
                <w:szCs w:val="18"/>
                <w:lang w:val="uk-UA"/>
              </w:rPr>
            </w:pPr>
            <w:r w:rsidRPr="001A746B">
              <w:rPr>
                <w:sz w:val="18"/>
                <w:szCs w:val="18"/>
                <w:lang w:val="uk-UA"/>
              </w:rPr>
              <w:t xml:space="preserve">            </w:t>
            </w:r>
            <w:r w:rsidRPr="001A746B">
              <w:rPr>
                <w:sz w:val="18"/>
                <w:szCs w:val="18"/>
                <w:lang w:val="uk-UA"/>
              </w:rPr>
              <w:tab/>
              <w:t>в складі інших лікувально-профілактичних закладів</w:t>
            </w:r>
          </w:p>
        </w:tc>
        <w:tc>
          <w:tcPr>
            <w:tcW w:w="840" w:type="dxa"/>
            <w:tcBorders>
              <w:top w:val="nil"/>
              <w:left w:val="nil"/>
              <w:bottom w:val="single" w:sz="6" w:space="0" w:color="000000"/>
              <w:right w:val="single" w:sz="6" w:space="0" w:color="000000"/>
            </w:tcBorders>
            <w:tcMar>
              <w:top w:w="0" w:type="dxa"/>
              <w:left w:w="120" w:type="dxa"/>
              <w:bottom w:w="0" w:type="dxa"/>
              <w:right w:w="120" w:type="dxa"/>
            </w:tcMar>
          </w:tcPr>
          <w:p w14:paraId="46DAFD3F" w14:textId="77777777" w:rsidR="0009572F" w:rsidRPr="001A746B" w:rsidRDefault="0009572F" w:rsidP="007B698A">
            <w:pPr>
              <w:jc w:val="both"/>
              <w:rPr>
                <w:sz w:val="28"/>
                <w:szCs w:val="28"/>
                <w:lang w:val="uk-UA"/>
              </w:rPr>
            </w:pPr>
          </w:p>
        </w:tc>
        <w:tc>
          <w:tcPr>
            <w:tcW w:w="900" w:type="dxa"/>
            <w:tcBorders>
              <w:top w:val="nil"/>
              <w:left w:val="nil"/>
              <w:bottom w:val="single" w:sz="6" w:space="0" w:color="000000"/>
              <w:right w:val="single" w:sz="6" w:space="0" w:color="000000"/>
            </w:tcBorders>
            <w:tcMar>
              <w:top w:w="0" w:type="dxa"/>
              <w:left w:w="120" w:type="dxa"/>
              <w:bottom w:w="0" w:type="dxa"/>
              <w:right w:w="120" w:type="dxa"/>
            </w:tcMar>
          </w:tcPr>
          <w:p w14:paraId="5A3245C8" w14:textId="77777777" w:rsidR="0009572F" w:rsidRPr="001A746B" w:rsidRDefault="0009572F" w:rsidP="007B698A">
            <w:pPr>
              <w:jc w:val="both"/>
              <w:rPr>
                <w:sz w:val="28"/>
                <w:szCs w:val="28"/>
                <w:lang w:val="uk-UA"/>
              </w:rPr>
            </w:pPr>
          </w:p>
        </w:tc>
        <w:tc>
          <w:tcPr>
            <w:tcW w:w="780" w:type="dxa"/>
            <w:tcBorders>
              <w:top w:val="nil"/>
              <w:left w:val="nil"/>
              <w:bottom w:val="single" w:sz="6" w:space="0" w:color="000000"/>
              <w:right w:val="single" w:sz="6" w:space="0" w:color="000000"/>
            </w:tcBorders>
            <w:tcMar>
              <w:top w:w="0" w:type="dxa"/>
              <w:left w:w="120" w:type="dxa"/>
              <w:bottom w:w="0" w:type="dxa"/>
              <w:right w:w="120" w:type="dxa"/>
            </w:tcMar>
          </w:tcPr>
          <w:p w14:paraId="55ABF913" w14:textId="77777777" w:rsidR="0009572F" w:rsidRPr="001A746B" w:rsidRDefault="0009572F" w:rsidP="007B698A">
            <w:pPr>
              <w:jc w:val="both"/>
              <w:rPr>
                <w:sz w:val="28"/>
                <w:szCs w:val="28"/>
                <w:lang w:val="uk-UA"/>
              </w:rPr>
            </w:pPr>
          </w:p>
        </w:tc>
        <w:tc>
          <w:tcPr>
            <w:tcW w:w="825" w:type="dxa"/>
            <w:tcBorders>
              <w:top w:val="nil"/>
              <w:left w:val="nil"/>
              <w:bottom w:val="single" w:sz="6" w:space="0" w:color="000000"/>
              <w:right w:val="single" w:sz="6" w:space="0" w:color="000000"/>
            </w:tcBorders>
            <w:tcMar>
              <w:top w:w="0" w:type="dxa"/>
              <w:left w:w="120" w:type="dxa"/>
              <w:bottom w:w="0" w:type="dxa"/>
              <w:right w:w="120" w:type="dxa"/>
            </w:tcMar>
          </w:tcPr>
          <w:p w14:paraId="417F2B90" w14:textId="77777777" w:rsidR="0009572F" w:rsidRPr="001A746B" w:rsidRDefault="0009572F" w:rsidP="007B698A">
            <w:pPr>
              <w:jc w:val="both"/>
              <w:rPr>
                <w:sz w:val="28"/>
                <w:szCs w:val="28"/>
                <w:lang w:val="uk-UA"/>
              </w:rPr>
            </w:pPr>
          </w:p>
        </w:tc>
        <w:tc>
          <w:tcPr>
            <w:tcW w:w="840" w:type="dxa"/>
            <w:tcBorders>
              <w:top w:val="nil"/>
              <w:left w:val="nil"/>
              <w:bottom w:val="single" w:sz="6" w:space="0" w:color="000000"/>
              <w:right w:val="single" w:sz="6" w:space="0" w:color="000000"/>
            </w:tcBorders>
            <w:tcMar>
              <w:top w:w="0" w:type="dxa"/>
              <w:left w:w="120" w:type="dxa"/>
              <w:bottom w:w="0" w:type="dxa"/>
              <w:right w:w="120" w:type="dxa"/>
            </w:tcMar>
          </w:tcPr>
          <w:p w14:paraId="46B70F19" w14:textId="77777777" w:rsidR="0009572F" w:rsidRPr="001A746B" w:rsidRDefault="0009572F" w:rsidP="007B698A">
            <w:pPr>
              <w:jc w:val="both"/>
              <w:rPr>
                <w:sz w:val="28"/>
                <w:szCs w:val="28"/>
                <w:lang w:val="uk-UA"/>
              </w:rPr>
            </w:pPr>
          </w:p>
        </w:tc>
        <w:tc>
          <w:tcPr>
            <w:tcW w:w="810" w:type="dxa"/>
            <w:tcBorders>
              <w:top w:val="nil"/>
              <w:left w:val="nil"/>
              <w:bottom w:val="single" w:sz="6" w:space="0" w:color="000000"/>
              <w:right w:val="single" w:sz="6" w:space="0" w:color="000000"/>
            </w:tcBorders>
            <w:tcMar>
              <w:top w:w="0" w:type="dxa"/>
              <w:left w:w="120" w:type="dxa"/>
              <w:bottom w:w="0" w:type="dxa"/>
              <w:right w:w="120" w:type="dxa"/>
            </w:tcMar>
          </w:tcPr>
          <w:p w14:paraId="77CB1F79" w14:textId="77777777" w:rsidR="0009572F" w:rsidRPr="001A746B" w:rsidRDefault="0009572F" w:rsidP="007B698A">
            <w:pPr>
              <w:jc w:val="both"/>
              <w:rPr>
                <w:sz w:val="28"/>
                <w:szCs w:val="28"/>
                <w:lang w:val="uk-UA"/>
              </w:rPr>
            </w:pPr>
          </w:p>
        </w:tc>
        <w:tc>
          <w:tcPr>
            <w:tcW w:w="825" w:type="dxa"/>
            <w:tcBorders>
              <w:top w:val="nil"/>
              <w:left w:val="nil"/>
              <w:bottom w:val="single" w:sz="6" w:space="0" w:color="000000"/>
              <w:right w:val="single" w:sz="6" w:space="0" w:color="000000"/>
            </w:tcBorders>
            <w:tcMar>
              <w:top w:w="0" w:type="dxa"/>
              <w:left w:w="120" w:type="dxa"/>
              <w:bottom w:w="0" w:type="dxa"/>
              <w:right w:w="120" w:type="dxa"/>
            </w:tcMar>
          </w:tcPr>
          <w:p w14:paraId="46836CA7" w14:textId="77777777" w:rsidR="0009572F" w:rsidRPr="001A746B" w:rsidRDefault="0009572F" w:rsidP="007B698A">
            <w:pPr>
              <w:jc w:val="both"/>
              <w:rPr>
                <w:sz w:val="28"/>
                <w:szCs w:val="28"/>
                <w:lang w:val="uk-UA"/>
              </w:rPr>
            </w:pPr>
          </w:p>
        </w:tc>
        <w:tc>
          <w:tcPr>
            <w:tcW w:w="930" w:type="dxa"/>
            <w:tcBorders>
              <w:top w:val="nil"/>
              <w:left w:val="nil"/>
              <w:bottom w:val="single" w:sz="6" w:space="0" w:color="000000"/>
              <w:right w:val="single" w:sz="6" w:space="0" w:color="000000"/>
            </w:tcBorders>
            <w:tcMar>
              <w:top w:w="0" w:type="dxa"/>
              <w:left w:w="120" w:type="dxa"/>
              <w:bottom w:w="0" w:type="dxa"/>
              <w:right w:w="120" w:type="dxa"/>
            </w:tcMar>
          </w:tcPr>
          <w:p w14:paraId="3AEC1AB6" w14:textId="77777777" w:rsidR="0009572F" w:rsidRPr="001A746B" w:rsidRDefault="0009572F" w:rsidP="007B698A">
            <w:pPr>
              <w:jc w:val="both"/>
              <w:rPr>
                <w:sz w:val="28"/>
                <w:szCs w:val="28"/>
                <w:lang w:val="uk-UA"/>
              </w:rPr>
            </w:pPr>
          </w:p>
        </w:tc>
      </w:tr>
      <w:tr w:rsidR="0009572F" w:rsidRPr="001A746B" w14:paraId="501578CD" w14:textId="77777777">
        <w:trPr>
          <w:trHeight w:val="405"/>
        </w:trPr>
        <w:tc>
          <w:tcPr>
            <w:tcW w:w="495" w:type="dxa"/>
            <w:tcBorders>
              <w:top w:val="nil"/>
              <w:left w:val="single" w:sz="6" w:space="0" w:color="000000"/>
              <w:bottom w:val="single" w:sz="6" w:space="0" w:color="000000"/>
              <w:right w:val="single" w:sz="6" w:space="0" w:color="000000"/>
            </w:tcBorders>
            <w:tcMar>
              <w:top w:w="0" w:type="dxa"/>
              <w:left w:w="120" w:type="dxa"/>
              <w:bottom w:w="0" w:type="dxa"/>
              <w:right w:w="120" w:type="dxa"/>
            </w:tcMar>
          </w:tcPr>
          <w:p w14:paraId="62A6FB91" w14:textId="77777777" w:rsidR="0009572F" w:rsidRPr="001A746B" w:rsidRDefault="00970FFB" w:rsidP="007B698A">
            <w:pPr>
              <w:jc w:val="both"/>
              <w:rPr>
                <w:b/>
                <w:bCs/>
                <w:sz w:val="18"/>
                <w:szCs w:val="18"/>
                <w:lang w:val="uk-UA"/>
              </w:rPr>
            </w:pPr>
            <w:r w:rsidRPr="001A746B">
              <w:rPr>
                <w:b/>
                <w:bCs/>
                <w:sz w:val="18"/>
                <w:szCs w:val="18"/>
                <w:lang w:val="uk-UA"/>
              </w:rPr>
              <w:t>4</w:t>
            </w:r>
          </w:p>
        </w:tc>
        <w:tc>
          <w:tcPr>
            <w:tcW w:w="1770" w:type="dxa"/>
            <w:tcBorders>
              <w:top w:val="nil"/>
              <w:left w:val="nil"/>
              <w:bottom w:val="single" w:sz="6" w:space="0" w:color="000000"/>
              <w:right w:val="single" w:sz="6" w:space="0" w:color="000000"/>
            </w:tcBorders>
            <w:tcMar>
              <w:top w:w="0" w:type="dxa"/>
              <w:left w:w="120" w:type="dxa"/>
              <w:bottom w:w="0" w:type="dxa"/>
              <w:right w:w="120" w:type="dxa"/>
            </w:tcMar>
          </w:tcPr>
          <w:p w14:paraId="3B0DD546" w14:textId="77777777" w:rsidR="0009572F" w:rsidRPr="001A746B" w:rsidRDefault="00970FFB" w:rsidP="007B698A">
            <w:pPr>
              <w:rPr>
                <w:sz w:val="18"/>
                <w:szCs w:val="18"/>
                <w:lang w:val="uk-UA"/>
              </w:rPr>
            </w:pPr>
            <w:r w:rsidRPr="001A746B">
              <w:rPr>
                <w:sz w:val="18"/>
                <w:szCs w:val="18"/>
                <w:lang w:val="uk-UA"/>
              </w:rPr>
              <w:t>самостійні (т.900 р.3)</w:t>
            </w:r>
          </w:p>
        </w:tc>
        <w:tc>
          <w:tcPr>
            <w:tcW w:w="840" w:type="dxa"/>
            <w:tcBorders>
              <w:top w:val="nil"/>
              <w:left w:val="nil"/>
              <w:bottom w:val="single" w:sz="6" w:space="0" w:color="000000"/>
              <w:right w:val="single" w:sz="6" w:space="0" w:color="000000"/>
            </w:tcBorders>
            <w:tcMar>
              <w:top w:w="0" w:type="dxa"/>
              <w:left w:w="120" w:type="dxa"/>
              <w:bottom w:w="0" w:type="dxa"/>
              <w:right w:w="120" w:type="dxa"/>
            </w:tcMar>
          </w:tcPr>
          <w:p w14:paraId="1CBBB1FA" w14:textId="77777777" w:rsidR="0009572F" w:rsidRPr="001A746B" w:rsidRDefault="0009572F" w:rsidP="007B698A">
            <w:pPr>
              <w:jc w:val="both"/>
              <w:rPr>
                <w:sz w:val="28"/>
                <w:szCs w:val="28"/>
                <w:lang w:val="uk-UA"/>
              </w:rPr>
            </w:pPr>
          </w:p>
        </w:tc>
        <w:tc>
          <w:tcPr>
            <w:tcW w:w="900" w:type="dxa"/>
            <w:tcBorders>
              <w:top w:val="nil"/>
              <w:left w:val="nil"/>
              <w:bottom w:val="single" w:sz="6" w:space="0" w:color="000000"/>
              <w:right w:val="single" w:sz="6" w:space="0" w:color="000000"/>
            </w:tcBorders>
            <w:tcMar>
              <w:top w:w="0" w:type="dxa"/>
              <w:left w:w="120" w:type="dxa"/>
              <w:bottom w:w="0" w:type="dxa"/>
              <w:right w:w="120" w:type="dxa"/>
            </w:tcMar>
          </w:tcPr>
          <w:p w14:paraId="67A78B99" w14:textId="77777777" w:rsidR="0009572F" w:rsidRPr="001A746B" w:rsidRDefault="0009572F" w:rsidP="007B698A">
            <w:pPr>
              <w:jc w:val="both"/>
              <w:rPr>
                <w:sz w:val="28"/>
                <w:szCs w:val="28"/>
                <w:lang w:val="uk-UA"/>
              </w:rPr>
            </w:pPr>
          </w:p>
        </w:tc>
        <w:tc>
          <w:tcPr>
            <w:tcW w:w="780" w:type="dxa"/>
            <w:tcBorders>
              <w:top w:val="nil"/>
              <w:left w:val="nil"/>
              <w:bottom w:val="single" w:sz="6" w:space="0" w:color="000000"/>
              <w:right w:val="single" w:sz="6" w:space="0" w:color="000000"/>
            </w:tcBorders>
            <w:tcMar>
              <w:top w:w="0" w:type="dxa"/>
              <w:left w:w="120" w:type="dxa"/>
              <w:bottom w:w="0" w:type="dxa"/>
              <w:right w:w="120" w:type="dxa"/>
            </w:tcMar>
          </w:tcPr>
          <w:p w14:paraId="21A36D3C" w14:textId="77777777" w:rsidR="0009572F" w:rsidRPr="001A746B" w:rsidRDefault="0009572F" w:rsidP="007B698A">
            <w:pPr>
              <w:jc w:val="both"/>
              <w:rPr>
                <w:sz w:val="28"/>
                <w:szCs w:val="28"/>
                <w:lang w:val="uk-UA"/>
              </w:rPr>
            </w:pPr>
          </w:p>
        </w:tc>
        <w:tc>
          <w:tcPr>
            <w:tcW w:w="825" w:type="dxa"/>
            <w:tcBorders>
              <w:top w:val="nil"/>
              <w:left w:val="nil"/>
              <w:bottom w:val="single" w:sz="6" w:space="0" w:color="000000"/>
              <w:right w:val="single" w:sz="6" w:space="0" w:color="000000"/>
            </w:tcBorders>
            <w:tcMar>
              <w:top w:w="0" w:type="dxa"/>
              <w:left w:w="120" w:type="dxa"/>
              <w:bottom w:w="0" w:type="dxa"/>
              <w:right w:w="120" w:type="dxa"/>
            </w:tcMar>
          </w:tcPr>
          <w:p w14:paraId="15A26BEB" w14:textId="77777777" w:rsidR="0009572F" w:rsidRPr="001A746B" w:rsidRDefault="0009572F" w:rsidP="007B698A">
            <w:pPr>
              <w:jc w:val="both"/>
              <w:rPr>
                <w:sz w:val="28"/>
                <w:szCs w:val="28"/>
                <w:lang w:val="uk-UA"/>
              </w:rPr>
            </w:pPr>
          </w:p>
        </w:tc>
        <w:tc>
          <w:tcPr>
            <w:tcW w:w="840" w:type="dxa"/>
            <w:tcBorders>
              <w:top w:val="nil"/>
              <w:left w:val="nil"/>
              <w:bottom w:val="single" w:sz="6" w:space="0" w:color="000000"/>
              <w:right w:val="single" w:sz="6" w:space="0" w:color="000000"/>
            </w:tcBorders>
            <w:tcMar>
              <w:top w:w="0" w:type="dxa"/>
              <w:left w:w="120" w:type="dxa"/>
              <w:bottom w:w="0" w:type="dxa"/>
              <w:right w:w="120" w:type="dxa"/>
            </w:tcMar>
          </w:tcPr>
          <w:p w14:paraId="1312D70A" w14:textId="77777777" w:rsidR="0009572F" w:rsidRPr="001A746B" w:rsidRDefault="0009572F" w:rsidP="007B698A">
            <w:pPr>
              <w:jc w:val="both"/>
              <w:rPr>
                <w:sz w:val="28"/>
                <w:szCs w:val="28"/>
                <w:lang w:val="uk-UA"/>
              </w:rPr>
            </w:pPr>
          </w:p>
        </w:tc>
        <w:tc>
          <w:tcPr>
            <w:tcW w:w="810" w:type="dxa"/>
            <w:tcBorders>
              <w:top w:val="nil"/>
              <w:left w:val="nil"/>
              <w:bottom w:val="single" w:sz="6" w:space="0" w:color="000000"/>
              <w:right w:val="single" w:sz="6" w:space="0" w:color="000000"/>
            </w:tcBorders>
            <w:tcMar>
              <w:top w:w="0" w:type="dxa"/>
              <w:left w:w="120" w:type="dxa"/>
              <w:bottom w:w="0" w:type="dxa"/>
              <w:right w:w="120" w:type="dxa"/>
            </w:tcMar>
          </w:tcPr>
          <w:p w14:paraId="54D044BE" w14:textId="77777777" w:rsidR="0009572F" w:rsidRPr="001A746B" w:rsidRDefault="0009572F" w:rsidP="007B698A">
            <w:pPr>
              <w:jc w:val="both"/>
              <w:rPr>
                <w:sz w:val="28"/>
                <w:szCs w:val="28"/>
                <w:lang w:val="uk-UA"/>
              </w:rPr>
            </w:pPr>
          </w:p>
        </w:tc>
        <w:tc>
          <w:tcPr>
            <w:tcW w:w="825" w:type="dxa"/>
            <w:tcBorders>
              <w:top w:val="nil"/>
              <w:left w:val="nil"/>
              <w:bottom w:val="single" w:sz="6" w:space="0" w:color="000000"/>
              <w:right w:val="single" w:sz="6" w:space="0" w:color="000000"/>
            </w:tcBorders>
            <w:tcMar>
              <w:top w:w="0" w:type="dxa"/>
              <w:left w:w="120" w:type="dxa"/>
              <w:bottom w:w="0" w:type="dxa"/>
              <w:right w:w="120" w:type="dxa"/>
            </w:tcMar>
          </w:tcPr>
          <w:p w14:paraId="54EA0A02" w14:textId="77777777" w:rsidR="0009572F" w:rsidRPr="001A746B" w:rsidRDefault="0009572F" w:rsidP="007B698A">
            <w:pPr>
              <w:jc w:val="both"/>
              <w:rPr>
                <w:sz w:val="28"/>
                <w:szCs w:val="28"/>
                <w:lang w:val="uk-UA"/>
              </w:rPr>
            </w:pPr>
          </w:p>
        </w:tc>
        <w:tc>
          <w:tcPr>
            <w:tcW w:w="930" w:type="dxa"/>
            <w:tcBorders>
              <w:top w:val="nil"/>
              <w:left w:val="nil"/>
              <w:bottom w:val="single" w:sz="6" w:space="0" w:color="000000"/>
              <w:right w:val="single" w:sz="6" w:space="0" w:color="000000"/>
            </w:tcBorders>
            <w:tcMar>
              <w:top w:w="0" w:type="dxa"/>
              <w:left w:w="120" w:type="dxa"/>
              <w:bottom w:w="0" w:type="dxa"/>
              <w:right w:w="120" w:type="dxa"/>
            </w:tcMar>
          </w:tcPr>
          <w:p w14:paraId="318ED887" w14:textId="77777777" w:rsidR="0009572F" w:rsidRPr="001A746B" w:rsidRDefault="0009572F" w:rsidP="007B698A">
            <w:pPr>
              <w:jc w:val="both"/>
              <w:rPr>
                <w:sz w:val="28"/>
                <w:szCs w:val="28"/>
                <w:lang w:val="uk-UA"/>
              </w:rPr>
            </w:pPr>
          </w:p>
        </w:tc>
      </w:tr>
      <w:tr w:rsidR="0009572F" w:rsidRPr="001A746B" w14:paraId="66825874" w14:textId="77777777">
        <w:trPr>
          <w:trHeight w:val="600"/>
        </w:trPr>
        <w:tc>
          <w:tcPr>
            <w:tcW w:w="495" w:type="dxa"/>
            <w:tcBorders>
              <w:top w:val="nil"/>
              <w:left w:val="single" w:sz="6" w:space="0" w:color="000000"/>
              <w:bottom w:val="single" w:sz="6" w:space="0" w:color="000000"/>
              <w:right w:val="single" w:sz="6" w:space="0" w:color="000000"/>
            </w:tcBorders>
            <w:tcMar>
              <w:top w:w="0" w:type="dxa"/>
              <w:left w:w="120" w:type="dxa"/>
              <w:bottom w:w="0" w:type="dxa"/>
              <w:right w:w="120" w:type="dxa"/>
            </w:tcMar>
          </w:tcPr>
          <w:p w14:paraId="62C82E6E" w14:textId="77777777" w:rsidR="0009572F" w:rsidRPr="001A746B" w:rsidRDefault="00970FFB" w:rsidP="007B698A">
            <w:pPr>
              <w:jc w:val="both"/>
              <w:rPr>
                <w:b/>
                <w:bCs/>
                <w:sz w:val="18"/>
                <w:szCs w:val="18"/>
                <w:lang w:val="uk-UA"/>
              </w:rPr>
            </w:pPr>
            <w:r w:rsidRPr="001A746B">
              <w:rPr>
                <w:b/>
                <w:bCs/>
                <w:sz w:val="18"/>
                <w:szCs w:val="18"/>
                <w:lang w:val="uk-UA"/>
              </w:rPr>
              <w:t>5</w:t>
            </w:r>
          </w:p>
        </w:tc>
        <w:tc>
          <w:tcPr>
            <w:tcW w:w="1770" w:type="dxa"/>
            <w:tcBorders>
              <w:top w:val="nil"/>
              <w:left w:val="nil"/>
              <w:bottom w:val="single" w:sz="6" w:space="0" w:color="000000"/>
              <w:right w:val="single" w:sz="6" w:space="0" w:color="000000"/>
            </w:tcBorders>
            <w:tcMar>
              <w:top w:w="0" w:type="dxa"/>
              <w:left w:w="120" w:type="dxa"/>
              <w:bottom w:w="0" w:type="dxa"/>
              <w:right w:w="120" w:type="dxa"/>
            </w:tcMar>
          </w:tcPr>
          <w:p w14:paraId="34AA299F" w14:textId="77777777" w:rsidR="0009572F" w:rsidRPr="001A746B" w:rsidRDefault="00970FFB" w:rsidP="007B698A">
            <w:pPr>
              <w:rPr>
                <w:sz w:val="18"/>
                <w:szCs w:val="18"/>
                <w:lang w:val="uk-UA"/>
              </w:rPr>
            </w:pPr>
            <w:r w:rsidRPr="001A746B">
              <w:rPr>
                <w:sz w:val="18"/>
                <w:szCs w:val="18"/>
                <w:lang w:val="uk-UA"/>
              </w:rPr>
              <w:t>У тому числі (з р.1) міські лікарські амбулаторії всього</w:t>
            </w:r>
          </w:p>
        </w:tc>
        <w:tc>
          <w:tcPr>
            <w:tcW w:w="840" w:type="dxa"/>
            <w:tcBorders>
              <w:top w:val="nil"/>
              <w:left w:val="nil"/>
              <w:bottom w:val="single" w:sz="6" w:space="0" w:color="000000"/>
              <w:right w:val="single" w:sz="6" w:space="0" w:color="000000"/>
            </w:tcBorders>
            <w:tcMar>
              <w:top w:w="0" w:type="dxa"/>
              <w:left w:w="120" w:type="dxa"/>
              <w:bottom w:w="0" w:type="dxa"/>
              <w:right w:w="120" w:type="dxa"/>
            </w:tcMar>
          </w:tcPr>
          <w:p w14:paraId="7F0B95AB" w14:textId="77777777" w:rsidR="0009572F" w:rsidRPr="001A746B" w:rsidRDefault="0009572F" w:rsidP="007B698A">
            <w:pPr>
              <w:jc w:val="both"/>
              <w:rPr>
                <w:sz w:val="28"/>
                <w:szCs w:val="28"/>
                <w:lang w:val="uk-UA"/>
              </w:rPr>
            </w:pPr>
          </w:p>
        </w:tc>
        <w:tc>
          <w:tcPr>
            <w:tcW w:w="900" w:type="dxa"/>
            <w:tcBorders>
              <w:top w:val="nil"/>
              <w:left w:val="nil"/>
              <w:bottom w:val="single" w:sz="6" w:space="0" w:color="000000"/>
              <w:right w:val="single" w:sz="6" w:space="0" w:color="000000"/>
            </w:tcBorders>
            <w:tcMar>
              <w:top w:w="0" w:type="dxa"/>
              <w:left w:w="120" w:type="dxa"/>
              <w:bottom w:w="0" w:type="dxa"/>
              <w:right w:w="120" w:type="dxa"/>
            </w:tcMar>
          </w:tcPr>
          <w:p w14:paraId="7A79CA50" w14:textId="77777777" w:rsidR="0009572F" w:rsidRPr="001A746B" w:rsidRDefault="0009572F" w:rsidP="007B698A">
            <w:pPr>
              <w:jc w:val="both"/>
              <w:rPr>
                <w:sz w:val="28"/>
                <w:szCs w:val="28"/>
                <w:lang w:val="uk-UA"/>
              </w:rPr>
            </w:pPr>
          </w:p>
        </w:tc>
        <w:tc>
          <w:tcPr>
            <w:tcW w:w="780" w:type="dxa"/>
            <w:tcBorders>
              <w:top w:val="nil"/>
              <w:left w:val="nil"/>
              <w:bottom w:val="single" w:sz="6" w:space="0" w:color="000000"/>
              <w:right w:val="single" w:sz="6" w:space="0" w:color="000000"/>
            </w:tcBorders>
            <w:tcMar>
              <w:top w:w="0" w:type="dxa"/>
              <w:left w:w="120" w:type="dxa"/>
              <w:bottom w:w="0" w:type="dxa"/>
              <w:right w:w="120" w:type="dxa"/>
            </w:tcMar>
          </w:tcPr>
          <w:p w14:paraId="2D534F62" w14:textId="77777777" w:rsidR="0009572F" w:rsidRPr="001A746B" w:rsidRDefault="0009572F" w:rsidP="007B698A">
            <w:pPr>
              <w:jc w:val="both"/>
              <w:rPr>
                <w:sz w:val="28"/>
                <w:szCs w:val="28"/>
                <w:lang w:val="uk-UA"/>
              </w:rPr>
            </w:pPr>
          </w:p>
        </w:tc>
        <w:tc>
          <w:tcPr>
            <w:tcW w:w="825" w:type="dxa"/>
            <w:tcBorders>
              <w:top w:val="nil"/>
              <w:left w:val="nil"/>
              <w:bottom w:val="single" w:sz="6" w:space="0" w:color="000000"/>
              <w:right w:val="single" w:sz="6" w:space="0" w:color="000000"/>
            </w:tcBorders>
            <w:tcMar>
              <w:top w:w="0" w:type="dxa"/>
              <w:left w:w="120" w:type="dxa"/>
              <w:bottom w:w="0" w:type="dxa"/>
              <w:right w:w="120" w:type="dxa"/>
            </w:tcMar>
          </w:tcPr>
          <w:p w14:paraId="701920DD" w14:textId="77777777" w:rsidR="0009572F" w:rsidRPr="001A746B" w:rsidRDefault="0009572F" w:rsidP="007B698A">
            <w:pPr>
              <w:jc w:val="both"/>
              <w:rPr>
                <w:sz w:val="28"/>
                <w:szCs w:val="28"/>
                <w:lang w:val="uk-UA"/>
              </w:rPr>
            </w:pPr>
          </w:p>
        </w:tc>
        <w:tc>
          <w:tcPr>
            <w:tcW w:w="840" w:type="dxa"/>
            <w:tcBorders>
              <w:top w:val="nil"/>
              <w:left w:val="nil"/>
              <w:bottom w:val="single" w:sz="6" w:space="0" w:color="000000"/>
              <w:right w:val="single" w:sz="6" w:space="0" w:color="000000"/>
            </w:tcBorders>
            <w:tcMar>
              <w:top w:w="0" w:type="dxa"/>
              <w:left w:w="120" w:type="dxa"/>
              <w:bottom w:w="0" w:type="dxa"/>
              <w:right w:w="120" w:type="dxa"/>
            </w:tcMar>
          </w:tcPr>
          <w:p w14:paraId="0F0EBC51" w14:textId="77777777" w:rsidR="0009572F" w:rsidRPr="001A746B" w:rsidRDefault="0009572F" w:rsidP="007B698A">
            <w:pPr>
              <w:jc w:val="both"/>
              <w:rPr>
                <w:sz w:val="28"/>
                <w:szCs w:val="28"/>
                <w:lang w:val="uk-UA"/>
              </w:rPr>
            </w:pPr>
          </w:p>
        </w:tc>
        <w:tc>
          <w:tcPr>
            <w:tcW w:w="810" w:type="dxa"/>
            <w:tcBorders>
              <w:top w:val="nil"/>
              <w:left w:val="nil"/>
              <w:bottom w:val="single" w:sz="6" w:space="0" w:color="000000"/>
              <w:right w:val="single" w:sz="6" w:space="0" w:color="000000"/>
            </w:tcBorders>
            <w:tcMar>
              <w:top w:w="0" w:type="dxa"/>
              <w:left w:w="120" w:type="dxa"/>
              <w:bottom w:w="0" w:type="dxa"/>
              <w:right w:w="120" w:type="dxa"/>
            </w:tcMar>
          </w:tcPr>
          <w:p w14:paraId="435B36FC" w14:textId="77777777" w:rsidR="0009572F" w:rsidRPr="001A746B" w:rsidRDefault="0009572F" w:rsidP="007B698A">
            <w:pPr>
              <w:jc w:val="both"/>
              <w:rPr>
                <w:sz w:val="28"/>
                <w:szCs w:val="28"/>
                <w:lang w:val="uk-UA"/>
              </w:rPr>
            </w:pPr>
          </w:p>
        </w:tc>
        <w:tc>
          <w:tcPr>
            <w:tcW w:w="825" w:type="dxa"/>
            <w:tcBorders>
              <w:top w:val="nil"/>
              <w:left w:val="nil"/>
              <w:bottom w:val="single" w:sz="6" w:space="0" w:color="000000"/>
              <w:right w:val="single" w:sz="6" w:space="0" w:color="000000"/>
            </w:tcBorders>
            <w:tcMar>
              <w:top w:w="0" w:type="dxa"/>
              <w:left w:w="120" w:type="dxa"/>
              <w:bottom w:w="0" w:type="dxa"/>
              <w:right w:w="120" w:type="dxa"/>
            </w:tcMar>
          </w:tcPr>
          <w:p w14:paraId="1D5926EF" w14:textId="77777777" w:rsidR="0009572F" w:rsidRPr="001A746B" w:rsidRDefault="0009572F" w:rsidP="007B698A">
            <w:pPr>
              <w:jc w:val="both"/>
              <w:rPr>
                <w:sz w:val="28"/>
                <w:szCs w:val="28"/>
                <w:lang w:val="uk-UA"/>
              </w:rPr>
            </w:pPr>
          </w:p>
        </w:tc>
        <w:tc>
          <w:tcPr>
            <w:tcW w:w="930" w:type="dxa"/>
            <w:tcBorders>
              <w:top w:val="nil"/>
              <w:left w:val="nil"/>
              <w:bottom w:val="single" w:sz="6" w:space="0" w:color="000000"/>
              <w:right w:val="single" w:sz="6" w:space="0" w:color="000000"/>
            </w:tcBorders>
            <w:tcMar>
              <w:top w:w="0" w:type="dxa"/>
              <w:left w:w="120" w:type="dxa"/>
              <w:bottom w:w="0" w:type="dxa"/>
              <w:right w:w="120" w:type="dxa"/>
            </w:tcMar>
          </w:tcPr>
          <w:p w14:paraId="003759F2" w14:textId="77777777" w:rsidR="0009572F" w:rsidRPr="001A746B" w:rsidRDefault="0009572F" w:rsidP="007B698A">
            <w:pPr>
              <w:jc w:val="both"/>
              <w:rPr>
                <w:sz w:val="28"/>
                <w:szCs w:val="28"/>
                <w:lang w:val="uk-UA"/>
              </w:rPr>
            </w:pPr>
          </w:p>
        </w:tc>
      </w:tr>
      <w:tr w:rsidR="0009572F" w:rsidRPr="001A746B" w14:paraId="1BA81DE3" w14:textId="77777777">
        <w:trPr>
          <w:trHeight w:val="810"/>
        </w:trPr>
        <w:tc>
          <w:tcPr>
            <w:tcW w:w="495" w:type="dxa"/>
            <w:tcBorders>
              <w:top w:val="nil"/>
              <w:left w:val="single" w:sz="6" w:space="0" w:color="000000"/>
              <w:bottom w:val="single" w:sz="6" w:space="0" w:color="000000"/>
              <w:right w:val="single" w:sz="6" w:space="0" w:color="000000"/>
            </w:tcBorders>
            <w:tcMar>
              <w:top w:w="0" w:type="dxa"/>
              <w:left w:w="120" w:type="dxa"/>
              <w:bottom w:w="0" w:type="dxa"/>
              <w:right w:w="120" w:type="dxa"/>
            </w:tcMar>
          </w:tcPr>
          <w:p w14:paraId="3188352E" w14:textId="77777777" w:rsidR="0009572F" w:rsidRPr="001A746B" w:rsidRDefault="00970FFB" w:rsidP="007B698A">
            <w:pPr>
              <w:jc w:val="both"/>
              <w:rPr>
                <w:b/>
                <w:bCs/>
                <w:sz w:val="18"/>
                <w:szCs w:val="18"/>
                <w:lang w:val="uk-UA"/>
              </w:rPr>
            </w:pPr>
            <w:r w:rsidRPr="001A746B">
              <w:rPr>
                <w:b/>
                <w:bCs/>
                <w:sz w:val="18"/>
                <w:szCs w:val="18"/>
                <w:lang w:val="uk-UA"/>
              </w:rPr>
              <w:t>6</w:t>
            </w:r>
          </w:p>
        </w:tc>
        <w:tc>
          <w:tcPr>
            <w:tcW w:w="1770" w:type="dxa"/>
            <w:tcBorders>
              <w:top w:val="nil"/>
              <w:left w:val="nil"/>
              <w:bottom w:val="single" w:sz="6" w:space="0" w:color="000000"/>
              <w:right w:val="single" w:sz="6" w:space="0" w:color="000000"/>
            </w:tcBorders>
            <w:tcMar>
              <w:top w:w="0" w:type="dxa"/>
              <w:left w:w="120" w:type="dxa"/>
              <w:bottom w:w="0" w:type="dxa"/>
              <w:right w:w="120" w:type="dxa"/>
            </w:tcMar>
          </w:tcPr>
          <w:p w14:paraId="516D022C" w14:textId="77777777" w:rsidR="0009572F" w:rsidRPr="001A746B" w:rsidRDefault="00970FFB" w:rsidP="007B698A">
            <w:pPr>
              <w:rPr>
                <w:sz w:val="18"/>
                <w:szCs w:val="18"/>
                <w:lang w:val="uk-UA"/>
              </w:rPr>
            </w:pPr>
            <w:r w:rsidRPr="001A746B">
              <w:rPr>
                <w:sz w:val="18"/>
                <w:szCs w:val="18"/>
                <w:lang w:val="uk-UA"/>
              </w:rPr>
              <w:t>з них:</w:t>
            </w:r>
          </w:p>
          <w:p w14:paraId="5DF9315E" w14:textId="77777777" w:rsidR="0009572F" w:rsidRPr="001A746B" w:rsidRDefault="00970FFB" w:rsidP="007B698A">
            <w:pPr>
              <w:rPr>
                <w:sz w:val="18"/>
                <w:szCs w:val="18"/>
                <w:lang w:val="uk-UA"/>
              </w:rPr>
            </w:pPr>
            <w:r w:rsidRPr="001A746B">
              <w:rPr>
                <w:sz w:val="18"/>
                <w:szCs w:val="18"/>
                <w:lang w:val="uk-UA"/>
              </w:rPr>
              <w:t xml:space="preserve">            </w:t>
            </w:r>
            <w:r w:rsidRPr="001A746B">
              <w:rPr>
                <w:sz w:val="18"/>
                <w:szCs w:val="18"/>
                <w:lang w:val="uk-UA"/>
              </w:rPr>
              <w:tab/>
              <w:t>в складі самостійних ЦПМСД</w:t>
            </w:r>
          </w:p>
        </w:tc>
        <w:tc>
          <w:tcPr>
            <w:tcW w:w="840" w:type="dxa"/>
            <w:tcBorders>
              <w:top w:val="nil"/>
              <w:left w:val="nil"/>
              <w:bottom w:val="single" w:sz="6" w:space="0" w:color="000000"/>
              <w:right w:val="single" w:sz="6" w:space="0" w:color="000000"/>
            </w:tcBorders>
            <w:tcMar>
              <w:top w:w="0" w:type="dxa"/>
              <w:left w:w="120" w:type="dxa"/>
              <w:bottom w:w="0" w:type="dxa"/>
              <w:right w:w="120" w:type="dxa"/>
            </w:tcMar>
          </w:tcPr>
          <w:p w14:paraId="3BE7C5C1" w14:textId="77777777" w:rsidR="0009572F" w:rsidRPr="001A746B" w:rsidRDefault="0009572F" w:rsidP="007B698A">
            <w:pPr>
              <w:jc w:val="both"/>
              <w:rPr>
                <w:sz w:val="28"/>
                <w:szCs w:val="28"/>
                <w:lang w:val="uk-UA"/>
              </w:rPr>
            </w:pPr>
          </w:p>
        </w:tc>
        <w:tc>
          <w:tcPr>
            <w:tcW w:w="900" w:type="dxa"/>
            <w:tcBorders>
              <w:top w:val="nil"/>
              <w:left w:val="nil"/>
              <w:bottom w:val="single" w:sz="6" w:space="0" w:color="000000"/>
              <w:right w:val="single" w:sz="6" w:space="0" w:color="000000"/>
            </w:tcBorders>
            <w:tcMar>
              <w:top w:w="0" w:type="dxa"/>
              <w:left w:w="120" w:type="dxa"/>
              <w:bottom w:w="0" w:type="dxa"/>
              <w:right w:w="120" w:type="dxa"/>
            </w:tcMar>
          </w:tcPr>
          <w:p w14:paraId="459A5873" w14:textId="77777777" w:rsidR="0009572F" w:rsidRPr="001A746B" w:rsidRDefault="0009572F" w:rsidP="007B698A">
            <w:pPr>
              <w:jc w:val="both"/>
              <w:rPr>
                <w:sz w:val="28"/>
                <w:szCs w:val="28"/>
                <w:lang w:val="uk-UA"/>
              </w:rPr>
            </w:pPr>
          </w:p>
        </w:tc>
        <w:tc>
          <w:tcPr>
            <w:tcW w:w="780" w:type="dxa"/>
            <w:tcBorders>
              <w:top w:val="nil"/>
              <w:left w:val="nil"/>
              <w:bottom w:val="single" w:sz="6" w:space="0" w:color="000000"/>
              <w:right w:val="single" w:sz="6" w:space="0" w:color="000000"/>
            </w:tcBorders>
            <w:tcMar>
              <w:top w:w="0" w:type="dxa"/>
              <w:left w:w="120" w:type="dxa"/>
              <w:bottom w:w="0" w:type="dxa"/>
              <w:right w:w="120" w:type="dxa"/>
            </w:tcMar>
          </w:tcPr>
          <w:p w14:paraId="4D401DBA" w14:textId="77777777" w:rsidR="0009572F" w:rsidRPr="001A746B" w:rsidRDefault="0009572F" w:rsidP="007B698A">
            <w:pPr>
              <w:jc w:val="both"/>
              <w:rPr>
                <w:sz w:val="28"/>
                <w:szCs w:val="28"/>
                <w:lang w:val="uk-UA"/>
              </w:rPr>
            </w:pPr>
          </w:p>
        </w:tc>
        <w:tc>
          <w:tcPr>
            <w:tcW w:w="825" w:type="dxa"/>
            <w:tcBorders>
              <w:top w:val="nil"/>
              <w:left w:val="nil"/>
              <w:bottom w:val="single" w:sz="6" w:space="0" w:color="000000"/>
              <w:right w:val="single" w:sz="6" w:space="0" w:color="000000"/>
            </w:tcBorders>
            <w:tcMar>
              <w:top w:w="0" w:type="dxa"/>
              <w:left w:w="120" w:type="dxa"/>
              <w:bottom w:w="0" w:type="dxa"/>
              <w:right w:w="120" w:type="dxa"/>
            </w:tcMar>
          </w:tcPr>
          <w:p w14:paraId="2FC13C44" w14:textId="77777777" w:rsidR="0009572F" w:rsidRPr="001A746B" w:rsidRDefault="0009572F" w:rsidP="007B698A">
            <w:pPr>
              <w:jc w:val="both"/>
              <w:rPr>
                <w:sz w:val="28"/>
                <w:szCs w:val="28"/>
                <w:lang w:val="uk-UA"/>
              </w:rPr>
            </w:pPr>
          </w:p>
        </w:tc>
        <w:tc>
          <w:tcPr>
            <w:tcW w:w="840" w:type="dxa"/>
            <w:tcBorders>
              <w:top w:val="nil"/>
              <w:left w:val="nil"/>
              <w:bottom w:val="single" w:sz="6" w:space="0" w:color="000000"/>
              <w:right w:val="single" w:sz="6" w:space="0" w:color="000000"/>
            </w:tcBorders>
            <w:tcMar>
              <w:top w:w="0" w:type="dxa"/>
              <w:left w:w="120" w:type="dxa"/>
              <w:bottom w:w="0" w:type="dxa"/>
              <w:right w:w="120" w:type="dxa"/>
            </w:tcMar>
          </w:tcPr>
          <w:p w14:paraId="2331D26C" w14:textId="77777777" w:rsidR="0009572F" w:rsidRPr="001A746B" w:rsidRDefault="0009572F" w:rsidP="007B698A">
            <w:pPr>
              <w:jc w:val="both"/>
              <w:rPr>
                <w:sz w:val="28"/>
                <w:szCs w:val="28"/>
                <w:lang w:val="uk-UA"/>
              </w:rPr>
            </w:pPr>
          </w:p>
        </w:tc>
        <w:tc>
          <w:tcPr>
            <w:tcW w:w="810" w:type="dxa"/>
            <w:tcBorders>
              <w:top w:val="nil"/>
              <w:left w:val="nil"/>
              <w:bottom w:val="single" w:sz="6" w:space="0" w:color="000000"/>
              <w:right w:val="single" w:sz="6" w:space="0" w:color="000000"/>
            </w:tcBorders>
            <w:tcMar>
              <w:top w:w="0" w:type="dxa"/>
              <w:left w:w="120" w:type="dxa"/>
              <w:bottom w:w="0" w:type="dxa"/>
              <w:right w:w="120" w:type="dxa"/>
            </w:tcMar>
          </w:tcPr>
          <w:p w14:paraId="49624B48" w14:textId="77777777" w:rsidR="0009572F" w:rsidRPr="001A746B" w:rsidRDefault="0009572F" w:rsidP="007B698A">
            <w:pPr>
              <w:jc w:val="both"/>
              <w:rPr>
                <w:sz w:val="28"/>
                <w:szCs w:val="28"/>
                <w:lang w:val="uk-UA"/>
              </w:rPr>
            </w:pPr>
          </w:p>
        </w:tc>
        <w:tc>
          <w:tcPr>
            <w:tcW w:w="825" w:type="dxa"/>
            <w:tcBorders>
              <w:top w:val="nil"/>
              <w:left w:val="nil"/>
              <w:bottom w:val="single" w:sz="6" w:space="0" w:color="000000"/>
              <w:right w:val="single" w:sz="6" w:space="0" w:color="000000"/>
            </w:tcBorders>
            <w:tcMar>
              <w:top w:w="0" w:type="dxa"/>
              <w:left w:w="120" w:type="dxa"/>
              <w:bottom w:w="0" w:type="dxa"/>
              <w:right w:w="120" w:type="dxa"/>
            </w:tcMar>
          </w:tcPr>
          <w:p w14:paraId="5AEEDF06" w14:textId="77777777" w:rsidR="0009572F" w:rsidRPr="001A746B" w:rsidRDefault="0009572F" w:rsidP="007B698A">
            <w:pPr>
              <w:jc w:val="both"/>
              <w:rPr>
                <w:sz w:val="28"/>
                <w:szCs w:val="28"/>
                <w:lang w:val="uk-UA"/>
              </w:rPr>
            </w:pPr>
          </w:p>
        </w:tc>
        <w:tc>
          <w:tcPr>
            <w:tcW w:w="930" w:type="dxa"/>
            <w:tcBorders>
              <w:top w:val="nil"/>
              <w:left w:val="nil"/>
              <w:bottom w:val="single" w:sz="6" w:space="0" w:color="000000"/>
              <w:right w:val="single" w:sz="6" w:space="0" w:color="000000"/>
            </w:tcBorders>
            <w:tcMar>
              <w:top w:w="0" w:type="dxa"/>
              <w:left w:w="120" w:type="dxa"/>
              <w:bottom w:w="0" w:type="dxa"/>
              <w:right w:w="120" w:type="dxa"/>
            </w:tcMar>
          </w:tcPr>
          <w:p w14:paraId="18EEC92A" w14:textId="77777777" w:rsidR="0009572F" w:rsidRPr="001A746B" w:rsidRDefault="0009572F" w:rsidP="007B698A">
            <w:pPr>
              <w:jc w:val="both"/>
              <w:rPr>
                <w:sz w:val="28"/>
                <w:szCs w:val="28"/>
                <w:lang w:val="uk-UA"/>
              </w:rPr>
            </w:pPr>
          </w:p>
        </w:tc>
      </w:tr>
      <w:tr w:rsidR="0009572F" w:rsidRPr="001A746B" w14:paraId="14E1FD74" w14:textId="77777777">
        <w:trPr>
          <w:trHeight w:val="780"/>
        </w:trPr>
        <w:tc>
          <w:tcPr>
            <w:tcW w:w="495" w:type="dxa"/>
            <w:tcBorders>
              <w:top w:val="nil"/>
              <w:left w:val="single" w:sz="6" w:space="0" w:color="000000"/>
              <w:bottom w:val="single" w:sz="6" w:space="0" w:color="000000"/>
              <w:right w:val="single" w:sz="6" w:space="0" w:color="000000"/>
            </w:tcBorders>
            <w:tcMar>
              <w:top w:w="0" w:type="dxa"/>
              <w:left w:w="120" w:type="dxa"/>
              <w:bottom w:w="0" w:type="dxa"/>
              <w:right w:w="120" w:type="dxa"/>
            </w:tcMar>
          </w:tcPr>
          <w:p w14:paraId="1B8F47D6" w14:textId="77777777" w:rsidR="0009572F" w:rsidRPr="001A746B" w:rsidRDefault="00970FFB" w:rsidP="007B698A">
            <w:pPr>
              <w:jc w:val="both"/>
              <w:rPr>
                <w:b/>
                <w:bCs/>
                <w:sz w:val="18"/>
                <w:szCs w:val="18"/>
                <w:lang w:val="uk-UA"/>
              </w:rPr>
            </w:pPr>
            <w:r w:rsidRPr="001A746B">
              <w:rPr>
                <w:b/>
                <w:bCs/>
                <w:sz w:val="18"/>
                <w:szCs w:val="18"/>
                <w:lang w:val="uk-UA"/>
              </w:rPr>
              <w:t>7</w:t>
            </w:r>
          </w:p>
        </w:tc>
        <w:tc>
          <w:tcPr>
            <w:tcW w:w="1770" w:type="dxa"/>
            <w:tcBorders>
              <w:top w:val="nil"/>
              <w:left w:val="nil"/>
              <w:bottom w:val="single" w:sz="6" w:space="0" w:color="000000"/>
              <w:right w:val="single" w:sz="6" w:space="0" w:color="000000"/>
            </w:tcBorders>
            <w:tcMar>
              <w:top w:w="0" w:type="dxa"/>
              <w:left w:w="120" w:type="dxa"/>
              <w:bottom w:w="0" w:type="dxa"/>
              <w:right w:w="120" w:type="dxa"/>
            </w:tcMar>
          </w:tcPr>
          <w:p w14:paraId="62C3A353" w14:textId="77777777" w:rsidR="0009572F" w:rsidRPr="001A746B" w:rsidRDefault="00970FFB" w:rsidP="007B698A">
            <w:pPr>
              <w:rPr>
                <w:sz w:val="18"/>
                <w:szCs w:val="18"/>
                <w:lang w:val="uk-UA"/>
              </w:rPr>
            </w:pPr>
            <w:r w:rsidRPr="001A746B">
              <w:rPr>
                <w:sz w:val="18"/>
                <w:szCs w:val="18"/>
                <w:lang w:val="uk-UA"/>
              </w:rPr>
              <w:t xml:space="preserve">            </w:t>
            </w:r>
            <w:r w:rsidRPr="001A746B">
              <w:rPr>
                <w:sz w:val="18"/>
                <w:szCs w:val="18"/>
                <w:lang w:val="uk-UA"/>
              </w:rPr>
              <w:tab/>
              <w:t>в складі інших лікувально-профілактичних закладів</w:t>
            </w:r>
          </w:p>
        </w:tc>
        <w:tc>
          <w:tcPr>
            <w:tcW w:w="840" w:type="dxa"/>
            <w:tcBorders>
              <w:top w:val="nil"/>
              <w:left w:val="nil"/>
              <w:bottom w:val="single" w:sz="6" w:space="0" w:color="000000"/>
              <w:right w:val="single" w:sz="6" w:space="0" w:color="000000"/>
            </w:tcBorders>
            <w:tcMar>
              <w:top w:w="0" w:type="dxa"/>
              <w:left w:w="120" w:type="dxa"/>
              <w:bottom w:w="0" w:type="dxa"/>
              <w:right w:w="120" w:type="dxa"/>
            </w:tcMar>
          </w:tcPr>
          <w:p w14:paraId="065D850B" w14:textId="77777777" w:rsidR="0009572F" w:rsidRPr="001A746B" w:rsidRDefault="0009572F" w:rsidP="007B698A">
            <w:pPr>
              <w:jc w:val="both"/>
              <w:rPr>
                <w:sz w:val="28"/>
                <w:szCs w:val="28"/>
                <w:lang w:val="uk-UA"/>
              </w:rPr>
            </w:pPr>
          </w:p>
        </w:tc>
        <w:tc>
          <w:tcPr>
            <w:tcW w:w="900" w:type="dxa"/>
            <w:tcBorders>
              <w:top w:val="nil"/>
              <w:left w:val="nil"/>
              <w:bottom w:val="single" w:sz="6" w:space="0" w:color="000000"/>
              <w:right w:val="single" w:sz="6" w:space="0" w:color="000000"/>
            </w:tcBorders>
            <w:tcMar>
              <w:top w:w="0" w:type="dxa"/>
              <w:left w:w="120" w:type="dxa"/>
              <w:bottom w:w="0" w:type="dxa"/>
              <w:right w:w="120" w:type="dxa"/>
            </w:tcMar>
          </w:tcPr>
          <w:p w14:paraId="4CC59AF6" w14:textId="77777777" w:rsidR="0009572F" w:rsidRPr="001A746B" w:rsidRDefault="0009572F" w:rsidP="007B698A">
            <w:pPr>
              <w:jc w:val="both"/>
              <w:rPr>
                <w:sz w:val="28"/>
                <w:szCs w:val="28"/>
                <w:lang w:val="uk-UA"/>
              </w:rPr>
            </w:pPr>
          </w:p>
        </w:tc>
        <w:tc>
          <w:tcPr>
            <w:tcW w:w="780" w:type="dxa"/>
            <w:tcBorders>
              <w:top w:val="nil"/>
              <w:left w:val="nil"/>
              <w:bottom w:val="single" w:sz="6" w:space="0" w:color="000000"/>
              <w:right w:val="single" w:sz="6" w:space="0" w:color="000000"/>
            </w:tcBorders>
            <w:tcMar>
              <w:top w:w="0" w:type="dxa"/>
              <w:left w:w="120" w:type="dxa"/>
              <w:bottom w:w="0" w:type="dxa"/>
              <w:right w:w="120" w:type="dxa"/>
            </w:tcMar>
          </w:tcPr>
          <w:p w14:paraId="53D6B066" w14:textId="77777777" w:rsidR="0009572F" w:rsidRPr="001A746B" w:rsidRDefault="0009572F" w:rsidP="007B698A">
            <w:pPr>
              <w:jc w:val="both"/>
              <w:rPr>
                <w:sz w:val="28"/>
                <w:szCs w:val="28"/>
                <w:lang w:val="uk-UA"/>
              </w:rPr>
            </w:pPr>
          </w:p>
        </w:tc>
        <w:tc>
          <w:tcPr>
            <w:tcW w:w="825" w:type="dxa"/>
            <w:tcBorders>
              <w:top w:val="nil"/>
              <w:left w:val="nil"/>
              <w:bottom w:val="single" w:sz="6" w:space="0" w:color="000000"/>
              <w:right w:val="single" w:sz="6" w:space="0" w:color="000000"/>
            </w:tcBorders>
            <w:tcMar>
              <w:top w:w="0" w:type="dxa"/>
              <w:left w:w="120" w:type="dxa"/>
              <w:bottom w:w="0" w:type="dxa"/>
              <w:right w:w="120" w:type="dxa"/>
            </w:tcMar>
          </w:tcPr>
          <w:p w14:paraId="6E3A1B82" w14:textId="77777777" w:rsidR="0009572F" w:rsidRPr="001A746B" w:rsidRDefault="0009572F" w:rsidP="007B698A">
            <w:pPr>
              <w:jc w:val="both"/>
              <w:rPr>
                <w:sz w:val="28"/>
                <w:szCs w:val="28"/>
                <w:lang w:val="uk-UA"/>
              </w:rPr>
            </w:pPr>
          </w:p>
        </w:tc>
        <w:tc>
          <w:tcPr>
            <w:tcW w:w="840" w:type="dxa"/>
            <w:tcBorders>
              <w:top w:val="nil"/>
              <w:left w:val="nil"/>
              <w:bottom w:val="single" w:sz="6" w:space="0" w:color="000000"/>
              <w:right w:val="single" w:sz="6" w:space="0" w:color="000000"/>
            </w:tcBorders>
            <w:tcMar>
              <w:top w:w="0" w:type="dxa"/>
              <w:left w:w="120" w:type="dxa"/>
              <w:bottom w:w="0" w:type="dxa"/>
              <w:right w:w="120" w:type="dxa"/>
            </w:tcMar>
          </w:tcPr>
          <w:p w14:paraId="463E3DFE" w14:textId="77777777" w:rsidR="0009572F" w:rsidRPr="001A746B" w:rsidRDefault="0009572F" w:rsidP="007B698A">
            <w:pPr>
              <w:jc w:val="both"/>
              <w:rPr>
                <w:sz w:val="28"/>
                <w:szCs w:val="28"/>
                <w:lang w:val="uk-UA"/>
              </w:rPr>
            </w:pPr>
          </w:p>
        </w:tc>
        <w:tc>
          <w:tcPr>
            <w:tcW w:w="810" w:type="dxa"/>
            <w:tcBorders>
              <w:top w:val="nil"/>
              <w:left w:val="nil"/>
              <w:bottom w:val="single" w:sz="6" w:space="0" w:color="000000"/>
              <w:right w:val="single" w:sz="6" w:space="0" w:color="000000"/>
            </w:tcBorders>
            <w:tcMar>
              <w:top w:w="0" w:type="dxa"/>
              <w:left w:w="120" w:type="dxa"/>
              <w:bottom w:w="0" w:type="dxa"/>
              <w:right w:w="120" w:type="dxa"/>
            </w:tcMar>
          </w:tcPr>
          <w:p w14:paraId="5CDD052D" w14:textId="77777777" w:rsidR="0009572F" w:rsidRPr="001A746B" w:rsidRDefault="0009572F" w:rsidP="007B698A">
            <w:pPr>
              <w:jc w:val="both"/>
              <w:rPr>
                <w:sz w:val="28"/>
                <w:szCs w:val="28"/>
                <w:lang w:val="uk-UA"/>
              </w:rPr>
            </w:pPr>
          </w:p>
        </w:tc>
        <w:tc>
          <w:tcPr>
            <w:tcW w:w="825" w:type="dxa"/>
            <w:tcBorders>
              <w:top w:val="nil"/>
              <w:left w:val="nil"/>
              <w:bottom w:val="single" w:sz="6" w:space="0" w:color="000000"/>
              <w:right w:val="single" w:sz="6" w:space="0" w:color="000000"/>
            </w:tcBorders>
            <w:tcMar>
              <w:top w:w="0" w:type="dxa"/>
              <w:left w:w="120" w:type="dxa"/>
              <w:bottom w:w="0" w:type="dxa"/>
              <w:right w:w="120" w:type="dxa"/>
            </w:tcMar>
          </w:tcPr>
          <w:p w14:paraId="261C6943" w14:textId="77777777" w:rsidR="0009572F" w:rsidRPr="001A746B" w:rsidRDefault="0009572F" w:rsidP="007B698A">
            <w:pPr>
              <w:jc w:val="both"/>
              <w:rPr>
                <w:sz w:val="28"/>
                <w:szCs w:val="28"/>
                <w:lang w:val="uk-UA"/>
              </w:rPr>
            </w:pPr>
          </w:p>
        </w:tc>
        <w:tc>
          <w:tcPr>
            <w:tcW w:w="930" w:type="dxa"/>
            <w:tcBorders>
              <w:top w:val="nil"/>
              <w:left w:val="nil"/>
              <w:bottom w:val="single" w:sz="6" w:space="0" w:color="000000"/>
              <w:right w:val="single" w:sz="6" w:space="0" w:color="000000"/>
            </w:tcBorders>
            <w:tcMar>
              <w:top w:w="0" w:type="dxa"/>
              <w:left w:w="120" w:type="dxa"/>
              <w:bottom w:w="0" w:type="dxa"/>
              <w:right w:w="120" w:type="dxa"/>
            </w:tcMar>
          </w:tcPr>
          <w:p w14:paraId="2AFF07FB" w14:textId="77777777" w:rsidR="0009572F" w:rsidRPr="001A746B" w:rsidRDefault="0009572F" w:rsidP="007B698A">
            <w:pPr>
              <w:jc w:val="both"/>
              <w:rPr>
                <w:sz w:val="28"/>
                <w:szCs w:val="28"/>
                <w:lang w:val="uk-UA"/>
              </w:rPr>
            </w:pPr>
          </w:p>
        </w:tc>
      </w:tr>
      <w:tr w:rsidR="0009572F" w:rsidRPr="001A746B" w14:paraId="1BB2DCD1" w14:textId="77777777">
        <w:trPr>
          <w:trHeight w:val="405"/>
        </w:trPr>
        <w:tc>
          <w:tcPr>
            <w:tcW w:w="495" w:type="dxa"/>
            <w:tcBorders>
              <w:top w:val="nil"/>
              <w:left w:val="single" w:sz="6" w:space="0" w:color="000000"/>
              <w:bottom w:val="single" w:sz="6" w:space="0" w:color="000000"/>
              <w:right w:val="single" w:sz="6" w:space="0" w:color="000000"/>
            </w:tcBorders>
            <w:tcMar>
              <w:top w:w="0" w:type="dxa"/>
              <w:left w:w="120" w:type="dxa"/>
              <w:bottom w:w="0" w:type="dxa"/>
              <w:right w:w="120" w:type="dxa"/>
            </w:tcMar>
          </w:tcPr>
          <w:p w14:paraId="3CC519BE" w14:textId="77777777" w:rsidR="0009572F" w:rsidRPr="001A746B" w:rsidRDefault="00970FFB" w:rsidP="007B698A">
            <w:pPr>
              <w:jc w:val="both"/>
              <w:rPr>
                <w:b/>
                <w:bCs/>
                <w:sz w:val="18"/>
                <w:szCs w:val="18"/>
                <w:lang w:val="uk-UA"/>
              </w:rPr>
            </w:pPr>
            <w:r w:rsidRPr="001A746B">
              <w:rPr>
                <w:b/>
                <w:bCs/>
                <w:sz w:val="18"/>
                <w:szCs w:val="18"/>
                <w:lang w:val="uk-UA"/>
              </w:rPr>
              <w:t>8</w:t>
            </w:r>
          </w:p>
        </w:tc>
        <w:tc>
          <w:tcPr>
            <w:tcW w:w="1770" w:type="dxa"/>
            <w:tcBorders>
              <w:top w:val="nil"/>
              <w:left w:val="nil"/>
              <w:bottom w:val="single" w:sz="6" w:space="0" w:color="000000"/>
              <w:right w:val="single" w:sz="6" w:space="0" w:color="000000"/>
            </w:tcBorders>
            <w:tcMar>
              <w:top w:w="0" w:type="dxa"/>
              <w:left w:w="120" w:type="dxa"/>
              <w:bottom w:w="0" w:type="dxa"/>
              <w:right w:w="120" w:type="dxa"/>
            </w:tcMar>
          </w:tcPr>
          <w:p w14:paraId="70795640" w14:textId="77777777" w:rsidR="0009572F" w:rsidRPr="001A746B" w:rsidRDefault="00970FFB" w:rsidP="007B698A">
            <w:pPr>
              <w:rPr>
                <w:sz w:val="18"/>
                <w:szCs w:val="18"/>
                <w:lang w:val="uk-UA"/>
              </w:rPr>
            </w:pPr>
            <w:r w:rsidRPr="001A746B">
              <w:rPr>
                <w:sz w:val="18"/>
                <w:szCs w:val="18"/>
                <w:lang w:val="uk-UA"/>
              </w:rPr>
              <w:t>самостійні (т.900 р.3 «-» р.4)</w:t>
            </w:r>
          </w:p>
        </w:tc>
        <w:tc>
          <w:tcPr>
            <w:tcW w:w="840" w:type="dxa"/>
            <w:tcBorders>
              <w:top w:val="nil"/>
              <w:left w:val="nil"/>
              <w:bottom w:val="single" w:sz="6" w:space="0" w:color="000000"/>
              <w:right w:val="single" w:sz="6" w:space="0" w:color="000000"/>
            </w:tcBorders>
            <w:tcMar>
              <w:top w:w="0" w:type="dxa"/>
              <w:left w:w="120" w:type="dxa"/>
              <w:bottom w:w="0" w:type="dxa"/>
              <w:right w:w="120" w:type="dxa"/>
            </w:tcMar>
          </w:tcPr>
          <w:p w14:paraId="79EED958" w14:textId="77777777" w:rsidR="0009572F" w:rsidRPr="001A746B" w:rsidRDefault="0009572F" w:rsidP="007B698A">
            <w:pPr>
              <w:jc w:val="both"/>
              <w:rPr>
                <w:sz w:val="28"/>
                <w:szCs w:val="28"/>
                <w:lang w:val="uk-UA"/>
              </w:rPr>
            </w:pPr>
          </w:p>
        </w:tc>
        <w:tc>
          <w:tcPr>
            <w:tcW w:w="900" w:type="dxa"/>
            <w:tcBorders>
              <w:top w:val="nil"/>
              <w:left w:val="nil"/>
              <w:bottom w:val="single" w:sz="6" w:space="0" w:color="000000"/>
              <w:right w:val="single" w:sz="6" w:space="0" w:color="000000"/>
            </w:tcBorders>
            <w:tcMar>
              <w:top w:w="0" w:type="dxa"/>
              <w:left w:w="120" w:type="dxa"/>
              <w:bottom w:w="0" w:type="dxa"/>
              <w:right w:w="120" w:type="dxa"/>
            </w:tcMar>
          </w:tcPr>
          <w:p w14:paraId="5B150E29" w14:textId="77777777" w:rsidR="0009572F" w:rsidRPr="001A746B" w:rsidRDefault="0009572F" w:rsidP="007B698A">
            <w:pPr>
              <w:jc w:val="both"/>
              <w:rPr>
                <w:sz w:val="28"/>
                <w:szCs w:val="28"/>
                <w:lang w:val="uk-UA"/>
              </w:rPr>
            </w:pPr>
          </w:p>
        </w:tc>
        <w:tc>
          <w:tcPr>
            <w:tcW w:w="780" w:type="dxa"/>
            <w:tcBorders>
              <w:top w:val="nil"/>
              <w:left w:val="nil"/>
              <w:bottom w:val="single" w:sz="6" w:space="0" w:color="000000"/>
              <w:right w:val="single" w:sz="6" w:space="0" w:color="000000"/>
            </w:tcBorders>
            <w:tcMar>
              <w:top w:w="0" w:type="dxa"/>
              <w:left w:w="120" w:type="dxa"/>
              <w:bottom w:w="0" w:type="dxa"/>
              <w:right w:w="120" w:type="dxa"/>
            </w:tcMar>
          </w:tcPr>
          <w:p w14:paraId="51CD2B36" w14:textId="77777777" w:rsidR="0009572F" w:rsidRPr="001A746B" w:rsidRDefault="0009572F" w:rsidP="007B698A">
            <w:pPr>
              <w:jc w:val="both"/>
              <w:rPr>
                <w:sz w:val="28"/>
                <w:szCs w:val="28"/>
                <w:lang w:val="uk-UA"/>
              </w:rPr>
            </w:pPr>
          </w:p>
        </w:tc>
        <w:tc>
          <w:tcPr>
            <w:tcW w:w="825" w:type="dxa"/>
            <w:tcBorders>
              <w:top w:val="nil"/>
              <w:left w:val="nil"/>
              <w:bottom w:val="single" w:sz="6" w:space="0" w:color="000000"/>
              <w:right w:val="single" w:sz="6" w:space="0" w:color="000000"/>
            </w:tcBorders>
            <w:tcMar>
              <w:top w:w="0" w:type="dxa"/>
              <w:left w:w="120" w:type="dxa"/>
              <w:bottom w:w="0" w:type="dxa"/>
              <w:right w:w="120" w:type="dxa"/>
            </w:tcMar>
          </w:tcPr>
          <w:p w14:paraId="46FF9B2C" w14:textId="77777777" w:rsidR="0009572F" w:rsidRPr="001A746B" w:rsidRDefault="0009572F" w:rsidP="007B698A">
            <w:pPr>
              <w:jc w:val="both"/>
              <w:rPr>
                <w:sz w:val="28"/>
                <w:szCs w:val="28"/>
                <w:lang w:val="uk-UA"/>
              </w:rPr>
            </w:pPr>
          </w:p>
        </w:tc>
        <w:tc>
          <w:tcPr>
            <w:tcW w:w="840" w:type="dxa"/>
            <w:tcBorders>
              <w:top w:val="nil"/>
              <w:left w:val="nil"/>
              <w:bottom w:val="single" w:sz="6" w:space="0" w:color="000000"/>
              <w:right w:val="single" w:sz="6" w:space="0" w:color="000000"/>
            </w:tcBorders>
            <w:tcMar>
              <w:top w:w="0" w:type="dxa"/>
              <w:left w:w="120" w:type="dxa"/>
              <w:bottom w:w="0" w:type="dxa"/>
              <w:right w:w="120" w:type="dxa"/>
            </w:tcMar>
          </w:tcPr>
          <w:p w14:paraId="56F0B7AE" w14:textId="77777777" w:rsidR="0009572F" w:rsidRPr="001A746B" w:rsidRDefault="0009572F" w:rsidP="007B698A">
            <w:pPr>
              <w:jc w:val="both"/>
              <w:rPr>
                <w:sz w:val="28"/>
                <w:szCs w:val="28"/>
                <w:lang w:val="uk-UA"/>
              </w:rPr>
            </w:pPr>
          </w:p>
        </w:tc>
        <w:tc>
          <w:tcPr>
            <w:tcW w:w="810" w:type="dxa"/>
            <w:tcBorders>
              <w:top w:val="nil"/>
              <w:left w:val="nil"/>
              <w:bottom w:val="single" w:sz="6" w:space="0" w:color="000000"/>
              <w:right w:val="single" w:sz="6" w:space="0" w:color="000000"/>
            </w:tcBorders>
            <w:tcMar>
              <w:top w:w="0" w:type="dxa"/>
              <w:left w:w="120" w:type="dxa"/>
              <w:bottom w:w="0" w:type="dxa"/>
              <w:right w:w="120" w:type="dxa"/>
            </w:tcMar>
          </w:tcPr>
          <w:p w14:paraId="6BC38019" w14:textId="77777777" w:rsidR="0009572F" w:rsidRPr="001A746B" w:rsidRDefault="0009572F" w:rsidP="007B698A">
            <w:pPr>
              <w:jc w:val="both"/>
              <w:rPr>
                <w:sz w:val="28"/>
                <w:szCs w:val="28"/>
                <w:lang w:val="uk-UA"/>
              </w:rPr>
            </w:pPr>
          </w:p>
        </w:tc>
        <w:tc>
          <w:tcPr>
            <w:tcW w:w="825" w:type="dxa"/>
            <w:tcBorders>
              <w:top w:val="nil"/>
              <w:left w:val="nil"/>
              <w:bottom w:val="single" w:sz="6" w:space="0" w:color="000000"/>
              <w:right w:val="single" w:sz="6" w:space="0" w:color="000000"/>
            </w:tcBorders>
            <w:tcMar>
              <w:top w:w="0" w:type="dxa"/>
              <w:left w:w="120" w:type="dxa"/>
              <w:bottom w:w="0" w:type="dxa"/>
              <w:right w:w="120" w:type="dxa"/>
            </w:tcMar>
          </w:tcPr>
          <w:p w14:paraId="461642E1" w14:textId="77777777" w:rsidR="0009572F" w:rsidRPr="001A746B" w:rsidRDefault="0009572F" w:rsidP="007B698A">
            <w:pPr>
              <w:jc w:val="both"/>
              <w:rPr>
                <w:sz w:val="28"/>
                <w:szCs w:val="28"/>
                <w:lang w:val="uk-UA"/>
              </w:rPr>
            </w:pPr>
          </w:p>
        </w:tc>
        <w:tc>
          <w:tcPr>
            <w:tcW w:w="930" w:type="dxa"/>
            <w:tcBorders>
              <w:top w:val="nil"/>
              <w:left w:val="nil"/>
              <w:bottom w:val="single" w:sz="6" w:space="0" w:color="000000"/>
              <w:right w:val="single" w:sz="6" w:space="0" w:color="000000"/>
            </w:tcBorders>
            <w:tcMar>
              <w:top w:w="0" w:type="dxa"/>
              <w:left w:w="120" w:type="dxa"/>
              <w:bottom w:w="0" w:type="dxa"/>
              <w:right w:w="120" w:type="dxa"/>
            </w:tcMar>
          </w:tcPr>
          <w:p w14:paraId="5F109F0F" w14:textId="77777777" w:rsidR="0009572F" w:rsidRPr="001A746B" w:rsidRDefault="0009572F" w:rsidP="007B698A">
            <w:pPr>
              <w:jc w:val="both"/>
              <w:rPr>
                <w:sz w:val="28"/>
                <w:szCs w:val="28"/>
                <w:lang w:val="uk-UA"/>
              </w:rPr>
            </w:pPr>
          </w:p>
        </w:tc>
      </w:tr>
      <w:tr w:rsidR="0009572F" w:rsidRPr="001A746B" w14:paraId="0B9CFCA7" w14:textId="77777777">
        <w:trPr>
          <w:trHeight w:val="600"/>
        </w:trPr>
        <w:tc>
          <w:tcPr>
            <w:tcW w:w="495" w:type="dxa"/>
            <w:tcBorders>
              <w:top w:val="nil"/>
              <w:left w:val="single" w:sz="6" w:space="0" w:color="000000"/>
              <w:bottom w:val="single" w:sz="6" w:space="0" w:color="000000"/>
              <w:right w:val="single" w:sz="6" w:space="0" w:color="000000"/>
            </w:tcBorders>
            <w:tcMar>
              <w:top w:w="0" w:type="dxa"/>
              <w:left w:w="120" w:type="dxa"/>
              <w:bottom w:w="0" w:type="dxa"/>
              <w:right w:w="120" w:type="dxa"/>
            </w:tcMar>
          </w:tcPr>
          <w:p w14:paraId="37CDF3A6" w14:textId="77777777" w:rsidR="0009572F" w:rsidRPr="001A746B" w:rsidRDefault="00970FFB" w:rsidP="007B698A">
            <w:pPr>
              <w:jc w:val="both"/>
              <w:rPr>
                <w:b/>
                <w:bCs/>
                <w:sz w:val="18"/>
                <w:szCs w:val="18"/>
                <w:lang w:val="uk-UA"/>
              </w:rPr>
            </w:pPr>
            <w:r w:rsidRPr="001A746B">
              <w:rPr>
                <w:b/>
                <w:bCs/>
                <w:sz w:val="18"/>
                <w:szCs w:val="18"/>
                <w:lang w:val="uk-UA"/>
              </w:rPr>
              <w:t>9</w:t>
            </w:r>
          </w:p>
        </w:tc>
        <w:tc>
          <w:tcPr>
            <w:tcW w:w="1770" w:type="dxa"/>
            <w:tcBorders>
              <w:top w:val="nil"/>
              <w:left w:val="nil"/>
              <w:bottom w:val="single" w:sz="6" w:space="0" w:color="000000"/>
              <w:right w:val="single" w:sz="6" w:space="0" w:color="000000"/>
            </w:tcBorders>
            <w:tcMar>
              <w:top w:w="0" w:type="dxa"/>
              <w:left w:w="120" w:type="dxa"/>
              <w:bottom w:w="0" w:type="dxa"/>
              <w:right w:w="120" w:type="dxa"/>
            </w:tcMar>
          </w:tcPr>
          <w:p w14:paraId="73090A35" w14:textId="77777777" w:rsidR="0009572F" w:rsidRPr="001A746B" w:rsidRDefault="00970FFB" w:rsidP="007B698A">
            <w:pPr>
              <w:rPr>
                <w:sz w:val="18"/>
                <w:szCs w:val="18"/>
                <w:lang w:val="uk-UA"/>
              </w:rPr>
            </w:pPr>
            <w:r w:rsidRPr="001A746B">
              <w:rPr>
                <w:sz w:val="18"/>
                <w:szCs w:val="18"/>
                <w:lang w:val="uk-UA"/>
              </w:rPr>
              <w:t>У тому числі (з р.1) сільські лікарські амбулаторії всього</w:t>
            </w:r>
          </w:p>
        </w:tc>
        <w:tc>
          <w:tcPr>
            <w:tcW w:w="840" w:type="dxa"/>
            <w:tcBorders>
              <w:top w:val="nil"/>
              <w:left w:val="nil"/>
              <w:bottom w:val="single" w:sz="6" w:space="0" w:color="000000"/>
              <w:right w:val="single" w:sz="6" w:space="0" w:color="000000"/>
            </w:tcBorders>
            <w:tcMar>
              <w:top w:w="0" w:type="dxa"/>
              <w:left w:w="120" w:type="dxa"/>
              <w:bottom w:w="0" w:type="dxa"/>
              <w:right w:w="120" w:type="dxa"/>
            </w:tcMar>
          </w:tcPr>
          <w:p w14:paraId="3CD98A77" w14:textId="77777777" w:rsidR="0009572F" w:rsidRPr="001A746B" w:rsidRDefault="0009572F" w:rsidP="007B698A">
            <w:pPr>
              <w:jc w:val="both"/>
              <w:rPr>
                <w:sz w:val="28"/>
                <w:szCs w:val="28"/>
                <w:lang w:val="uk-UA"/>
              </w:rPr>
            </w:pPr>
          </w:p>
        </w:tc>
        <w:tc>
          <w:tcPr>
            <w:tcW w:w="900" w:type="dxa"/>
            <w:tcBorders>
              <w:top w:val="nil"/>
              <w:left w:val="nil"/>
              <w:bottom w:val="single" w:sz="6" w:space="0" w:color="000000"/>
              <w:right w:val="single" w:sz="6" w:space="0" w:color="000000"/>
            </w:tcBorders>
            <w:tcMar>
              <w:top w:w="0" w:type="dxa"/>
              <w:left w:w="120" w:type="dxa"/>
              <w:bottom w:w="0" w:type="dxa"/>
              <w:right w:w="120" w:type="dxa"/>
            </w:tcMar>
          </w:tcPr>
          <w:p w14:paraId="00A1D0C6" w14:textId="77777777" w:rsidR="0009572F" w:rsidRPr="001A746B" w:rsidRDefault="0009572F" w:rsidP="007B698A">
            <w:pPr>
              <w:jc w:val="both"/>
              <w:rPr>
                <w:sz w:val="28"/>
                <w:szCs w:val="28"/>
                <w:lang w:val="uk-UA"/>
              </w:rPr>
            </w:pPr>
          </w:p>
        </w:tc>
        <w:tc>
          <w:tcPr>
            <w:tcW w:w="780" w:type="dxa"/>
            <w:tcBorders>
              <w:top w:val="nil"/>
              <w:left w:val="nil"/>
              <w:bottom w:val="single" w:sz="6" w:space="0" w:color="000000"/>
              <w:right w:val="single" w:sz="6" w:space="0" w:color="000000"/>
            </w:tcBorders>
            <w:tcMar>
              <w:top w:w="0" w:type="dxa"/>
              <w:left w:w="120" w:type="dxa"/>
              <w:bottom w:w="0" w:type="dxa"/>
              <w:right w:w="120" w:type="dxa"/>
            </w:tcMar>
          </w:tcPr>
          <w:p w14:paraId="5AD2F1BA" w14:textId="77777777" w:rsidR="0009572F" w:rsidRPr="001A746B" w:rsidRDefault="0009572F" w:rsidP="007B698A">
            <w:pPr>
              <w:jc w:val="both"/>
              <w:rPr>
                <w:sz w:val="28"/>
                <w:szCs w:val="28"/>
                <w:lang w:val="uk-UA"/>
              </w:rPr>
            </w:pPr>
          </w:p>
        </w:tc>
        <w:tc>
          <w:tcPr>
            <w:tcW w:w="825" w:type="dxa"/>
            <w:tcBorders>
              <w:top w:val="nil"/>
              <w:left w:val="nil"/>
              <w:bottom w:val="single" w:sz="6" w:space="0" w:color="000000"/>
              <w:right w:val="single" w:sz="6" w:space="0" w:color="000000"/>
            </w:tcBorders>
            <w:tcMar>
              <w:top w:w="0" w:type="dxa"/>
              <w:left w:w="120" w:type="dxa"/>
              <w:bottom w:w="0" w:type="dxa"/>
              <w:right w:w="120" w:type="dxa"/>
            </w:tcMar>
          </w:tcPr>
          <w:p w14:paraId="69905671" w14:textId="77777777" w:rsidR="0009572F" w:rsidRPr="001A746B" w:rsidRDefault="0009572F" w:rsidP="007B698A">
            <w:pPr>
              <w:jc w:val="both"/>
              <w:rPr>
                <w:sz w:val="28"/>
                <w:szCs w:val="28"/>
                <w:lang w:val="uk-UA"/>
              </w:rPr>
            </w:pPr>
          </w:p>
        </w:tc>
        <w:tc>
          <w:tcPr>
            <w:tcW w:w="840" w:type="dxa"/>
            <w:tcBorders>
              <w:top w:val="nil"/>
              <w:left w:val="nil"/>
              <w:bottom w:val="single" w:sz="6" w:space="0" w:color="000000"/>
              <w:right w:val="single" w:sz="6" w:space="0" w:color="000000"/>
            </w:tcBorders>
            <w:tcMar>
              <w:top w:w="0" w:type="dxa"/>
              <w:left w:w="120" w:type="dxa"/>
              <w:bottom w:w="0" w:type="dxa"/>
              <w:right w:w="120" w:type="dxa"/>
            </w:tcMar>
          </w:tcPr>
          <w:p w14:paraId="61512B9A" w14:textId="77777777" w:rsidR="0009572F" w:rsidRPr="001A746B" w:rsidRDefault="0009572F" w:rsidP="007B698A">
            <w:pPr>
              <w:jc w:val="both"/>
              <w:rPr>
                <w:sz w:val="28"/>
                <w:szCs w:val="28"/>
                <w:lang w:val="uk-UA"/>
              </w:rPr>
            </w:pPr>
          </w:p>
        </w:tc>
        <w:tc>
          <w:tcPr>
            <w:tcW w:w="810" w:type="dxa"/>
            <w:tcBorders>
              <w:top w:val="nil"/>
              <w:left w:val="nil"/>
              <w:bottom w:val="single" w:sz="6" w:space="0" w:color="000000"/>
              <w:right w:val="single" w:sz="6" w:space="0" w:color="000000"/>
            </w:tcBorders>
            <w:tcMar>
              <w:top w:w="0" w:type="dxa"/>
              <w:left w:w="120" w:type="dxa"/>
              <w:bottom w:w="0" w:type="dxa"/>
              <w:right w:w="120" w:type="dxa"/>
            </w:tcMar>
          </w:tcPr>
          <w:p w14:paraId="0202AB22" w14:textId="77777777" w:rsidR="0009572F" w:rsidRPr="001A746B" w:rsidRDefault="0009572F" w:rsidP="007B698A">
            <w:pPr>
              <w:jc w:val="both"/>
              <w:rPr>
                <w:sz w:val="28"/>
                <w:szCs w:val="28"/>
                <w:lang w:val="uk-UA"/>
              </w:rPr>
            </w:pPr>
          </w:p>
        </w:tc>
        <w:tc>
          <w:tcPr>
            <w:tcW w:w="825" w:type="dxa"/>
            <w:tcBorders>
              <w:top w:val="nil"/>
              <w:left w:val="nil"/>
              <w:bottom w:val="single" w:sz="6" w:space="0" w:color="000000"/>
              <w:right w:val="single" w:sz="6" w:space="0" w:color="000000"/>
            </w:tcBorders>
            <w:tcMar>
              <w:top w:w="0" w:type="dxa"/>
              <w:left w:w="120" w:type="dxa"/>
              <w:bottom w:w="0" w:type="dxa"/>
              <w:right w:w="120" w:type="dxa"/>
            </w:tcMar>
          </w:tcPr>
          <w:p w14:paraId="3B6BF851" w14:textId="77777777" w:rsidR="0009572F" w:rsidRPr="001A746B" w:rsidRDefault="0009572F" w:rsidP="007B698A">
            <w:pPr>
              <w:jc w:val="both"/>
              <w:rPr>
                <w:sz w:val="28"/>
                <w:szCs w:val="28"/>
                <w:lang w:val="uk-UA"/>
              </w:rPr>
            </w:pPr>
          </w:p>
        </w:tc>
        <w:tc>
          <w:tcPr>
            <w:tcW w:w="930" w:type="dxa"/>
            <w:tcBorders>
              <w:top w:val="nil"/>
              <w:left w:val="nil"/>
              <w:bottom w:val="single" w:sz="6" w:space="0" w:color="000000"/>
              <w:right w:val="single" w:sz="6" w:space="0" w:color="000000"/>
            </w:tcBorders>
            <w:tcMar>
              <w:top w:w="0" w:type="dxa"/>
              <w:left w:w="120" w:type="dxa"/>
              <w:bottom w:w="0" w:type="dxa"/>
              <w:right w:w="120" w:type="dxa"/>
            </w:tcMar>
          </w:tcPr>
          <w:p w14:paraId="38220169" w14:textId="77777777" w:rsidR="0009572F" w:rsidRPr="001A746B" w:rsidRDefault="0009572F" w:rsidP="007B698A">
            <w:pPr>
              <w:jc w:val="both"/>
              <w:rPr>
                <w:sz w:val="28"/>
                <w:szCs w:val="28"/>
                <w:lang w:val="uk-UA"/>
              </w:rPr>
            </w:pPr>
          </w:p>
        </w:tc>
      </w:tr>
      <w:tr w:rsidR="0009572F" w:rsidRPr="001A746B" w14:paraId="189CE8F0" w14:textId="77777777">
        <w:trPr>
          <w:trHeight w:val="855"/>
        </w:trPr>
        <w:tc>
          <w:tcPr>
            <w:tcW w:w="495" w:type="dxa"/>
            <w:tcBorders>
              <w:top w:val="nil"/>
              <w:left w:val="single" w:sz="6" w:space="0" w:color="000000"/>
              <w:bottom w:val="single" w:sz="6" w:space="0" w:color="000000"/>
              <w:right w:val="single" w:sz="6" w:space="0" w:color="000000"/>
            </w:tcBorders>
            <w:tcMar>
              <w:top w:w="0" w:type="dxa"/>
              <w:left w:w="120" w:type="dxa"/>
              <w:bottom w:w="0" w:type="dxa"/>
              <w:right w:w="120" w:type="dxa"/>
            </w:tcMar>
          </w:tcPr>
          <w:p w14:paraId="20954E8A" w14:textId="77777777" w:rsidR="0009572F" w:rsidRPr="001A746B" w:rsidRDefault="00970FFB" w:rsidP="007B698A">
            <w:pPr>
              <w:jc w:val="both"/>
              <w:rPr>
                <w:b/>
                <w:bCs/>
                <w:sz w:val="18"/>
                <w:szCs w:val="18"/>
                <w:lang w:val="uk-UA"/>
              </w:rPr>
            </w:pPr>
            <w:r w:rsidRPr="001A746B">
              <w:rPr>
                <w:b/>
                <w:bCs/>
                <w:sz w:val="18"/>
                <w:szCs w:val="18"/>
                <w:lang w:val="uk-UA"/>
              </w:rPr>
              <w:lastRenderedPageBreak/>
              <w:t>10</w:t>
            </w:r>
          </w:p>
        </w:tc>
        <w:tc>
          <w:tcPr>
            <w:tcW w:w="1770" w:type="dxa"/>
            <w:tcBorders>
              <w:top w:val="nil"/>
              <w:left w:val="nil"/>
              <w:bottom w:val="single" w:sz="6" w:space="0" w:color="000000"/>
              <w:right w:val="single" w:sz="6" w:space="0" w:color="000000"/>
            </w:tcBorders>
            <w:tcMar>
              <w:top w:w="0" w:type="dxa"/>
              <w:left w:w="120" w:type="dxa"/>
              <w:bottom w:w="0" w:type="dxa"/>
              <w:right w:w="120" w:type="dxa"/>
            </w:tcMar>
          </w:tcPr>
          <w:p w14:paraId="1AF2BCA2" w14:textId="77777777" w:rsidR="0009572F" w:rsidRPr="001A746B" w:rsidRDefault="00970FFB" w:rsidP="007B698A">
            <w:pPr>
              <w:rPr>
                <w:sz w:val="18"/>
                <w:szCs w:val="18"/>
                <w:lang w:val="uk-UA"/>
              </w:rPr>
            </w:pPr>
            <w:r w:rsidRPr="001A746B">
              <w:rPr>
                <w:sz w:val="18"/>
                <w:szCs w:val="18"/>
                <w:lang w:val="uk-UA"/>
              </w:rPr>
              <w:t>з них:</w:t>
            </w:r>
          </w:p>
          <w:p w14:paraId="6D3B44AD" w14:textId="77777777" w:rsidR="0009572F" w:rsidRPr="001A746B" w:rsidRDefault="00970FFB" w:rsidP="007B698A">
            <w:pPr>
              <w:rPr>
                <w:sz w:val="18"/>
                <w:szCs w:val="18"/>
                <w:lang w:val="uk-UA"/>
              </w:rPr>
            </w:pPr>
            <w:r w:rsidRPr="001A746B">
              <w:rPr>
                <w:sz w:val="18"/>
                <w:szCs w:val="18"/>
                <w:lang w:val="uk-UA"/>
              </w:rPr>
              <w:t xml:space="preserve">            </w:t>
            </w:r>
            <w:r w:rsidRPr="001A746B">
              <w:rPr>
                <w:sz w:val="18"/>
                <w:szCs w:val="18"/>
                <w:lang w:val="uk-UA"/>
              </w:rPr>
              <w:tab/>
              <w:t>в складі самостійних ЦПМСД</w:t>
            </w:r>
          </w:p>
        </w:tc>
        <w:tc>
          <w:tcPr>
            <w:tcW w:w="840" w:type="dxa"/>
            <w:tcBorders>
              <w:top w:val="nil"/>
              <w:left w:val="nil"/>
              <w:bottom w:val="single" w:sz="6" w:space="0" w:color="000000"/>
              <w:right w:val="single" w:sz="6" w:space="0" w:color="000000"/>
            </w:tcBorders>
            <w:tcMar>
              <w:top w:w="0" w:type="dxa"/>
              <w:left w:w="120" w:type="dxa"/>
              <w:bottom w:w="0" w:type="dxa"/>
              <w:right w:w="120" w:type="dxa"/>
            </w:tcMar>
          </w:tcPr>
          <w:p w14:paraId="15C69909" w14:textId="77777777" w:rsidR="0009572F" w:rsidRPr="001A746B" w:rsidRDefault="0009572F" w:rsidP="007B698A">
            <w:pPr>
              <w:jc w:val="both"/>
              <w:rPr>
                <w:sz w:val="28"/>
                <w:szCs w:val="28"/>
                <w:lang w:val="uk-UA"/>
              </w:rPr>
            </w:pPr>
          </w:p>
        </w:tc>
        <w:tc>
          <w:tcPr>
            <w:tcW w:w="900" w:type="dxa"/>
            <w:tcBorders>
              <w:top w:val="nil"/>
              <w:left w:val="nil"/>
              <w:bottom w:val="single" w:sz="6" w:space="0" w:color="000000"/>
              <w:right w:val="single" w:sz="6" w:space="0" w:color="000000"/>
            </w:tcBorders>
            <w:tcMar>
              <w:top w:w="0" w:type="dxa"/>
              <w:left w:w="120" w:type="dxa"/>
              <w:bottom w:w="0" w:type="dxa"/>
              <w:right w:w="120" w:type="dxa"/>
            </w:tcMar>
          </w:tcPr>
          <w:p w14:paraId="7EE9AF3B" w14:textId="77777777" w:rsidR="0009572F" w:rsidRPr="001A746B" w:rsidRDefault="0009572F" w:rsidP="007B698A">
            <w:pPr>
              <w:jc w:val="both"/>
              <w:rPr>
                <w:sz w:val="28"/>
                <w:szCs w:val="28"/>
                <w:lang w:val="uk-UA"/>
              </w:rPr>
            </w:pPr>
          </w:p>
        </w:tc>
        <w:tc>
          <w:tcPr>
            <w:tcW w:w="780" w:type="dxa"/>
            <w:tcBorders>
              <w:top w:val="nil"/>
              <w:left w:val="nil"/>
              <w:bottom w:val="single" w:sz="6" w:space="0" w:color="000000"/>
              <w:right w:val="single" w:sz="6" w:space="0" w:color="000000"/>
            </w:tcBorders>
            <w:tcMar>
              <w:top w:w="0" w:type="dxa"/>
              <w:left w:w="120" w:type="dxa"/>
              <w:bottom w:w="0" w:type="dxa"/>
              <w:right w:w="120" w:type="dxa"/>
            </w:tcMar>
          </w:tcPr>
          <w:p w14:paraId="65F456C7" w14:textId="77777777" w:rsidR="0009572F" w:rsidRPr="001A746B" w:rsidRDefault="0009572F" w:rsidP="007B698A">
            <w:pPr>
              <w:jc w:val="both"/>
              <w:rPr>
                <w:sz w:val="28"/>
                <w:szCs w:val="28"/>
                <w:lang w:val="uk-UA"/>
              </w:rPr>
            </w:pPr>
          </w:p>
        </w:tc>
        <w:tc>
          <w:tcPr>
            <w:tcW w:w="825" w:type="dxa"/>
            <w:tcBorders>
              <w:top w:val="nil"/>
              <w:left w:val="nil"/>
              <w:bottom w:val="single" w:sz="6" w:space="0" w:color="000000"/>
              <w:right w:val="single" w:sz="6" w:space="0" w:color="000000"/>
            </w:tcBorders>
            <w:tcMar>
              <w:top w:w="0" w:type="dxa"/>
              <w:left w:w="120" w:type="dxa"/>
              <w:bottom w:w="0" w:type="dxa"/>
              <w:right w:w="120" w:type="dxa"/>
            </w:tcMar>
          </w:tcPr>
          <w:p w14:paraId="69B2034E" w14:textId="77777777" w:rsidR="0009572F" w:rsidRPr="001A746B" w:rsidRDefault="0009572F" w:rsidP="007B698A">
            <w:pPr>
              <w:jc w:val="both"/>
              <w:rPr>
                <w:sz w:val="28"/>
                <w:szCs w:val="28"/>
                <w:lang w:val="uk-UA"/>
              </w:rPr>
            </w:pPr>
          </w:p>
        </w:tc>
        <w:tc>
          <w:tcPr>
            <w:tcW w:w="840" w:type="dxa"/>
            <w:tcBorders>
              <w:top w:val="nil"/>
              <w:left w:val="nil"/>
              <w:bottom w:val="single" w:sz="6" w:space="0" w:color="000000"/>
              <w:right w:val="single" w:sz="6" w:space="0" w:color="000000"/>
            </w:tcBorders>
            <w:tcMar>
              <w:top w:w="0" w:type="dxa"/>
              <w:left w:w="120" w:type="dxa"/>
              <w:bottom w:w="0" w:type="dxa"/>
              <w:right w:w="120" w:type="dxa"/>
            </w:tcMar>
          </w:tcPr>
          <w:p w14:paraId="6D35C091" w14:textId="77777777" w:rsidR="0009572F" w:rsidRPr="001A746B" w:rsidRDefault="0009572F" w:rsidP="007B698A">
            <w:pPr>
              <w:jc w:val="both"/>
              <w:rPr>
                <w:sz w:val="28"/>
                <w:szCs w:val="28"/>
                <w:lang w:val="uk-UA"/>
              </w:rPr>
            </w:pPr>
          </w:p>
        </w:tc>
        <w:tc>
          <w:tcPr>
            <w:tcW w:w="810" w:type="dxa"/>
            <w:tcBorders>
              <w:top w:val="nil"/>
              <w:left w:val="nil"/>
              <w:bottom w:val="single" w:sz="6" w:space="0" w:color="000000"/>
              <w:right w:val="single" w:sz="6" w:space="0" w:color="000000"/>
            </w:tcBorders>
            <w:tcMar>
              <w:top w:w="0" w:type="dxa"/>
              <w:left w:w="120" w:type="dxa"/>
              <w:bottom w:w="0" w:type="dxa"/>
              <w:right w:w="120" w:type="dxa"/>
            </w:tcMar>
          </w:tcPr>
          <w:p w14:paraId="422976D5" w14:textId="77777777" w:rsidR="0009572F" w:rsidRPr="001A746B" w:rsidRDefault="0009572F" w:rsidP="007B698A">
            <w:pPr>
              <w:jc w:val="both"/>
              <w:rPr>
                <w:sz w:val="28"/>
                <w:szCs w:val="28"/>
                <w:lang w:val="uk-UA"/>
              </w:rPr>
            </w:pPr>
          </w:p>
        </w:tc>
        <w:tc>
          <w:tcPr>
            <w:tcW w:w="825" w:type="dxa"/>
            <w:tcBorders>
              <w:top w:val="nil"/>
              <w:left w:val="nil"/>
              <w:bottom w:val="single" w:sz="6" w:space="0" w:color="000000"/>
              <w:right w:val="single" w:sz="6" w:space="0" w:color="000000"/>
            </w:tcBorders>
            <w:tcMar>
              <w:top w:w="0" w:type="dxa"/>
              <w:left w:w="120" w:type="dxa"/>
              <w:bottom w:w="0" w:type="dxa"/>
              <w:right w:w="120" w:type="dxa"/>
            </w:tcMar>
          </w:tcPr>
          <w:p w14:paraId="4BC0A278" w14:textId="77777777" w:rsidR="0009572F" w:rsidRPr="001A746B" w:rsidRDefault="0009572F" w:rsidP="007B698A">
            <w:pPr>
              <w:jc w:val="both"/>
              <w:rPr>
                <w:sz w:val="28"/>
                <w:szCs w:val="28"/>
                <w:lang w:val="uk-UA"/>
              </w:rPr>
            </w:pPr>
          </w:p>
        </w:tc>
        <w:tc>
          <w:tcPr>
            <w:tcW w:w="930" w:type="dxa"/>
            <w:tcBorders>
              <w:top w:val="nil"/>
              <w:left w:val="nil"/>
              <w:bottom w:val="single" w:sz="6" w:space="0" w:color="000000"/>
              <w:right w:val="single" w:sz="6" w:space="0" w:color="000000"/>
            </w:tcBorders>
            <w:tcMar>
              <w:top w:w="0" w:type="dxa"/>
              <w:left w:w="120" w:type="dxa"/>
              <w:bottom w:w="0" w:type="dxa"/>
              <w:right w:w="120" w:type="dxa"/>
            </w:tcMar>
          </w:tcPr>
          <w:p w14:paraId="3825AE4F" w14:textId="77777777" w:rsidR="0009572F" w:rsidRPr="001A746B" w:rsidRDefault="0009572F" w:rsidP="007B698A">
            <w:pPr>
              <w:jc w:val="both"/>
              <w:rPr>
                <w:sz w:val="28"/>
                <w:szCs w:val="28"/>
                <w:lang w:val="uk-UA"/>
              </w:rPr>
            </w:pPr>
          </w:p>
        </w:tc>
      </w:tr>
      <w:tr w:rsidR="0009572F" w:rsidRPr="001A746B" w14:paraId="4881ED73" w14:textId="77777777">
        <w:trPr>
          <w:trHeight w:val="780"/>
        </w:trPr>
        <w:tc>
          <w:tcPr>
            <w:tcW w:w="495" w:type="dxa"/>
            <w:tcBorders>
              <w:top w:val="nil"/>
              <w:left w:val="single" w:sz="6" w:space="0" w:color="000000"/>
              <w:bottom w:val="single" w:sz="6" w:space="0" w:color="000000"/>
              <w:right w:val="single" w:sz="6" w:space="0" w:color="000000"/>
            </w:tcBorders>
            <w:tcMar>
              <w:top w:w="0" w:type="dxa"/>
              <w:left w:w="120" w:type="dxa"/>
              <w:bottom w:w="0" w:type="dxa"/>
              <w:right w:w="120" w:type="dxa"/>
            </w:tcMar>
          </w:tcPr>
          <w:p w14:paraId="56A109AA" w14:textId="77777777" w:rsidR="0009572F" w:rsidRPr="001A746B" w:rsidRDefault="00970FFB" w:rsidP="007B698A">
            <w:pPr>
              <w:jc w:val="both"/>
              <w:rPr>
                <w:b/>
                <w:bCs/>
                <w:sz w:val="18"/>
                <w:szCs w:val="18"/>
                <w:lang w:val="uk-UA"/>
              </w:rPr>
            </w:pPr>
            <w:r w:rsidRPr="001A746B">
              <w:rPr>
                <w:b/>
                <w:bCs/>
                <w:sz w:val="18"/>
                <w:szCs w:val="18"/>
                <w:lang w:val="uk-UA"/>
              </w:rPr>
              <w:t>11</w:t>
            </w:r>
          </w:p>
        </w:tc>
        <w:tc>
          <w:tcPr>
            <w:tcW w:w="1770" w:type="dxa"/>
            <w:tcBorders>
              <w:top w:val="nil"/>
              <w:left w:val="nil"/>
              <w:bottom w:val="single" w:sz="6" w:space="0" w:color="000000"/>
              <w:right w:val="single" w:sz="6" w:space="0" w:color="000000"/>
            </w:tcBorders>
            <w:tcMar>
              <w:top w:w="0" w:type="dxa"/>
              <w:left w:w="120" w:type="dxa"/>
              <w:bottom w:w="0" w:type="dxa"/>
              <w:right w:w="120" w:type="dxa"/>
            </w:tcMar>
          </w:tcPr>
          <w:p w14:paraId="7AFCADB9" w14:textId="77777777" w:rsidR="0009572F" w:rsidRPr="001A746B" w:rsidRDefault="00970FFB" w:rsidP="007B698A">
            <w:pPr>
              <w:rPr>
                <w:sz w:val="18"/>
                <w:szCs w:val="18"/>
                <w:lang w:val="uk-UA"/>
              </w:rPr>
            </w:pPr>
            <w:r w:rsidRPr="001A746B">
              <w:rPr>
                <w:sz w:val="18"/>
                <w:szCs w:val="18"/>
                <w:lang w:val="uk-UA"/>
              </w:rPr>
              <w:t xml:space="preserve">            </w:t>
            </w:r>
            <w:r w:rsidRPr="001A746B">
              <w:rPr>
                <w:sz w:val="18"/>
                <w:szCs w:val="18"/>
                <w:lang w:val="uk-UA"/>
              </w:rPr>
              <w:tab/>
              <w:t>в складі інших лікувально-профілактичних закладів</w:t>
            </w:r>
          </w:p>
        </w:tc>
        <w:tc>
          <w:tcPr>
            <w:tcW w:w="840" w:type="dxa"/>
            <w:tcBorders>
              <w:top w:val="nil"/>
              <w:left w:val="nil"/>
              <w:bottom w:val="single" w:sz="6" w:space="0" w:color="000000"/>
              <w:right w:val="single" w:sz="6" w:space="0" w:color="000000"/>
            </w:tcBorders>
            <w:tcMar>
              <w:top w:w="0" w:type="dxa"/>
              <w:left w:w="120" w:type="dxa"/>
              <w:bottom w:w="0" w:type="dxa"/>
              <w:right w:w="120" w:type="dxa"/>
            </w:tcMar>
          </w:tcPr>
          <w:p w14:paraId="4AA192C9" w14:textId="77777777" w:rsidR="0009572F" w:rsidRPr="001A746B" w:rsidRDefault="0009572F" w:rsidP="007B698A">
            <w:pPr>
              <w:jc w:val="both"/>
              <w:rPr>
                <w:sz w:val="28"/>
                <w:szCs w:val="28"/>
                <w:lang w:val="uk-UA"/>
              </w:rPr>
            </w:pPr>
          </w:p>
        </w:tc>
        <w:tc>
          <w:tcPr>
            <w:tcW w:w="900" w:type="dxa"/>
            <w:tcBorders>
              <w:top w:val="nil"/>
              <w:left w:val="nil"/>
              <w:bottom w:val="single" w:sz="6" w:space="0" w:color="000000"/>
              <w:right w:val="single" w:sz="6" w:space="0" w:color="000000"/>
            </w:tcBorders>
            <w:tcMar>
              <w:top w:w="0" w:type="dxa"/>
              <w:left w:w="120" w:type="dxa"/>
              <w:bottom w:w="0" w:type="dxa"/>
              <w:right w:w="120" w:type="dxa"/>
            </w:tcMar>
          </w:tcPr>
          <w:p w14:paraId="3388F72C" w14:textId="77777777" w:rsidR="0009572F" w:rsidRPr="001A746B" w:rsidRDefault="0009572F" w:rsidP="007B698A">
            <w:pPr>
              <w:jc w:val="both"/>
              <w:rPr>
                <w:sz w:val="28"/>
                <w:szCs w:val="28"/>
                <w:lang w:val="uk-UA"/>
              </w:rPr>
            </w:pPr>
          </w:p>
        </w:tc>
        <w:tc>
          <w:tcPr>
            <w:tcW w:w="780" w:type="dxa"/>
            <w:tcBorders>
              <w:top w:val="nil"/>
              <w:left w:val="nil"/>
              <w:bottom w:val="single" w:sz="6" w:space="0" w:color="000000"/>
              <w:right w:val="single" w:sz="6" w:space="0" w:color="000000"/>
            </w:tcBorders>
            <w:tcMar>
              <w:top w:w="0" w:type="dxa"/>
              <w:left w:w="120" w:type="dxa"/>
              <w:bottom w:w="0" w:type="dxa"/>
              <w:right w:w="120" w:type="dxa"/>
            </w:tcMar>
          </w:tcPr>
          <w:p w14:paraId="287F17C5" w14:textId="77777777" w:rsidR="0009572F" w:rsidRPr="001A746B" w:rsidRDefault="0009572F" w:rsidP="007B698A">
            <w:pPr>
              <w:jc w:val="both"/>
              <w:rPr>
                <w:sz w:val="28"/>
                <w:szCs w:val="28"/>
                <w:lang w:val="uk-UA"/>
              </w:rPr>
            </w:pPr>
          </w:p>
        </w:tc>
        <w:tc>
          <w:tcPr>
            <w:tcW w:w="825" w:type="dxa"/>
            <w:tcBorders>
              <w:top w:val="nil"/>
              <w:left w:val="nil"/>
              <w:bottom w:val="single" w:sz="6" w:space="0" w:color="000000"/>
              <w:right w:val="single" w:sz="6" w:space="0" w:color="000000"/>
            </w:tcBorders>
            <w:tcMar>
              <w:top w:w="0" w:type="dxa"/>
              <w:left w:w="120" w:type="dxa"/>
              <w:bottom w:w="0" w:type="dxa"/>
              <w:right w:w="120" w:type="dxa"/>
            </w:tcMar>
          </w:tcPr>
          <w:p w14:paraId="2EBFB0AB" w14:textId="77777777" w:rsidR="0009572F" w:rsidRPr="001A746B" w:rsidRDefault="0009572F" w:rsidP="007B698A">
            <w:pPr>
              <w:jc w:val="both"/>
              <w:rPr>
                <w:sz w:val="28"/>
                <w:szCs w:val="28"/>
                <w:lang w:val="uk-UA"/>
              </w:rPr>
            </w:pPr>
          </w:p>
        </w:tc>
        <w:tc>
          <w:tcPr>
            <w:tcW w:w="840" w:type="dxa"/>
            <w:tcBorders>
              <w:top w:val="nil"/>
              <w:left w:val="nil"/>
              <w:bottom w:val="single" w:sz="6" w:space="0" w:color="000000"/>
              <w:right w:val="single" w:sz="6" w:space="0" w:color="000000"/>
            </w:tcBorders>
            <w:tcMar>
              <w:top w:w="0" w:type="dxa"/>
              <w:left w:w="120" w:type="dxa"/>
              <w:bottom w:w="0" w:type="dxa"/>
              <w:right w:w="120" w:type="dxa"/>
            </w:tcMar>
          </w:tcPr>
          <w:p w14:paraId="0AE94A45" w14:textId="77777777" w:rsidR="0009572F" w:rsidRPr="001A746B" w:rsidRDefault="0009572F" w:rsidP="007B698A">
            <w:pPr>
              <w:jc w:val="both"/>
              <w:rPr>
                <w:sz w:val="28"/>
                <w:szCs w:val="28"/>
                <w:lang w:val="uk-UA"/>
              </w:rPr>
            </w:pPr>
          </w:p>
        </w:tc>
        <w:tc>
          <w:tcPr>
            <w:tcW w:w="810" w:type="dxa"/>
            <w:tcBorders>
              <w:top w:val="nil"/>
              <w:left w:val="nil"/>
              <w:bottom w:val="single" w:sz="6" w:space="0" w:color="000000"/>
              <w:right w:val="single" w:sz="6" w:space="0" w:color="000000"/>
            </w:tcBorders>
            <w:tcMar>
              <w:top w:w="0" w:type="dxa"/>
              <w:left w:w="120" w:type="dxa"/>
              <w:bottom w:w="0" w:type="dxa"/>
              <w:right w:w="120" w:type="dxa"/>
            </w:tcMar>
          </w:tcPr>
          <w:p w14:paraId="32D2EABF" w14:textId="77777777" w:rsidR="0009572F" w:rsidRPr="001A746B" w:rsidRDefault="0009572F" w:rsidP="007B698A">
            <w:pPr>
              <w:jc w:val="both"/>
              <w:rPr>
                <w:sz w:val="28"/>
                <w:szCs w:val="28"/>
                <w:lang w:val="uk-UA"/>
              </w:rPr>
            </w:pPr>
          </w:p>
        </w:tc>
        <w:tc>
          <w:tcPr>
            <w:tcW w:w="825" w:type="dxa"/>
            <w:tcBorders>
              <w:top w:val="nil"/>
              <w:left w:val="nil"/>
              <w:bottom w:val="single" w:sz="6" w:space="0" w:color="000000"/>
              <w:right w:val="single" w:sz="6" w:space="0" w:color="000000"/>
            </w:tcBorders>
            <w:tcMar>
              <w:top w:w="0" w:type="dxa"/>
              <w:left w:w="120" w:type="dxa"/>
              <w:bottom w:w="0" w:type="dxa"/>
              <w:right w:w="120" w:type="dxa"/>
            </w:tcMar>
          </w:tcPr>
          <w:p w14:paraId="60846545" w14:textId="77777777" w:rsidR="0009572F" w:rsidRPr="001A746B" w:rsidRDefault="0009572F" w:rsidP="007B698A">
            <w:pPr>
              <w:jc w:val="both"/>
              <w:rPr>
                <w:sz w:val="28"/>
                <w:szCs w:val="28"/>
                <w:lang w:val="uk-UA"/>
              </w:rPr>
            </w:pPr>
          </w:p>
        </w:tc>
        <w:tc>
          <w:tcPr>
            <w:tcW w:w="930" w:type="dxa"/>
            <w:tcBorders>
              <w:top w:val="nil"/>
              <w:left w:val="nil"/>
              <w:bottom w:val="single" w:sz="6" w:space="0" w:color="000000"/>
              <w:right w:val="single" w:sz="6" w:space="0" w:color="000000"/>
            </w:tcBorders>
            <w:tcMar>
              <w:top w:w="0" w:type="dxa"/>
              <w:left w:w="120" w:type="dxa"/>
              <w:bottom w:w="0" w:type="dxa"/>
              <w:right w:w="120" w:type="dxa"/>
            </w:tcMar>
          </w:tcPr>
          <w:p w14:paraId="522DF7A2" w14:textId="77777777" w:rsidR="0009572F" w:rsidRPr="001A746B" w:rsidRDefault="0009572F" w:rsidP="007B698A">
            <w:pPr>
              <w:jc w:val="both"/>
              <w:rPr>
                <w:sz w:val="28"/>
                <w:szCs w:val="28"/>
                <w:lang w:val="uk-UA"/>
              </w:rPr>
            </w:pPr>
          </w:p>
        </w:tc>
      </w:tr>
      <w:tr w:rsidR="0009572F" w:rsidRPr="001A746B" w14:paraId="40070EFF" w14:textId="77777777">
        <w:trPr>
          <w:trHeight w:val="405"/>
        </w:trPr>
        <w:tc>
          <w:tcPr>
            <w:tcW w:w="495" w:type="dxa"/>
            <w:tcBorders>
              <w:top w:val="nil"/>
              <w:left w:val="single" w:sz="6" w:space="0" w:color="000000"/>
              <w:bottom w:val="single" w:sz="6" w:space="0" w:color="000000"/>
              <w:right w:val="single" w:sz="6" w:space="0" w:color="000000"/>
            </w:tcBorders>
            <w:tcMar>
              <w:top w:w="0" w:type="dxa"/>
              <w:left w:w="120" w:type="dxa"/>
              <w:bottom w:w="0" w:type="dxa"/>
              <w:right w:w="120" w:type="dxa"/>
            </w:tcMar>
          </w:tcPr>
          <w:p w14:paraId="3B7F2853" w14:textId="77777777" w:rsidR="0009572F" w:rsidRPr="001A746B" w:rsidRDefault="00970FFB" w:rsidP="007B698A">
            <w:pPr>
              <w:jc w:val="both"/>
              <w:rPr>
                <w:b/>
                <w:bCs/>
                <w:sz w:val="18"/>
                <w:szCs w:val="18"/>
                <w:lang w:val="uk-UA"/>
              </w:rPr>
            </w:pPr>
            <w:r w:rsidRPr="001A746B">
              <w:rPr>
                <w:b/>
                <w:bCs/>
                <w:sz w:val="18"/>
                <w:szCs w:val="18"/>
                <w:lang w:val="uk-UA"/>
              </w:rPr>
              <w:t>12</w:t>
            </w:r>
          </w:p>
        </w:tc>
        <w:tc>
          <w:tcPr>
            <w:tcW w:w="1770" w:type="dxa"/>
            <w:tcBorders>
              <w:top w:val="nil"/>
              <w:left w:val="nil"/>
              <w:bottom w:val="single" w:sz="6" w:space="0" w:color="000000"/>
              <w:right w:val="single" w:sz="6" w:space="0" w:color="000000"/>
            </w:tcBorders>
            <w:tcMar>
              <w:top w:w="0" w:type="dxa"/>
              <w:left w:w="120" w:type="dxa"/>
              <w:bottom w:w="0" w:type="dxa"/>
              <w:right w:w="120" w:type="dxa"/>
            </w:tcMar>
          </w:tcPr>
          <w:p w14:paraId="183ABFF0" w14:textId="77777777" w:rsidR="0009572F" w:rsidRPr="001A746B" w:rsidRDefault="00970FFB" w:rsidP="007B698A">
            <w:pPr>
              <w:rPr>
                <w:sz w:val="18"/>
                <w:szCs w:val="18"/>
                <w:lang w:val="uk-UA"/>
              </w:rPr>
            </w:pPr>
            <w:r w:rsidRPr="001A746B">
              <w:rPr>
                <w:sz w:val="18"/>
                <w:szCs w:val="18"/>
                <w:lang w:val="uk-UA"/>
              </w:rPr>
              <w:t>самостійні (т.900 р.4)</w:t>
            </w:r>
          </w:p>
        </w:tc>
        <w:tc>
          <w:tcPr>
            <w:tcW w:w="840" w:type="dxa"/>
            <w:tcBorders>
              <w:top w:val="nil"/>
              <w:left w:val="nil"/>
              <w:bottom w:val="single" w:sz="6" w:space="0" w:color="000000"/>
              <w:right w:val="single" w:sz="6" w:space="0" w:color="000000"/>
            </w:tcBorders>
            <w:tcMar>
              <w:top w:w="0" w:type="dxa"/>
              <w:left w:w="120" w:type="dxa"/>
              <w:bottom w:w="0" w:type="dxa"/>
              <w:right w:w="120" w:type="dxa"/>
            </w:tcMar>
          </w:tcPr>
          <w:p w14:paraId="20E20E1D" w14:textId="77777777" w:rsidR="0009572F" w:rsidRPr="001A746B" w:rsidRDefault="0009572F" w:rsidP="007B698A">
            <w:pPr>
              <w:jc w:val="both"/>
              <w:rPr>
                <w:sz w:val="28"/>
                <w:szCs w:val="28"/>
                <w:lang w:val="uk-UA"/>
              </w:rPr>
            </w:pPr>
          </w:p>
        </w:tc>
        <w:tc>
          <w:tcPr>
            <w:tcW w:w="900" w:type="dxa"/>
            <w:tcBorders>
              <w:top w:val="nil"/>
              <w:left w:val="nil"/>
              <w:bottom w:val="single" w:sz="6" w:space="0" w:color="000000"/>
              <w:right w:val="single" w:sz="6" w:space="0" w:color="000000"/>
            </w:tcBorders>
            <w:tcMar>
              <w:top w:w="0" w:type="dxa"/>
              <w:left w:w="120" w:type="dxa"/>
              <w:bottom w:w="0" w:type="dxa"/>
              <w:right w:w="120" w:type="dxa"/>
            </w:tcMar>
          </w:tcPr>
          <w:p w14:paraId="1B4443A8" w14:textId="77777777" w:rsidR="0009572F" w:rsidRPr="001A746B" w:rsidRDefault="0009572F" w:rsidP="007B698A">
            <w:pPr>
              <w:jc w:val="both"/>
              <w:rPr>
                <w:sz w:val="28"/>
                <w:szCs w:val="28"/>
                <w:lang w:val="uk-UA"/>
              </w:rPr>
            </w:pPr>
          </w:p>
        </w:tc>
        <w:tc>
          <w:tcPr>
            <w:tcW w:w="780" w:type="dxa"/>
            <w:tcBorders>
              <w:top w:val="nil"/>
              <w:left w:val="nil"/>
              <w:bottom w:val="single" w:sz="6" w:space="0" w:color="000000"/>
              <w:right w:val="single" w:sz="6" w:space="0" w:color="000000"/>
            </w:tcBorders>
            <w:tcMar>
              <w:top w:w="0" w:type="dxa"/>
              <w:left w:w="120" w:type="dxa"/>
              <w:bottom w:w="0" w:type="dxa"/>
              <w:right w:w="120" w:type="dxa"/>
            </w:tcMar>
          </w:tcPr>
          <w:p w14:paraId="24E444B2" w14:textId="77777777" w:rsidR="0009572F" w:rsidRPr="001A746B" w:rsidRDefault="0009572F" w:rsidP="007B698A">
            <w:pPr>
              <w:jc w:val="both"/>
              <w:rPr>
                <w:sz w:val="28"/>
                <w:szCs w:val="28"/>
                <w:lang w:val="uk-UA"/>
              </w:rPr>
            </w:pPr>
          </w:p>
        </w:tc>
        <w:tc>
          <w:tcPr>
            <w:tcW w:w="825" w:type="dxa"/>
            <w:tcBorders>
              <w:top w:val="nil"/>
              <w:left w:val="nil"/>
              <w:bottom w:val="single" w:sz="6" w:space="0" w:color="000000"/>
              <w:right w:val="single" w:sz="6" w:space="0" w:color="000000"/>
            </w:tcBorders>
            <w:tcMar>
              <w:top w:w="0" w:type="dxa"/>
              <w:left w:w="120" w:type="dxa"/>
              <w:bottom w:w="0" w:type="dxa"/>
              <w:right w:w="120" w:type="dxa"/>
            </w:tcMar>
          </w:tcPr>
          <w:p w14:paraId="642C3123" w14:textId="77777777" w:rsidR="0009572F" w:rsidRPr="001A746B" w:rsidRDefault="0009572F" w:rsidP="007B698A">
            <w:pPr>
              <w:jc w:val="both"/>
              <w:rPr>
                <w:sz w:val="28"/>
                <w:szCs w:val="28"/>
                <w:lang w:val="uk-UA"/>
              </w:rPr>
            </w:pPr>
          </w:p>
        </w:tc>
        <w:tc>
          <w:tcPr>
            <w:tcW w:w="840" w:type="dxa"/>
            <w:tcBorders>
              <w:top w:val="nil"/>
              <w:left w:val="nil"/>
              <w:bottom w:val="single" w:sz="6" w:space="0" w:color="000000"/>
              <w:right w:val="single" w:sz="6" w:space="0" w:color="000000"/>
            </w:tcBorders>
            <w:tcMar>
              <w:top w:w="0" w:type="dxa"/>
              <w:left w:w="120" w:type="dxa"/>
              <w:bottom w:w="0" w:type="dxa"/>
              <w:right w:w="120" w:type="dxa"/>
            </w:tcMar>
          </w:tcPr>
          <w:p w14:paraId="0E65E8B4" w14:textId="77777777" w:rsidR="0009572F" w:rsidRPr="001A746B" w:rsidRDefault="0009572F" w:rsidP="007B698A">
            <w:pPr>
              <w:jc w:val="both"/>
              <w:rPr>
                <w:sz w:val="28"/>
                <w:szCs w:val="28"/>
                <w:lang w:val="uk-UA"/>
              </w:rPr>
            </w:pPr>
          </w:p>
        </w:tc>
        <w:tc>
          <w:tcPr>
            <w:tcW w:w="810" w:type="dxa"/>
            <w:tcBorders>
              <w:top w:val="nil"/>
              <w:left w:val="nil"/>
              <w:bottom w:val="single" w:sz="6" w:space="0" w:color="000000"/>
              <w:right w:val="single" w:sz="6" w:space="0" w:color="000000"/>
            </w:tcBorders>
            <w:tcMar>
              <w:top w:w="0" w:type="dxa"/>
              <w:left w:w="120" w:type="dxa"/>
              <w:bottom w:w="0" w:type="dxa"/>
              <w:right w:w="120" w:type="dxa"/>
            </w:tcMar>
          </w:tcPr>
          <w:p w14:paraId="769D04D3" w14:textId="77777777" w:rsidR="0009572F" w:rsidRPr="001A746B" w:rsidRDefault="0009572F" w:rsidP="007B698A">
            <w:pPr>
              <w:jc w:val="both"/>
              <w:rPr>
                <w:sz w:val="28"/>
                <w:szCs w:val="28"/>
                <w:lang w:val="uk-UA"/>
              </w:rPr>
            </w:pPr>
          </w:p>
        </w:tc>
        <w:tc>
          <w:tcPr>
            <w:tcW w:w="825" w:type="dxa"/>
            <w:tcBorders>
              <w:top w:val="nil"/>
              <w:left w:val="nil"/>
              <w:bottom w:val="single" w:sz="6" w:space="0" w:color="000000"/>
              <w:right w:val="single" w:sz="6" w:space="0" w:color="000000"/>
            </w:tcBorders>
            <w:tcMar>
              <w:top w:w="0" w:type="dxa"/>
              <w:left w:w="120" w:type="dxa"/>
              <w:bottom w:w="0" w:type="dxa"/>
              <w:right w:w="120" w:type="dxa"/>
            </w:tcMar>
          </w:tcPr>
          <w:p w14:paraId="00CEFEC7" w14:textId="77777777" w:rsidR="0009572F" w:rsidRPr="001A746B" w:rsidRDefault="0009572F" w:rsidP="007B698A">
            <w:pPr>
              <w:jc w:val="both"/>
              <w:rPr>
                <w:sz w:val="28"/>
                <w:szCs w:val="28"/>
                <w:lang w:val="uk-UA"/>
              </w:rPr>
            </w:pPr>
          </w:p>
        </w:tc>
        <w:tc>
          <w:tcPr>
            <w:tcW w:w="930" w:type="dxa"/>
            <w:tcBorders>
              <w:top w:val="nil"/>
              <w:left w:val="nil"/>
              <w:bottom w:val="single" w:sz="6" w:space="0" w:color="000000"/>
              <w:right w:val="single" w:sz="6" w:space="0" w:color="000000"/>
            </w:tcBorders>
            <w:tcMar>
              <w:top w:w="0" w:type="dxa"/>
              <w:left w:w="120" w:type="dxa"/>
              <w:bottom w:w="0" w:type="dxa"/>
              <w:right w:w="120" w:type="dxa"/>
            </w:tcMar>
          </w:tcPr>
          <w:p w14:paraId="2010CFF8" w14:textId="77777777" w:rsidR="0009572F" w:rsidRPr="001A746B" w:rsidRDefault="0009572F" w:rsidP="007B698A">
            <w:pPr>
              <w:jc w:val="both"/>
              <w:rPr>
                <w:sz w:val="28"/>
                <w:szCs w:val="28"/>
                <w:lang w:val="uk-UA"/>
              </w:rPr>
            </w:pPr>
          </w:p>
        </w:tc>
      </w:tr>
      <w:tr w:rsidR="0009572F" w:rsidRPr="001A746B" w14:paraId="0FA6E34A" w14:textId="77777777">
        <w:trPr>
          <w:trHeight w:val="600"/>
        </w:trPr>
        <w:tc>
          <w:tcPr>
            <w:tcW w:w="495" w:type="dxa"/>
            <w:tcBorders>
              <w:top w:val="nil"/>
              <w:left w:val="single" w:sz="6" w:space="0" w:color="000000"/>
              <w:bottom w:val="single" w:sz="6" w:space="0" w:color="000000"/>
              <w:right w:val="single" w:sz="6" w:space="0" w:color="000000"/>
            </w:tcBorders>
            <w:tcMar>
              <w:top w:w="0" w:type="dxa"/>
              <w:left w:w="120" w:type="dxa"/>
              <w:bottom w:w="0" w:type="dxa"/>
              <w:right w:w="120" w:type="dxa"/>
            </w:tcMar>
          </w:tcPr>
          <w:p w14:paraId="69D730ED" w14:textId="77777777" w:rsidR="0009572F" w:rsidRPr="001A746B" w:rsidRDefault="00970FFB" w:rsidP="007B698A">
            <w:pPr>
              <w:jc w:val="both"/>
              <w:rPr>
                <w:b/>
                <w:bCs/>
                <w:sz w:val="18"/>
                <w:szCs w:val="18"/>
                <w:lang w:val="uk-UA"/>
              </w:rPr>
            </w:pPr>
            <w:r w:rsidRPr="001A746B">
              <w:rPr>
                <w:b/>
                <w:bCs/>
                <w:sz w:val="18"/>
                <w:szCs w:val="18"/>
                <w:lang w:val="uk-UA"/>
              </w:rPr>
              <w:t>13</w:t>
            </w:r>
          </w:p>
        </w:tc>
        <w:tc>
          <w:tcPr>
            <w:tcW w:w="1770" w:type="dxa"/>
            <w:tcBorders>
              <w:top w:val="nil"/>
              <w:left w:val="nil"/>
              <w:bottom w:val="single" w:sz="6" w:space="0" w:color="000000"/>
              <w:right w:val="single" w:sz="6" w:space="0" w:color="000000"/>
            </w:tcBorders>
            <w:tcMar>
              <w:top w:w="0" w:type="dxa"/>
              <w:left w:w="120" w:type="dxa"/>
              <w:bottom w:w="0" w:type="dxa"/>
              <w:right w:w="120" w:type="dxa"/>
            </w:tcMar>
          </w:tcPr>
          <w:p w14:paraId="7F7CE5FC" w14:textId="77777777" w:rsidR="0009572F" w:rsidRPr="001A746B" w:rsidRDefault="00970FFB" w:rsidP="007B698A">
            <w:pPr>
              <w:rPr>
                <w:sz w:val="18"/>
                <w:szCs w:val="18"/>
                <w:lang w:val="uk-UA"/>
              </w:rPr>
            </w:pPr>
            <w:r w:rsidRPr="001A746B">
              <w:rPr>
                <w:sz w:val="18"/>
                <w:szCs w:val="18"/>
                <w:lang w:val="uk-UA"/>
              </w:rPr>
              <w:t>Фельдшерсько-акушерські пункти всього</w:t>
            </w:r>
          </w:p>
        </w:tc>
        <w:tc>
          <w:tcPr>
            <w:tcW w:w="840" w:type="dxa"/>
            <w:tcBorders>
              <w:top w:val="nil"/>
              <w:left w:val="nil"/>
              <w:bottom w:val="single" w:sz="6" w:space="0" w:color="000000"/>
              <w:right w:val="single" w:sz="6" w:space="0" w:color="000000"/>
            </w:tcBorders>
            <w:tcMar>
              <w:top w:w="0" w:type="dxa"/>
              <w:left w:w="120" w:type="dxa"/>
              <w:bottom w:w="0" w:type="dxa"/>
              <w:right w:w="120" w:type="dxa"/>
            </w:tcMar>
          </w:tcPr>
          <w:p w14:paraId="758FF858" w14:textId="77777777" w:rsidR="0009572F" w:rsidRPr="001A746B" w:rsidRDefault="0009572F" w:rsidP="007B698A">
            <w:pPr>
              <w:jc w:val="both"/>
              <w:rPr>
                <w:sz w:val="28"/>
                <w:szCs w:val="28"/>
                <w:lang w:val="uk-UA"/>
              </w:rPr>
            </w:pPr>
          </w:p>
        </w:tc>
        <w:tc>
          <w:tcPr>
            <w:tcW w:w="900" w:type="dxa"/>
            <w:tcBorders>
              <w:top w:val="nil"/>
              <w:left w:val="nil"/>
              <w:bottom w:val="single" w:sz="6" w:space="0" w:color="000000"/>
              <w:right w:val="single" w:sz="6" w:space="0" w:color="000000"/>
            </w:tcBorders>
            <w:tcMar>
              <w:top w:w="0" w:type="dxa"/>
              <w:left w:w="120" w:type="dxa"/>
              <w:bottom w:w="0" w:type="dxa"/>
              <w:right w:w="120" w:type="dxa"/>
            </w:tcMar>
          </w:tcPr>
          <w:p w14:paraId="2F37354A" w14:textId="77777777" w:rsidR="0009572F" w:rsidRPr="001A746B" w:rsidRDefault="00970FFB" w:rsidP="007B698A">
            <w:pPr>
              <w:jc w:val="center"/>
              <w:rPr>
                <w:sz w:val="28"/>
                <w:szCs w:val="28"/>
                <w:lang w:val="uk-UA"/>
              </w:rPr>
            </w:pPr>
            <w:r w:rsidRPr="001A746B">
              <w:rPr>
                <w:sz w:val="28"/>
                <w:szCs w:val="28"/>
                <w:lang w:val="uk-UA"/>
              </w:rPr>
              <w:t>х</w:t>
            </w:r>
          </w:p>
        </w:tc>
        <w:tc>
          <w:tcPr>
            <w:tcW w:w="780" w:type="dxa"/>
            <w:tcBorders>
              <w:top w:val="nil"/>
              <w:left w:val="nil"/>
              <w:bottom w:val="single" w:sz="6" w:space="0" w:color="000000"/>
              <w:right w:val="single" w:sz="6" w:space="0" w:color="000000"/>
            </w:tcBorders>
            <w:tcMar>
              <w:top w:w="0" w:type="dxa"/>
              <w:left w:w="120" w:type="dxa"/>
              <w:bottom w:w="0" w:type="dxa"/>
              <w:right w:w="120" w:type="dxa"/>
            </w:tcMar>
          </w:tcPr>
          <w:p w14:paraId="74043252" w14:textId="77777777" w:rsidR="0009572F" w:rsidRPr="001A746B" w:rsidRDefault="00970FFB" w:rsidP="007B698A">
            <w:pPr>
              <w:jc w:val="center"/>
              <w:rPr>
                <w:sz w:val="28"/>
                <w:szCs w:val="28"/>
                <w:lang w:val="uk-UA"/>
              </w:rPr>
            </w:pPr>
            <w:r w:rsidRPr="001A746B">
              <w:rPr>
                <w:sz w:val="28"/>
                <w:szCs w:val="28"/>
                <w:lang w:val="uk-UA"/>
              </w:rPr>
              <w:t>х</w:t>
            </w:r>
          </w:p>
        </w:tc>
        <w:tc>
          <w:tcPr>
            <w:tcW w:w="825" w:type="dxa"/>
            <w:tcBorders>
              <w:top w:val="nil"/>
              <w:left w:val="nil"/>
              <w:bottom w:val="single" w:sz="6" w:space="0" w:color="000000"/>
              <w:right w:val="single" w:sz="6" w:space="0" w:color="000000"/>
            </w:tcBorders>
            <w:tcMar>
              <w:top w:w="0" w:type="dxa"/>
              <w:left w:w="120" w:type="dxa"/>
              <w:bottom w:w="0" w:type="dxa"/>
              <w:right w:w="120" w:type="dxa"/>
            </w:tcMar>
          </w:tcPr>
          <w:p w14:paraId="600B56D8" w14:textId="77777777" w:rsidR="0009572F" w:rsidRPr="001A746B" w:rsidRDefault="00970FFB" w:rsidP="007B698A">
            <w:pPr>
              <w:jc w:val="center"/>
              <w:rPr>
                <w:sz w:val="28"/>
                <w:szCs w:val="28"/>
                <w:lang w:val="uk-UA"/>
              </w:rPr>
            </w:pPr>
            <w:r w:rsidRPr="001A746B">
              <w:rPr>
                <w:sz w:val="28"/>
                <w:szCs w:val="28"/>
                <w:lang w:val="uk-UA"/>
              </w:rPr>
              <w:t>х</w:t>
            </w:r>
          </w:p>
        </w:tc>
        <w:tc>
          <w:tcPr>
            <w:tcW w:w="840" w:type="dxa"/>
            <w:tcBorders>
              <w:top w:val="nil"/>
              <w:left w:val="nil"/>
              <w:bottom w:val="single" w:sz="6" w:space="0" w:color="000000"/>
              <w:right w:val="single" w:sz="6" w:space="0" w:color="000000"/>
            </w:tcBorders>
            <w:tcMar>
              <w:top w:w="0" w:type="dxa"/>
              <w:left w:w="120" w:type="dxa"/>
              <w:bottom w:w="0" w:type="dxa"/>
              <w:right w:w="120" w:type="dxa"/>
            </w:tcMar>
          </w:tcPr>
          <w:p w14:paraId="2E0F7B68" w14:textId="77777777" w:rsidR="0009572F" w:rsidRPr="001A746B" w:rsidRDefault="00970FFB" w:rsidP="007B698A">
            <w:pPr>
              <w:jc w:val="center"/>
              <w:rPr>
                <w:sz w:val="28"/>
                <w:szCs w:val="28"/>
                <w:lang w:val="uk-UA"/>
              </w:rPr>
            </w:pPr>
            <w:r w:rsidRPr="001A746B">
              <w:rPr>
                <w:sz w:val="28"/>
                <w:szCs w:val="28"/>
                <w:lang w:val="uk-UA"/>
              </w:rPr>
              <w:t>х</w:t>
            </w:r>
          </w:p>
        </w:tc>
        <w:tc>
          <w:tcPr>
            <w:tcW w:w="810" w:type="dxa"/>
            <w:tcBorders>
              <w:top w:val="nil"/>
              <w:left w:val="nil"/>
              <w:bottom w:val="single" w:sz="6" w:space="0" w:color="000000"/>
              <w:right w:val="single" w:sz="6" w:space="0" w:color="000000"/>
            </w:tcBorders>
            <w:tcMar>
              <w:top w:w="0" w:type="dxa"/>
              <w:left w:w="120" w:type="dxa"/>
              <w:bottom w:w="0" w:type="dxa"/>
              <w:right w:w="120" w:type="dxa"/>
            </w:tcMar>
          </w:tcPr>
          <w:p w14:paraId="22FDFD94" w14:textId="77777777" w:rsidR="0009572F" w:rsidRPr="001A746B" w:rsidRDefault="0009572F" w:rsidP="007B698A">
            <w:pPr>
              <w:jc w:val="both"/>
              <w:rPr>
                <w:sz w:val="28"/>
                <w:szCs w:val="28"/>
                <w:lang w:val="uk-UA"/>
              </w:rPr>
            </w:pPr>
          </w:p>
        </w:tc>
        <w:tc>
          <w:tcPr>
            <w:tcW w:w="825" w:type="dxa"/>
            <w:tcBorders>
              <w:top w:val="nil"/>
              <w:left w:val="nil"/>
              <w:bottom w:val="single" w:sz="6" w:space="0" w:color="000000"/>
              <w:right w:val="single" w:sz="6" w:space="0" w:color="000000"/>
            </w:tcBorders>
            <w:tcMar>
              <w:top w:w="0" w:type="dxa"/>
              <w:left w:w="120" w:type="dxa"/>
              <w:bottom w:w="0" w:type="dxa"/>
              <w:right w:w="120" w:type="dxa"/>
            </w:tcMar>
          </w:tcPr>
          <w:p w14:paraId="04F5E478" w14:textId="77777777" w:rsidR="0009572F" w:rsidRPr="001A746B" w:rsidRDefault="0009572F" w:rsidP="007B698A">
            <w:pPr>
              <w:jc w:val="both"/>
              <w:rPr>
                <w:sz w:val="28"/>
                <w:szCs w:val="28"/>
                <w:lang w:val="uk-UA"/>
              </w:rPr>
            </w:pPr>
          </w:p>
        </w:tc>
        <w:tc>
          <w:tcPr>
            <w:tcW w:w="930" w:type="dxa"/>
            <w:tcBorders>
              <w:top w:val="nil"/>
              <w:left w:val="nil"/>
              <w:bottom w:val="single" w:sz="6" w:space="0" w:color="000000"/>
              <w:right w:val="single" w:sz="6" w:space="0" w:color="000000"/>
            </w:tcBorders>
            <w:tcMar>
              <w:top w:w="0" w:type="dxa"/>
              <w:left w:w="120" w:type="dxa"/>
              <w:bottom w:w="0" w:type="dxa"/>
              <w:right w:w="120" w:type="dxa"/>
            </w:tcMar>
          </w:tcPr>
          <w:p w14:paraId="684A90EE" w14:textId="77777777" w:rsidR="0009572F" w:rsidRPr="001A746B" w:rsidRDefault="0009572F" w:rsidP="007B698A">
            <w:pPr>
              <w:jc w:val="both"/>
              <w:rPr>
                <w:sz w:val="28"/>
                <w:szCs w:val="28"/>
                <w:lang w:val="uk-UA"/>
              </w:rPr>
            </w:pPr>
          </w:p>
        </w:tc>
      </w:tr>
      <w:tr w:rsidR="0009572F" w:rsidRPr="001A746B" w14:paraId="0FB7F0F0" w14:textId="77777777">
        <w:trPr>
          <w:trHeight w:val="195"/>
        </w:trPr>
        <w:tc>
          <w:tcPr>
            <w:tcW w:w="495" w:type="dxa"/>
            <w:vMerge w:val="restart"/>
            <w:tcBorders>
              <w:top w:val="nil"/>
              <w:left w:val="single" w:sz="6" w:space="0" w:color="000000"/>
              <w:bottom w:val="single" w:sz="6" w:space="0" w:color="000000"/>
              <w:right w:val="single" w:sz="6" w:space="0" w:color="000000"/>
            </w:tcBorders>
            <w:tcMar>
              <w:top w:w="0" w:type="dxa"/>
              <w:left w:w="120" w:type="dxa"/>
              <w:bottom w:w="0" w:type="dxa"/>
              <w:right w:w="120" w:type="dxa"/>
            </w:tcMar>
          </w:tcPr>
          <w:p w14:paraId="106A45C8" w14:textId="77777777" w:rsidR="0009572F" w:rsidRPr="001A746B" w:rsidRDefault="00970FFB" w:rsidP="007B698A">
            <w:pPr>
              <w:jc w:val="both"/>
              <w:rPr>
                <w:b/>
                <w:bCs/>
                <w:sz w:val="18"/>
                <w:szCs w:val="18"/>
                <w:lang w:val="uk-UA"/>
              </w:rPr>
            </w:pPr>
            <w:r w:rsidRPr="001A746B">
              <w:rPr>
                <w:b/>
                <w:bCs/>
                <w:sz w:val="18"/>
                <w:szCs w:val="18"/>
                <w:lang w:val="uk-UA"/>
              </w:rPr>
              <w:t>14</w:t>
            </w:r>
          </w:p>
        </w:tc>
        <w:tc>
          <w:tcPr>
            <w:tcW w:w="1770" w:type="dxa"/>
            <w:tcBorders>
              <w:top w:val="nil"/>
              <w:left w:val="nil"/>
              <w:bottom w:val="nil"/>
              <w:right w:val="single" w:sz="6" w:space="0" w:color="000000"/>
            </w:tcBorders>
            <w:tcMar>
              <w:top w:w="0" w:type="dxa"/>
              <w:left w:w="120" w:type="dxa"/>
              <w:bottom w:w="0" w:type="dxa"/>
              <w:right w:w="120" w:type="dxa"/>
            </w:tcMar>
          </w:tcPr>
          <w:p w14:paraId="5803D076" w14:textId="77777777" w:rsidR="0009572F" w:rsidRPr="001A746B" w:rsidRDefault="00970FFB" w:rsidP="007B698A">
            <w:pPr>
              <w:rPr>
                <w:sz w:val="18"/>
                <w:szCs w:val="18"/>
                <w:lang w:val="uk-UA"/>
              </w:rPr>
            </w:pPr>
            <w:r w:rsidRPr="001A746B">
              <w:rPr>
                <w:sz w:val="18"/>
                <w:szCs w:val="18"/>
                <w:lang w:val="uk-UA"/>
              </w:rPr>
              <w:t>з них:</w:t>
            </w:r>
          </w:p>
        </w:tc>
        <w:tc>
          <w:tcPr>
            <w:tcW w:w="840" w:type="dxa"/>
            <w:vMerge w:val="restart"/>
            <w:tcBorders>
              <w:top w:val="nil"/>
              <w:left w:val="nil"/>
              <w:bottom w:val="single" w:sz="6" w:space="0" w:color="000000"/>
              <w:right w:val="single" w:sz="6" w:space="0" w:color="000000"/>
            </w:tcBorders>
            <w:tcMar>
              <w:top w:w="0" w:type="dxa"/>
              <w:left w:w="120" w:type="dxa"/>
              <w:bottom w:w="0" w:type="dxa"/>
              <w:right w:w="120" w:type="dxa"/>
            </w:tcMar>
          </w:tcPr>
          <w:p w14:paraId="256131A9" w14:textId="77777777" w:rsidR="0009572F" w:rsidRPr="001A746B" w:rsidRDefault="0009572F" w:rsidP="007B698A">
            <w:pPr>
              <w:jc w:val="both"/>
              <w:rPr>
                <w:sz w:val="28"/>
                <w:szCs w:val="28"/>
                <w:lang w:val="uk-UA"/>
              </w:rPr>
            </w:pPr>
          </w:p>
        </w:tc>
        <w:tc>
          <w:tcPr>
            <w:tcW w:w="900" w:type="dxa"/>
            <w:vMerge w:val="restart"/>
            <w:tcBorders>
              <w:top w:val="nil"/>
              <w:left w:val="nil"/>
              <w:bottom w:val="single" w:sz="6" w:space="0" w:color="000000"/>
              <w:right w:val="single" w:sz="6" w:space="0" w:color="000000"/>
            </w:tcBorders>
            <w:tcMar>
              <w:top w:w="0" w:type="dxa"/>
              <w:left w:w="120" w:type="dxa"/>
              <w:bottom w:w="0" w:type="dxa"/>
              <w:right w:w="120" w:type="dxa"/>
            </w:tcMar>
          </w:tcPr>
          <w:p w14:paraId="1CBADE5D" w14:textId="77777777" w:rsidR="0009572F" w:rsidRPr="001A746B" w:rsidRDefault="00970FFB" w:rsidP="007B698A">
            <w:pPr>
              <w:jc w:val="center"/>
              <w:rPr>
                <w:sz w:val="28"/>
                <w:szCs w:val="28"/>
                <w:lang w:val="uk-UA"/>
              </w:rPr>
            </w:pPr>
            <w:r w:rsidRPr="001A746B">
              <w:rPr>
                <w:sz w:val="28"/>
                <w:szCs w:val="28"/>
                <w:lang w:val="uk-UA"/>
              </w:rPr>
              <w:t>х</w:t>
            </w:r>
          </w:p>
        </w:tc>
        <w:tc>
          <w:tcPr>
            <w:tcW w:w="780" w:type="dxa"/>
            <w:vMerge w:val="restart"/>
            <w:tcBorders>
              <w:top w:val="nil"/>
              <w:left w:val="nil"/>
              <w:bottom w:val="single" w:sz="6" w:space="0" w:color="000000"/>
              <w:right w:val="single" w:sz="6" w:space="0" w:color="000000"/>
            </w:tcBorders>
            <w:tcMar>
              <w:top w:w="0" w:type="dxa"/>
              <w:left w:w="120" w:type="dxa"/>
              <w:bottom w:w="0" w:type="dxa"/>
              <w:right w:w="120" w:type="dxa"/>
            </w:tcMar>
          </w:tcPr>
          <w:p w14:paraId="47F15194" w14:textId="77777777" w:rsidR="0009572F" w:rsidRPr="001A746B" w:rsidRDefault="00970FFB" w:rsidP="007B698A">
            <w:pPr>
              <w:jc w:val="center"/>
              <w:rPr>
                <w:sz w:val="28"/>
                <w:szCs w:val="28"/>
                <w:lang w:val="uk-UA"/>
              </w:rPr>
            </w:pPr>
            <w:r w:rsidRPr="001A746B">
              <w:rPr>
                <w:sz w:val="28"/>
                <w:szCs w:val="28"/>
                <w:lang w:val="uk-UA"/>
              </w:rPr>
              <w:t>х</w:t>
            </w:r>
          </w:p>
        </w:tc>
        <w:tc>
          <w:tcPr>
            <w:tcW w:w="825" w:type="dxa"/>
            <w:vMerge w:val="restart"/>
            <w:tcBorders>
              <w:top w:val="nil"/>
              <w:left w:val="nil"/>
              <w:bottom w:val="single" w:sz="6" w:space="0" w:color="000000"/>
              <w:right w:val="single" w:sz="6" w:space="0" w:color="000000"/>
            </w:tcBorders>
            <w:tcMar>
              <w:top w:w="0" w:type="dxa"/>
              <w:left w:w="120" w:type="dxa"/>
              <w:bottom w:w="0" w:type="dxa"/>
              <w:right w:w="120" w:type="dxa"/>
            </w:tcMar>
          </w:tcPr>
          <w:p w14:paraId="0FD372A9" w14:textId="77777777" w:rsidR="0009572F" w:rsidRPr="001A746B" w:rsidRDefault="00970FFB" w:rsidP="007B698A">
            <w:pPr>
              <w:jc w:val="center"/>
              <w:rPr>
                <w:sz w:val="28"/>
                <w:szCs w:val="28"/>
                <w:lang w:val="uk-UA"/>
              </w:rPr>
            </w:pPr>
            <w:r w:rsidRPr="001A746B">
              <w:rPr>
                <w:sz w:val="28"/>
                <w:szCs w:val="28"/>
                <w:lang w:val="uk-UA"/>
              </w:rPr>
              <w:t>х</w:t>
            </w:r>
          </w:p>
        </w:tc>
        <w:tc>
          <w:tcPr>
            <w:tcW w:w="840" w:type="dxa"/>
            <w:vMerge w:val="restart"/>
            <w:tcBorders>
              <w:top w:val="nil"/>
              <w:left w:val="nil"/>
              <w:bottom w:val="single" w:sz="6" w:space="0" w:color="000000"/>
              <w:right w:val="single" w:sz="6" w:space="0" w:color="000000"/>
            </w:tcBorders>
            <w:tcMar>
              <w:top w:w="0" w:type="dxa"/>
              <w:left w:w="120" w:type="dxa"/>
              <w:bottom w:w="0" w:type="dxa"/>
              <w:right w:w="120" w:type="dxa"/>
            </w:tcMar>
          </w:tcPr>
          <w:p w14:paraId="3DE27358" w14:textId="77777777" w:rsidR="0009572F" w:rsidRPr="001A746B" w:rsidRDefault="00970FFB" w:rsidP="007B698A">
            <w:pPr>
              <w:jc w:val="center"/>
              <w:rPr>
                <w:sz w:val="28"/>
                <w:szCs w:val="28"/>
                <w:lang w:val="uk-UA"/>
              </w:rPr>
            </w:pPr>
            <w:r w:rsidRPr="001A746B">
              <w:rPr>
                <w:sz w:val="28"/>
                <w:szCs w:val="28"/>
                <w:lang w:val="uk-UA"/>
              </w:rPr>
              <w:t>х</w:t>
            </w:r>
          </w:p>
        </w:tc>
        <w:tc>
          <w:tcPr>
            <w:tcW w:w="810" w:type="dxa"/>
            <w:vMerge w:val="restart"/>
            <w:tcBorders>
              <w:top w:val="nil"/>
              <w:left w:val="nil"/>
              <w:bottom w:val="single" w:sz="6" w:space="0" w:color="000000"/>
              <w:right w:val="single" w:sz="6" w:space="0" w:color="000000"/>
            </w:tcBorders>
            <w:tcMar>
              <w:top w:w="0" w:type="dxa"/>
              <w:left w:w="120" w:type="dxa"/>
              <w:bottom w:w="0" w:type="dxa"/>
              <w:right w:w="120" w:type="dxa"/>
            </w:tcMar>
          </w:tcPr>
          <w:p w14:paraId="336FC86B" w14:textId="77777777" w:rsidR="0009572F" w:rsidRPr="001A746B" w:rsidRDefault="0009572F" w:rsidP="007B698A">
            <w:pPr>
              <w:jc w:val="both"/>
              <w:rPr>
                <w:sz w:val="28"/>
                <w:szCs w:val="28"/>
                <w:lang w:val="uk-UA"/>
              </w:rPr>
            </w:pPr>
          </w:p>
        </w:tc>
        <w:tc>
          <w:tcPr>
            <w:tcW w:w="825" w:type="dxa"/>
            <w:vMerge w:val="restart"/>
            <w:tcBorders>
              <w:top w:val="nil"/>
              <w:left w:val="nil"/>
              <w:bottom w:val="single" w:sz="6" w:space="0" w:color="000000"/>
              <w:right w:val="single" w:sz="6" w:space="0" w:color="000000"/>
            </w:tcBorders>
            <w:tcMar>
              <w:top w:w="0" w:type="dxa"/>
              <w:left w:w="120" w:type="dxa"/>
              <w:bottom w:w="0" w:type="dxa"/>
              <w:right w:w="120" w:type="dxa"/>
            </w:tcMar>
          </w:tcPr>
          <w:p w14:paraId="6268755B" w14:textId="77777777" w:rsidR="0009572F" w:rsidRPr="001A746B" w:rsidRDefault="0009572F" w:rsidP="007B698A">
            <w:pPr>
              <w:jc w:val="both"/>
              <w:rPr>
                <w:sz w:val="28"/>
                <w:szCs w:val="28"/>
                <w:lang w:val="uk-UA"/>
              </w:rPr>
            </w:pPr>
          </w:p>
        </w:tc>
        <w:tc>
          <w:tcPr>
            <w:tcW w:w="930" w:type="dxa"/>
            <w:vMerge w:val="restart"/>
            <w:tcBorders>
              <w:top w:val="nil"/>
              <w:left w:val="nil"/>
              <w:bottom w:val="single" w:sz="6" w:space="0" w:color="000000"/>
              <w:right w:val="single" w:sz="6" w:space="0" w:color="000000"/>
            </w:tcBorders>
            <w:tcMar>
              <w:top w:w="0" w:type="dxa"/>
              <w:left w:w="120" w:type="dxa"/>
              <w:bottom w:w="0" w:type="dxa"/>
              <w:right w:w="120" w:type="dxa"/>
            </w:tcMar>
          </w:tcPr>
          <w:p w14:paraId="5C6AFEA5" w14:textId="77777777" w:rsidR="0009572F" w:rsidRPr="001A746B" w:rsidRDefault="0009572F" w:rsidP="007B698A">
            <w:pPr>
              <w:jc w:val="both"/>
              <w:rPr>
                <w:sz w:val="28"/>
                <w:szCs w:val="28"/>
                <w:lang w:val="uk-UA"/>
              </w:rPr>
            </w:pPr>
          </w:p>
        </w:tc>
      </w:tr>
      <w:tr w:rsidR="0009572F" w:rsidRPr="001A746B" w14:paraId="211B0C4C" w14:textId="77777777">
        <w:trPr>
          <w:trHeight w:val="465"/>
        </w:trPr>
        <w:tc>
          <w:tcPr>
            <w:tcW w:w="495" w:type="dxa"/>
            <w:vMerge/>
            <w:tcBorders>
              <w:top w:val="nil"/>
              <w:left w:val="single" w:sz="6" w:space="0" w:color="000000"/>
              <w:bottom w:val="single" w:sz="6" w:space="0" w:color="000000"/>
              <w:right w:val="single" w:sz="6" w:space="0" w:color="000000"/>
            </w:tcBorders>
            <w:tcMar>
              <w:top w:w="0" w:type="dxa"/>
              <w:left w:w="120" w:type="dxa"/>
              <w:bottom w:w="0" w:type="dxa"/>
              <w:right w:w="120" w:type="dxa"/>
            </w:tcMar>
          </w:tcPr>
          <w:p w14:paraId="1EA2D75E" w14:textId="77777777" w:rsidR="0009572F" w:rsidRPr="001A746B" w:rsidRDefault="0009572F" w:rsidP="007B698A">
            <w:pPr>
              <w:widowControl w:val="0"/>
              <w:pBdr>
                <w:top w:val="nil"/>
                <w:left w:val="nil"/>
                <w:bottom w:val="nil"/>
                <w:right w:val="nil"/>
                <w:between w:val="nil"/>
              </w:pBdr>
              <w:rPr>
                <w:b/>
                <w:bCs/>
                <w:sz w:val="18"/>
                <w:szCs w:val="18"/>
                <w:lang w:val="uk-UA"/>
              </w:rPr>
            </w:pPr>
          </w:p>
        </w:tc>
        <w:tc>
          <w:tcPr>
            <w:tcW w:w="1770" w:type="dxa"/>
            <w:tcBorders>
              <w:top w:val="nil"/>
              <w:left w:val="nil"/>
              <w:bottom w:val="single" w:sz="6" w:space="0" w:color="000000"/>
              <w:right w:val="single" w:sz="6" w:space="0" w:color="000000"/>
            </w:tcBorders>
            <w:tcMar>
              <w:top w:w="0" w:type="dxa"/>
              <w:left w:w="120" w:type="dxa"/>
              <w:bottom w:w="0" w:type="dxa"/>
              <w:right w:w="120" w:type="dxa"/>
            </w:tcMar>
          </w:tcPr>
          <w:p w14:paraId="682D031E" w14:textId="77777777" w:rsidR="0009572F" w:rsidRPr="001A746B" w:rsidRDefault="00970FFB" w:rsidP="007B698A">
            <w:pPr>
              <w:rPr>
                <w:sz w:val="18"/>
                <w:szCs w:val="18"/>
                <w:lang w:val="uk-UA"/>
              </w:rPr>
            </w:pPr>
            <w:r w:rsidRPr="001A746B">
              <w:rPr>
                <w:sz w:val="18"/>
                <w:szCs w:val="18"/>
                <w:lang w:val="uk-UA"/>
              </w:rPr>
              <w:t xml:space="preserve">            </w:t>
            </w:r>
            <w:r w:rsidRPr="001A746B">
              <w:rPr>
                <w:sz w:val="18"/>
                <w:szCs w:val="18"/>
                <w:lang w:val="uk-UA"/>
              </w:rPr>
              <w:tab/>
              <w:t>в складі самостійних ЦПМСД</w:t>
            </w:r>
          </w:p>
        </w:tc>
        <w:tc>
          <w:tcPr>
            <w:tcW w:w="840" w:type="dxa"/>
            <w:vMerge/>
            <w:tcBorders>
              <w:top w:val="nil"/>
              <w:left w:val="nil"/>
              <w:bottom w:val="single" w:sz="6" w:space="0" w:color="000000"/>
              <w:right w:val="single" w:sz="6" w:space="0" w:color="000000"/>
            </w:tcBorders>
            <w:tcMar>
              <w:top w:w="0" w:type="dxa"/>
              <w:left w:w="120" w:type="dxa"/>
              <w:bottom w:w="0" w:type="dxa"/>
              <w:right w:w="120" w:type="dxa"/>
            </w:tcMar>
          </w:tcPr>
          <w:p w14:paraId="21DD8B2A" w14:textId="77777777" w:rsidR="0009572F" w:rsidRPr="001A746B" w:rsidRDefault="0009572F" w:rsidP="007B698A">
            <w:pPr>
              <w:widowControl w:val="0"/>
              <w:pBdr>
                <w:top w:val="nil"/>
                <w:left w:val="nil"/>
                <w:bottom w:val="nil"/>
                <w:right w:val="nil"/>
                <w:between w:val="nil"/>
              </w:pBdr>
              <w:rPr>
                <w:sz w:val="18"/>
                <w:szCs w:val="18"/>
                <w:lang w:val="uk-UA"/>
              </w:rPr>
            </w:pPr>
          </w:p>
        </w:tc>
        <w:tc>
          <w:tcPr>
            <w:tcW w:w="900" w:type="dxa"/>
            <w:vMerge/>
            <w:tcBorders>
              <w:top w:val="nil"/>
              <w:left w:val="nil"/>
              <w:bottom w:val="single" w:sz="6" w:space="0" w:color="000000"/>
              <w:right w:val="single" w:sz="6" w:space="0" w:color="000000"/>
            </w:tcBorders>
            <w:tcMar>
              <w:top w:w="0" w:type="dxa"/>
              <w:left w:w="120" w:type="dxa"/>
              <w:bottom w:w="0" w:type="dxa"/>
              <w:right w:w="120" w:type="dxa"/>
            </w:tcMar>
          </w:tcPr>
          <w:p w14:paraId="4B308800" w14:textId="77777777" w:rsidR="0009572F" w:rsidRPr="001A746B" w:rsidRDefault="0009572F" w:rsidP="007B698A">
            <w:pPr>
              <w:widowControl w:val="0"/>
              <w:pBdr>
                <w:top w:val="nil"/>
                <w:left w:val="nil"/>
                <w:bottom w:val="nil"/>
                <w:right w:val="nil"/>
                <w:between w:val="nil"/>
              </w:pBdr>
              <w:rPr>
                <w:sz w:val="18"/>
                <w:szCs w:val="18"/>
                <w:lang w:val="uk-UA"/>
              </w:rPr>
            </w:pPr>
          </w:p>
        </w:tc>
        <w:tc>
          <w:tcPr>
            <w:tcW w:w="780" w:type="dxa"/>
            <w:vMerge/>
            <w:tcBorders>
              <w:top w:val="nil"/>
              <w:left w:val="nil"/>
              <w:bottom w:val="single" w:sz="6" w:space="0" w:color="000000"/>
              <w:right w:val="single" w:sz="6" w:space="0" w:color="000000"/>
            </w:tcBorders>
            <w:tcMar>
              <w:top w:w="0" w:type="dxa"/>
              <w:left w:w="120" w:type="dxa"/>
              <w:bottom w:w="0" w:type="dxa"/>
              <w:right w:w="120" w:type="dxa"/>
            </w:tcMar>
          </w:tcPr>
          <w:p w14:paraId="1FDE3541" w14:textId="77777777" w:rsidR="0009572F" w:rsidRPr="001A746B" w:rsidRDefault="0009572F" w:rsidP="007B698A">
            <w:pPr>
              <w:widowControl w:val="0"/>
              <w:pBdr>
                <w:top w:val="nil"/>
                <w:left w:val="nil"/>
                <w:bottom w:val="nil"/>
                <w:right w:val="nil"/>
                <w:between w:val="nil"/>
              </w:pBdr>
              <w:rPr>
                <w:sz w:val="18"/>
                <w:szCs w:val="18"/>
                <w:lang w:val="uk-UA"/>
              </w:rPr>
            </w:pPr>
          </w:p>
        </w:tc>
        <w:tc>
          <w:tcPr>
            <w:tcW w:w="825" w:type="dxa"/>
            <w:vMerge/>
            <w:tcBorders>
              <w:top w:val="nil"/>
              <w:left w:val="nil"/>
              <w:bottom w:val="single" w:sz="6" w:space="0" w:color="000000"/>
              <w:right w:val="single" w:sz="6" w:space="0" w:color="000000"/>
            </w:tcBorders>
            <w:tcMar>
              <w:top w:w="0" w:type="dxa"/>
              <w:left w:w="120" w:type="dxa"/>
              <w:bottom w:w="0" w:type="dxa"/>
              <w:right w:w="120" w:type="dxa"/>
            </w:tcMar>
          </w:tcPr>
          <w:p w14:paraId="2AADBC81" w14:textId="77777777" w:rsidR="0009572F" w:rsidRPr="001A746B" w:rsidRDefault="0009572F" w:rsidP="007B698A">
            <w:pPr>
              <w:widowControl w:val="0"/>
              <w:pBdr>
                <w:top w:val="nil"/>
                <w:left w:val="nil"/>
                <w:bottom w:val="nil"/>
                <w:right w:val="nil"/>
                <w:between w:val="nil"/>
              </w:pBdr>
              <w:rPr>
                <w:sz w:val="18"/>
                <w:szCs w:val="18"/>
                <w:lang w:val="uk-UA"/>
              </w:rPr>
            </w:pPr>
          </w:p>
        </w:tc>
        <w:tc>
          <w:tcPr>
            <w:tcW w:w="840" w:type="dxa"/>
            <w:vMerge/>
            <w:tcBorders>
              <w:top w:val="nil"/>
              <w:left w:val="nil"/>
              <w:bottom w:val="single" w:sz="6" w:space="0" w:color="000000"/>
              <w:right w:val="single" w:sz="6" w:space="0" w:color="000000"/>
            </w:tcBorders>
            <w:tcMar>
              <w:top w:w="0" w:type="dxa"/>
              <w:left w:w="120" w:type="dxa"/>
              <w:bottom w:w="0" w:type="dxa"/>
              <w:right w:w="120" w:type="dxa"/>
            </w:tcMar>
          </w:tcPr>
          <w:p w14:paraId="66257C0D" w14:textId="77777777" w:rsidR="0009572F" w:rsidRPr="001A746B" w:rsidRDefault="0009572F" w:rsidP="007B698A">
            <w:pPr>
              <w:widowControl w:val="0"/>
              <w:pBdr>
                <w:top w:val="nil"/>
                <w:left w:val="nil"/>
                <w:bottom w:val="nil"/>
                <w:right w:val="nil"/>
                <w:between w:val="nil"/>
              </w:pBdr>
              <w:rPr>
                <w:sz w:val="18"/>
                <w:szCs w:val="18"/>
                <w:lang w:val="uk-UA"/>
              </w:rPr>
            </w:pPr>
          </w:p>
        </w:tc>
        <w:tc>
          <w:tcPr>
            <w:tcW w:w="810" w:type="dxa"/>
            <w:vMerge/>
            <w:tcBorders>
              <w:top w:val="nil"/>
              <w:left w:val="nil"/>
              <w:bottom w:val="single" w:sz="6" w:space="0" w:color="000000"/>
              <w:right w:val="single" w:sz="6" w:space="0" w:color="000000"/>
            </w:tcBorders>
            <w:tcMar>
              <w:top w:w="0" w:type="dxa"/>
              <w:left w:w="120" w:type="dxa"/>
              <w:bottom w:w="0" w:type="dxa"/>
              <w:right w:w="120" w:type="dxa"/>
            </w:tcMar>
          </w:tcPr>
          <w:p w14:paraId="4714DABC" w14:textId="77777777" w:rsidR="0009572F" w:rsidRPr="001A746B" w:rsidRDefault="0009572F" w:rsidP="007B698A">
            <w:pPr>
              <w:widowControl w:val="0"/>
              <w:pBdr>
                <w:top w:val="nil"/>
                <w:left w:val="nil"/>
                <w:bottom w:val="nil"/>
                <w:right w:val="nil"/>
                <w:between w:val="nil"/>
              </w:pBdr>
              <w:rPr>
                <w:sz w:val="18"/>
                <w:szCs w:val="18"/>
                <w:lang w:val="uk-UA"/>
              </w:rPr>
            </w:pPr>
          </w:p>
        </w:tc>
        <w:tc>
          <w:tcPr>
            <w:tcW w:w="825" w:type="dxa"/>
            <w:vMerge/>
            <w:tcBorders>
              <w:top w:val="nil"/>
              <w:left w:val="nil"/>
              <w:bottom w:val="single" w:sz="6" w:space="0" w:color="000000"/>
              <w:right w:val="single" w:sz="6" w:space="0" w:color="000000"/>
            </w:tcBorders>
            <w:tcMar>
              <w:top w:w="0" w:type="dxa"/>
              <w:left w:w="120" w:type="dxa"/>
              <w:bottom w:w="0" w:type="dxa"/>
              <w:right w:w="120" w:type="dxa"/>
            </w:tcMar>
          </w:tcPr>
          <w:p w14:paraId="06183A3D" w14:textId="77777777" w:rsidR="0009572F" w:rsidRPr="001A746B" w:rsidRDefault="0009572F" w:rsidP="007B698A">
            <w:pPr>
              <w:widowControl w:val="0"/>
              <w:pBdr>
                <w:top w:val="nil"/>
                <w:left w:val="nil"/>
                <w:bottom w:val="nil"/>
                <w:right w:val="nil"/>
                <w:between w:val="nil"/>
              </w:pBdr>
              <w:rPr>
                <w:sz w:val="18"/>
                <w:szCs w:val="18"/>
                <w:lang w:val="uk-UA"/>
              </w:rPr>
            </w:pPr>
          </w:p>
        </w:tc>
        <w:tc>
          <w:tcPr>
            <w:tcW w:w="930" w:type="dxa"/>
            <w:vMerge/>
            <w:tcBorders>
              <w:top w:val="nil"/>
              <w:left w:val="nil"/>
              <w:bottom w:val="single" w:sz="6" w:space="0" w:color="000000"/>
              <w:right w:val="single" w:sz="6" w:space="0" w:color="000000"/>
            </w:tcBorders>
            <w:tcMar>
              <w:top w:w="0" w:type="dxa"/>
              <w:left w:w="120" w:type="dxa"/>
              <w:bottom w:w="0" w:type="dxa"/>
              <w:right w:w="120" w:type="dxa"/>
            </w:tcMar>
          </w:tcPr>
          <w:p w14:paraId="6A7EE4C3" w14:textId="77777777" w:rsidR="0009572F" w:rsidRPr="001A746B" w:rsidRDefault="0009572F" w:rsidP="007B698A">
            <w:pPr>
              <w:widowControl w:val="0"/>
              <w:pBdr>
                <w:top w:val="nil"/>
                <w:left w:val="nil"/>
                <w:bottom w:val="nil"/>
                <w:right w:val="nil"/>
                <w:between w:val="nil"/>
              </w:pBdr>
              <w:rPr>
                <w:sz w:val="18"/>
                <w:szCs w:val="18"/>
                <w:lang w:val="uk-UA"/>
              </w:rPr>
            </w:pPr>
          </w:p>
        </w:tc>
      </w:tr>
      <w:tr w:rsidR="0009572F" w:rsidRPr="001A746B" w14:paraId="1A0DA9D6" w14:textId="77777777">
        <w:trPr>
          <w:trHeight w:val="780"/>
        </w:trPr>
        <w:tc>
          <w:tcPr>
            <w:tcW w:w="495" w:type="dxa"/>
            <w:tcBorders>
              <w:top w:val="nil"/>
              <w:left w:val="single" w:sz="6" w:space="0" w:color="000000"/>
              <w:bottom w:val="single" w:sz="6" w:space="0" w:color="000000"/>
              <w:right w:val="single" w:sz="6" w:space="0" w:color="000000"/>
            </w:tcBorders>
            <w:tcMar>
              <w:top w:w="0" w:type="dxa"/>
              <w:left w:w="120" w:type="dxa"/>
              <w:bottom w:w="0" w:type="dxa"/>
              <w:right w:w="120" w:type="dxa"/>
            </w:tcMar>
          </w:tcPr>
          <w:p w14:paraId="25B371F7" w14:textId="77777777" w:rsidR="0009572F" w:rsidRPr="001A746B" w:rsidRDefault="00970FFB" w:rsidP="007B698A">
            <w:pPr>
              <w:jc w:val="both"/>
              <w:rPr>
                <w:b/>
                <w:bCs/>
                <w:sz w:val="18"/>
                <w:szCs w:val="18"/>
                <w:lang w:val="uk-UA"/>
              </w:rPr>
            </w:pPr>
            <w:r w:rsidRPr="001A746B">
              <w:rPr>
                <w:b/>
                <w:bCs/>
                <w:sz w:val="18"/>
                <w:szCs w:val="18"/>
                <w:lang w:val="uk-UA"/>
              </w:rPr>
              <w:t>15</w:t>
            </w:r>
          </w:p>
        </w:tc>
        <w:tc>
          <w:tcPr>
            <w:tcW w:w="1770" w:type="dxa"/>
            <w:tcBorders>
              <w:top w:val="nil"/>
              <w:left w:val="nil"/>
              <w:bottom w:val="single" w:sz="6" w:space="0" w:color="000000"/>
              <w:right w:val="single" w:sz="6" w:space="0" w:color="000000"/>
            </w:tcBorders>
            <w:tcMar>
              <w:top w:w="0" w:type="dxa"/>
              <w:left w:w="120" w:type="dxa"/>
              <w:bottom w:w="0" w:type="dxa"/>
              <w:right w:w="120" w:type="dxa"/>
            </w:tcMar>
          </w:tcPr>
          <w:p w14:paraId="7027C69A" w14:textId="77777777" w:rsidR="0009572F" w:rsidRPr="001A746B" w:rsidRDefault="00970FFB" w:rsidP="007B698A">
            <w:pPr>
              <w:rPr>
                <w:sz w:val="18"/>
                <w:szCs w:val="18"/>
                <w:lang w:val="uk-UA"/>
              </w:rPr>
            </w:pPr>
            <w:r w:rsidRPr="001A746B">
              <w:rPr>
                <w:sz w:val="18"/>
                <w:szCs w:val="18"/>
                <w:lang w:val="uk-UA"/>
              </w:rPr>
              <w:t xml:space="preserve">            </w:t>
            </w:r>
            <w:r w:rsidRPr="001A746B">
              <w:rPr>
                <w:sz w:val="18"/>
                <w:szCs w:val="18"/>
                <w:lang w:val="uk-UA"/>
              </w:rPr>
              <w:tab/>
              <w:t>в складі інших лікувально-профілактичних закладів</w:t>
            </w:r>
          </w:p>
        </w:tc>
        <w:tc>
          <w:tcPr>
            <w:tcW w:w="840" w:type="dxa"/>
            <w:tcBorders>
              <w:top w:val="nil"/>
              <w:left w:val="nil"/>
              <w:bottom w:val="single" w:sz="6" w:space="0" w:color="000000"/>
              <w:right w:val="single" w:sz="6" w:space="0" w:color="000000"/>
            </w:tcBorders>
            <w:tcMar>
              <w:top w:w="0" w:type="dxa"/>
              <w:left w:w="120" w:type="dxa"/>
              <w:bottom w:w="0" w:type="dxa"/>
              <w:right w:w="120" w:type="dxa"/>
            </w:tcMar>
          </w:tcPr>
          <w:p w14:paraId="40FAF2CA" w14:textId="77777777" w:rsidR="0009572F" w:rsidRPr="001A746B" w:rsidRDefault="0009572F" w:rsidP="007B698A">
            <w:pPr>
              <w:jc w:val="both"/>
              <w:rPr>
                <w:sz w:val="28"/>
                <w:szCs w:val="28"/>
                <w:lang w:val="uk-UA"/>
              </w:rPr>
            </w:pPr>
          </w:p>
        </w:tc>
        <w:tc>
          <w:tcPr>
            <w:tcW w:w="900" w:type="dxa"/>
            <w:tcBorders>
              <w:top w:val="nil"/>
              <w:left w:val="nil"/>
              <w:bottom w:val="single" w:sz="6" w:space="0" w:color="000000"/>
              <w:right w:val="single" w:sz="6" w:space="0" w:color="000000"/>
            </w:tcBorders>
            <w:tcMar>
              <w:top w:w="0" w:type="dxa"/>
              <w:left w:w="120" w:type="dxa"/>
              <w:bottom w:w="0" w:type="dxa"/>
              <w:right w:w="120" w:type="dxa"/>
            </w:tcMar>
          </w:tcPr>
          <w:p w14:paraId="7640F823" w14:textId="77777777" w:rsidR="0009572F" w:rsidRPr="001A746B" w:rsidRDefault="00970FFB" w:rsidP="007B698A">
            <w:pPr>
              <w:jc w:val="center"/>
              <w:rPr>
                <w:sz w:val="28"/>
                <w:szCs w:val="28"/>
                <w:lang w:val="uk-UA"/>
              </w:rPr>
            </w:pPr>
            <w:r w:rsidRPr="001A746B">
              <w:rPr>
                <w:sz w:val="28"/>
                <w:szCs w:val="28"/>
                <w:lang w:val="uk-UA"/>
              </w:rPr>
              <w:t>х</w:t>
            </w:r>
          </w:p>
        </w:tc>
        <w:tc>
          <w:tcPr>
            <w:tcW w:w="780" w:type="dxa"/>
            <w:tcBorders>
              <w:top w:val="nil"/>
              <w:left w:val="nil"/>
              <w:bottom w:val="single" w:sz="6" w:space="0" w:color="000000"/>
              <w:right w:val="single" w:sz="6" w:space="0" w:color="000000"/>
            </w:tcBorders>
            <w:tcMar>
              <w:top w:w="0" w:type="dxa"/>
              <w:left w:w="120" w:type="dxa"/>
              <w:bottom w:w="0" w:type="dxa"/>
              <w:right w:w="120" w:type="dxa"/>
            </w:tcMar>
          </w:tcPr>
          <w:p w14:paraId="357C3EDE" w14:textId="77777777" w:rsidR="0009572F" w:rsidRPr="001A746B" w:rsidRDefault="00970FFB" w:rsidP="007B698A">
            <w:pPr>
              <w:jc w:val="center"/>
              <w:rPr>
                <w:sz w:val="28"/>
                <w:szCs w:val="28"/>
                <w:lang w:val="uk-UA"/>
              </w:rPr>
            </w:pPr>
            <w:r w:rsidRPr="001A746B">
              <w:rPr>
                <w:sz w:val="28"/>
                <w:szCs w:val="28"/>
                <w:lang w:val="uk-UA"/>
              </w:rPr>
              <w:t>х</w:t>
            </w:r>
          </w:p>
        </w:tc>
        <w:tc>
          <w:tcPr>
            <w:tcW w:w="825" w:type="dxa"/>
            <w:tcBorders>
              <w:top w:val="nil"/>
              <w:left w:val="nil"/>
              <w:bottom w:val="single" w:sz="6" w:space="0" w:color="000000"/>
              <w:right w:val="single" w:sz="6" w:space="0" w:color="000000"/>
            </w:tcBorders>
            <w:tcMar>
              <w:top w:w="0" w:type="dxa"/>
              <w:left w:w="120" w:type="dxa"/>
              <w:bottom w:w="0" w:type="dxa"/>
              <w:right w:w="120" w:type="dxa"/>
            </w:tcMar>
          </w:tcPr>
          <w:p w14:paraId="7A8490B4" w14:textId="77777777" w:rsidR="0009572F" w:rsidRPr="001A746B" w:rsidRDefault="00970FFB" w:rsidP="007B698A">
            <w:pPr>
              <w:jc w:val="center"/>
              <w:rPr>
                <w:sz w:val="28"/>
                <w:szCs w:val="28"/>
                <w:lang w:val="uk-UA"/>
              </w:rPr>
            </w:pPr>
            <w:r w:rsidRPr="001A746B">
              <w:rPr>
                <w:sz w:val="28"/>
                <w:szCs w:val="28"/>
                <w:lang w:val="uk-UA"/>
              </w:rPr>
              <w:t>х</w:t>
            </w:r>
          </w:p>
        </w:tc>
        <w:tc>
          <w:tcPr>
            <w:tcW w:w="840" w:type="dxa"/>
            <w:tcBorders>
              <w:top w:val="nil"/>
              <w:left w:val="nil"/>
              <w:bottom w:val="single" w:sz="6" w:space="0" w:color="000000"/>
              <w:right w:val="single" w:sz="6" w:space="0" w:color="000000"/>
            </w:tcBorders>
            <w:tcMar>
              <w:top w:w="0" w:type="dxa"/>
              <w:left w:w="120" w:type="dxa"/>
              <w:bottom w:w="0" w:type="dxa"/>
              <w:right w:w="120" w:type="dxa"/>
            </w:tcMar>
          </w:tcPr>
          <w:p w14:paraId="4AB04339" w14:textId="77777777" w:rsidR="0009572F" w:rsidRPr="001A746B" w:rsidRDefault="00970FFB" w:rsidP="007B698A">
            <w:pPr>
              <w:jc w:val="center"/>
              <w:rPr>
                <w:sz w:val="28"/>
                <w:szCs w:val="28"/>
                <w:lang w:val="uk-UA"/>
              </w:rPr>
            </w:pPr>
            <w:r w:rsidRPr="001A746B">
              <w:rPr>
                <w:sz w:val="28"/>
                <w:szCs w:val="28"/>
                <w:lang w:val="uk-UA"/>
              </w:rPr>
              <w:t>х</w:t>
            </w:r>
          </w:p>
        </w:tc>
        <w:tc>
          <w:tcPr>
            <w:tcW w:w="810" w:type="dxa"/>
            <w:tcBorders>
              <w:top w:val="nil"/>
              <w:left w:val="nil"/>
              <w:bottom w:val="single" w:sz="6" w:space="0" w:color="000000"/>
              <w:right w:val="single" w:sz="6" w:space="0" w:color="000000"/>
            </w:tcBorders>
            <w:tcMar>
              <w:top w:w="0" w:type="dxa"/>
              <w:left w:w="120" w:type="dxa"/>
              <w:bottom w:w="0" w:type="dxa"/>
              <w:right w:w="120" w:type="dxa"/>
            </w:tcMar>
          </w:tcPr>
          <w:p w14:paraId="670FC908" w14:textId="77777777" w:rsidR="0009572F" w:rsidRPr="001A746B" w:rsidRDefault="0009572F" w:rsidP="007B698A">
            <w:pPr>
              <w:jc w:val="both"/>
              <w:rPr>
                <w:sz w:val="28"/>
                <w:szCs w:val="28"/>
                <w:lang w:val="uk-UA"/>
              </w:rPr>
            </w:pPr>
          </w:p>
        </w:tc>
        <w:tc>
          <w:tcPr>
            <w:tcW w:w="825" w:type="dxa"/>
            <w:tcBorders>
              <w:top w:val="nil"/>
              <w:left w:val="nil"/>
              <w:bottom w:val="single" w:sz="6" w:space="0" w:color="000000"/>
              <w:right w:val="single" w:sz="6" w:space="0" w:color="000000"/>
            </w:tcBorders>
            <w:tcMar>
              <w:top w:w="0" w:type="dxa"/>
              <w:left w:w="120" w:type="dxa"/>
              <w:bottom w:w="0" w:type="dxa"/>
              <w:right w:w="120" w:type="dxa"/>
            </w:tcMar>
          </w:tcPr>
          <w:p w14:paraId="63A02440" w14:textId="77777777" w:rsidR="0009572F" w:rsidRPr="001A746B" w:rsidRDefault="0009572F" w:rsidP="007B698A">
            <w:pPr>
              <w:jc w:val="both"/>
              <w:rPr>
                <w:sz w:val="28"/>
                <w:szCs w:val="28"/>
                <w:lang w:val="uk-UA"/>
              </w:rPr>
            </w:pPr>
          </w:p>
        </w:tc>
        <w:tc>
          <w:tcPr>
            <w:tcW w:w="930" w:type="dxa"/>
            <w:tcBorders>
              <w:top w:val="nil"/>
              <w:left w:val="nil"/>
              <w:bottom w:val="single" w:sz="6" w:space="0" w:color="000000"/>
              <w:right w:val="single" w:sz="6" w:space="0" w:color="000000"/>
            </w:tcBorders>
            <w:tcMar>
              <w:top w:w="0" w:type="dxa"/>
              <w:left w:w="120" w:type="dxa"/>
              <w:bottom w:w="0" w:type="dxa"/>
              <w:right w:w="120" w:type="dxa"/>
            </w:tcMar>
          </w:tcPr>
          <w:p w14:paraId="119B9E1E" w14:textId="77777777" w:rsidR="0009572F" w:rsidRPr="001A746B" w:rsidRDefault="0009572F" w:rsidP="007B698A">
            <w:pPr>
              <w:jc w:val="both"/>
              <w:rPr>
                <w:sz w:val="28"/>
                <w:szCs w:val="28"/>
                <w:lang w:val="uk-UA"/>
              </w:rPr>
            </w:pPr>
          </w:p>
        </w:tc>
      </w:tr>
      <w:tr w:rsidR="0009572F" w:rsidRPr="001A746B" w14:paraId="27F08C5B" w14:textId="77777777">
        <w:trPr>
          <w:trHeight w:val="285"/>
        </w:trPr>
        <w:tc>
          <w:tcPr>
            <w:tcW w:w="495" w:type="dxa"/>
            <w:tcBorders>
              <w:top w:val="nil"/>
              <w:left w:val="single" w:sz="6" w:space="0" w:color="000000"/>
              <w:bottom w:val="single" w:sz="6" w:space="0" w:color="000000"/>
              <w:right w:val="single" w:sz="6" w:space="0" w:color="000000"/>
            </w:tcBorders>
            <w:tcMar>
              <w:top w:w="0" w:type="dxa"/>
              <w:left w:w="120" w:type="dxa"/>
              <w:bottom w:w="0" w:type="dxa"/>
              <w:right w:w="120" w:type="dxa"/>
            </w:tcMar>
          </w:tcPr>
          <w:p w14:paraId="19392E6B" w14:textId="77777777" w:rsidR="0009572F" w:rsidRPr="001A746B" w:rsidRDefault="00970FFB" w:rsidP="007B698A">
            <w:pPr>
              <w:jc w:val="both"/>
              <w:rPr>
                <w:b/>
                <w:bCs/>
                <w:sz w:val="18"/>
                <w:szCs w:val="18"/>
                <w:lang w:val="uk-UA"/>
              </w:rPr>
            </w:pPr>
            <w:r w:rsidRPr="001A746B">
              <w:rPr>
                <w:b/>
                <w:bCs/>
                <w:sz w:val="18"/>
                <w:szCs w:val="18"/>
                <w:lang w:val="uk-UA"/>
              </w:rPr>
              <w:t>16</w:t>
            </w:r>
          </w:p>
        </w:tc>
        <w:tc>
          <w:tcPr>
            <w:tcW w:w="1770" w:type="dxa"/>
            <w:tcBorders>
              <w:top w:val="nil"/>
              <w:left w:val="nil"/>
              <w:bottom w:val="single" w:sz="6" w:space="0" w:color="000000"/>
              <w:right w:val="single" w:sz="6" w:space="0" w:color="000000"/>
            </w:tcBorders>
            <w:tcMar>
              <w:top w:w="0" w:type="dxa"/>
              <w:left w:w="120" w:type="dxa"/>
              <w:bottom w:w="0" w:type="dxa"/>
              <w:right w:w="120" w:type="dxa"/>
            </w:tcMar>
          </w:tcPr>
          <w:p w14:paraId="41B670C6" w14:textId="77777777" w:rsidR="0009572F" w:rsidRPr="001A746B" w:rsidRDefault="00970FFB" w:rsidP="007B698A">
            <w:pPr>
              <w:rPr>
                <w:sz w:val="18"/>
                <w:szCs w:val="18"/>
                <w:lang w:val="uk-UA"/>
              </w:rPr>
            </w:pPr>
            <w:r w:rsidRPr="001A746B">
              <w:rPr>
                <w:sz w:val="18"/>
                <w:szCs w:val="18"/>
                <w:lang w:val="uk-UA"/>
              </w:rPr>
              <w:t>самостійні</w:t>
            </w:r>
          </w:p>
        </w:tc>
        <w:tc>
          <w:tcPr>
            <w:tcW w:w="840" w:type="dxa"/>
            <w:tcBorders>
              <w:top w:val="nil"/>
              <w:left w:val="nil"/>
              <w:bottom w:val="single" w:sz="6" w:space="0" w:color="000000"/>
              <w:right w:val="single" w:sz="6" w:space="0" w:color="000000"/>
            </w:tcBorders>
            <w:tcMar>
              <w:top w:w="0" w:type="dxa"/>
              <w:left w:w="120" w:type="dxa"/>
              <w:bottom w:w="0" w:type="dxa"/>
              <w:right w:w="120" w:type="dxa"/>
            </w:tcMar>
          </w:tcPr>
          <w:p w14:paraId="0F1134B9" w14:textId="77777777" w:rsidR="0009572F" w:rsidRPr="001A746B" w:rsidRDefault="0009572F" w:rsidP="007B698A">
            <w:pPr>
              <w:jc w:val="both"/>
              <w:rPr>
                <w:sz w:val="28"/>
                <w:szCs w:val="28"/>
                <w:lang w:val="uk-UA"/>
              </w:rPr>
            </w:pPr>
          </w:p>
        </w:tc>
        <w:tc>
          <w:tcPr>
            <w:tcW w:w="900" w:type="dxa"/>
            <w:tcBorders>
              <w:top w:val="nil"/>
              <w:left w:val="nil"/>
              <w:bottom w:val="single" w:sz="6" w:space="0" w:color="000000"/>
              <w:right w:val="single" w:sz="6" w:space="0" w:color="000000"/>
            </w:tcBorders>
            <w:tcMar>
              <w:top w:w="0" w:type="dxa"/>
              <w:left w:w="120" w:type="dxa"/>
              <w:bottom w:w="0" w:type="dxa"/>
              <w:right w:w="120" w:type="dxa"/>
            </w:tcMar>
          </w:tcPr>
          <w:p w14:paraId="22205A0D" w14:textId="77777777" w:rsidR="0009572F" w:rsidRPr="001A746B" w:rsidRDefault="00970FFB" w:rsidP="007B698A">
            <w:pPr>
              <w:jc w:val="center"/>
              <w:rPr>
                <w:sz w:val="28"/>
                <w:szCs w:val="28"/>
                <w:lang w:val="uk-UA"/>
              </w:rPr>
            </w:pPr>
            <w:r w:rsidRPr="001A746B">
              <w:rPr>
                <w:sz w:val="28"/>
                <w:szCs w:val="28"/>
                <w:lang w:val="uk-UA"/>
              </w:rPr>
              <w:t>х</w:t>
            </w:r>
          </w:p>
        </w:tc>
        <w:tc>
          <w:tcPr>
            <w:tcW w:w="780" w:type="dxa"/>
            <w:tcBorders>
              <w:top w:val="nil"/>
              <w:left w:val="nil"/>
              <w:bottom w:val="single" w:sz="6" w:space="0" w:color="000000"/>
              <w:right w:val="single" w:sz="6" w:space="0" w:color="000000"/>
            </w:tcBorders>
            <w:tcMar>
              <w:top w:w="0" w:type="dxa"/>
              <w:left w:w="120" w:type="dxa"/>
              <w:bottom w:w="0" w:type="dxa"/>
              <w:right w:w="120" w:type="dxa"/>
            </w:tcMar>
          </w:tcPr>
          <w:p w14:paraId="4E2B6B14" w14:textId="77777777" w:rsidR="0009572F" w:rsidRPr="001A746B" w:rsidRDefault="00970FFB" w:rsidP="007B698A">
            <w:pPr>
              <w:jc w:val="center"/>
              <w:rPr>
                <w:sz w:val="28"/>
                <w:szCs w:val="28"/>
                <w:lang w:val="uk-UA"/>
              </w:rPr>
            </w:pPr>
            <w:r w:rsidRPr="001A746B">
              <w:rPr>
                <w:sz w:val="28"/>
                <w:szCs w:val="28"/>
                <w:lang w:val="uk-UA"/>
              </w:rPr>
              <w:t>х</w:t>
            </w:r>
          </w:p>
        </w:tc>
        <w:tc>
          <w:tcPr>
            <w:tcW w:w="825" w:type="dxa"/>
            <w:tcBorders>
              <w:top w:val="nil"/>
              <w:left w:val="nil"/>
              <w:bottom w:val="single" w:sz="6" w:space="0" w:color="000000"/>
              <w:right w:val="single" w:sz="6" w:space="0" w:color="000000"/>
            </w:tcBorders>
            <w:tcMar>
              <w:top w:w="0" w:type="dxa"/>
              <w:left w:w="120" w:type="dxa"/>
              <w:bottom w:w="0" w:type="dxa"/>
              <w:right w:w="120" w:type="dxa"/>
            </w:tcMar>
          </w:tcPr>
          <w:p w14:paraId="72B7CD9B" w14:textId="77777777" w:rsidR="0009572F" w:rsidRPr="001A746B" w:rsidRDefault="00970FFB" w:rsidP="007B698A">
            <w:pPr>
              <w:jc w:val="center"/>
              <w:rPr>
                <w:sz w:val="28"/>
                <w:szCs w:val="28"/>
                <w:lang w:val="uk-UA"/>
              </w:rPr>
            </w:pPr>
            <w:r w:rsidRPr="001A746B">
              <w:rPr>
                <w:sz w:val="28"/>
                <w:szCs w:val="28"/>
                <w:lang w:val="uk-UA"/>
              </w:rPr>
              <w:t>х</w:t>
            </w:r>
          </w:p>
        </w:tc>
        <w:tc>
          <w:tcPr>
            <w:tcW w:w="840" w:type="dxa"/>
            <w:tcBorders>
              <w:top w:val="nil"/>
              <w:left w:val="nil"/>
              <w:bottom w:val="single" w:sz="6" w:space="0" w:color="000000"/>
              <w:right w:val="single" w:sz="6" w:space="0" w:color="000000"/>
            </w:tcBorders>
            <w:tcMar>
              <w:top w:w="0" w:type="dxa"/>
              <w:left w:w="120" w:type="dxa"/>
              <w:bottom w:w="0" w:type="dxa"/>
              <w:right w:w="120" w:type="dxa"/>
            </w:tcMar>
          </w:tcPr>
          <w:p w14:paraId="1057B05E" w14:textId="77777777" w:rsidR="0009572F" w:rsidRPr="001A746B" w:rsidRDefault="00970FFB" w:rsidP="007B698A">
            <w:pPr>
              <w:jc w:val="center"/>
              <w:rPr>
                <w:sz w:val="28"/>
                <w:szCs w:val="28"/>
                <w:lang w:val="uk-UA"/>
              </w:rPr>
            </w:pPr>
            <w:r w:rsidRPr="001A746B">
              <w:rPr>
                <w:sz w:val="28"/>
                <w:szCs w:val="28"/>
                <w:lang w:val="uk-UA"/>
              </w:rPr>
              <w:t>х</w:t>
            </w:r>
          </w:p>
        </w:tc>
        <w:tc>
          <w:tcPr>
            <w:tcW w:w="810" w:type="dxa"/>
            <w:tcBorders>
              <w:top w:val="nil"/>
              <w:left w:val="nil"/>
              <w:bottom w:val="single" w:sz="6" w:space="0" w:color="000000"/>
              <w:right w:val="single" w:sz="6" w:space="0" w:color="000000"/>
            </w:tcBorders>
            <w:tcMar>
              <w:top w:w="0" w:type="dxa"/>
              <w:left w:w="120" w:type="dxa"/>
              <w:bottom w:w="0" w:type="dxa"/>
              <w:right w:w="120" w:type="dxa"/>
            </w:tcMar>
          </w:tcPr>
          <w:p w14:paraId="0F15BFC6" w14:textId="77777777" w:rsidR="0009572F" w:rsidRPr="001A746B" w:rsidRDefault="0009572F" w:rsidP="007B698A">
            <w:pPr>
              <w:jc w:val="both"/>
              <w:rPr>
                <w:sz w:val="28"/>
                <w:szCs w:val="28"/>
                <w:lang w:val="uk-UA"/>
              </w:rPr>
            </w:pPr>
          </w:p>
        </w:tc>
        <w:tc>
          <w:tcPr>
            <w:tcW w:w="825" w:type="dxa"/>
            <w:tcBorders>
              <w:top w:val="nil"/>
              <w:left w:val="nil"/>
              <w:bottom w:val="single" w:sz="6" w:space="0" w:color="000000"/>
              <w:right w:val="single" w:sz="6" w:space="0" w:color="000000"/>
            </w:tcBorders>
            <w:tcMar>
              <w:top w:w="0" w:type="dxa"/>
              <w:left w:w="120" w:type="dxa"/>
              <w:bottom w:w="0" w:type="dxa"/>
              <w:right w:w="120" w:type="dxa"/>
            </w:tcMar>
          </w:tcPr>
          <w:p w14:paraId="506AB631" w14:textId="77777777" w:rsidR="0009572F" w:rsidRPr="001A746B" w:rsidRDefault="0009572F" w:rsidP="007B698A">
            <w:pPr>
              <w:jc w:val="both"/>
              <w:rPr>
                <w:sz w:val="28"/>
                <w:szCs w:val="28"/>
                <w:lang w:val="uk-UA"/>
              </w:rPr>
            </w:pPr>
          </w:p>
        </w:tc>
        <w:tc>
          <w:tcPr>
            <w:tcW w:w="930" w:type="dxa"/>
            <w:tcBorders>
              <w:top w:val="nil"/>
              <w:left w:val="nil"/>
              <w:bottom w:val="single" w:sz="6" w:space="0" w:color="000000"/>
              <w:right w:val="single" w:sz="6" w:space="0" w:color="000000"/>
            </w:tcBorders>
            <w:tcMar>
              <w:top w:w="0" w:type="dxa"/>
              <w:left w:w="120" w:type="dxa"/>
              <w:bottom w:w="0" w:type="dxa"/>
              <w:right w:w="120" w:type="dxa"/>
            </w:tcMar>
          </w:tcPr>
          <w:p w14:paraId="28DC5689" w14:textId="77777777" w:rsidR="0009572F" w:rsidRPr="001A746B" w:rsidRDefault="0009572F" w:rsidP="007B698A">
            <w:pPr>
              <w:jc w:val="both"/>
              <w:rPr>
                <w:sz w:val="28"/>
                <w:szCs w:val="28"/>
                <w:lang w:val="uk-UA"/>
              </w:rPr>
            </w:pPr>
          </w:p>
        </w:tc>
      </w:tr>
      <w:tr w:rsidR="0009572F" w:rsidRPr="001A746B" w14:paraId="7F2CB63A" w14:textId="77777777">
        <w:trPr>
          <w:trHeight w:val="1170"/>
        </w:trPr>
        <w:tc>
          <w:tcPr>
            <w:tcW w:w="495" w:type="dxa"/>
            <w:tcBorders>
              <w:top w:val="nil"/>
              <w:left w:val="single" w:sz="6" w:space="0" w:color="000000"/>
              <w:bottom w:val="single" w:sz="6" w:space="0" w:color="000000"/>
              <w:right w:val="single" w:sz="6" w:space="0" w:color="000000"/>
            </w:tcBorders>
            <w:tcMar>
              <w:top w:w="0" w:type="dxa"/>
              <w:left w:w="120" w:type="dxa"/>
              <w:bottom w:w="0" w:type="dxa"/>
              <w:right w:w="120" w:type="dxa"/>
            </w:tcMar>
          </w:tcPr>
          <w:p w14:paraId="52453694" w14:textId="77777777" w:rsidR="0009572F" w:rsidRPr="001A746B" w:rsidRDefault="00970FFB" w:rsidP="007B698A">
            <w:pPr>
              <w:jc w:val="both"/>
              <w:rPr>
                <w:b/>
                <w:bCs/>
                <w:sz w:val="18"/>
                <w:szCs w:val="18"/>
                <w:lang w:val="uk-UA"/>
              </w:rPr>
            </w:pPr>
            <w:r w:rsidRPr="001A746B">
              <w:rPr>
                <w:b/>
                <w:bCs/>
                <w:sz w:val="18"/>
                <w:szCs w:val="18"/>
                <w:lang w:val="uk-UA"/>
              </w:rPr>
              <w:t>17</w:t>
            </w:r>
          </w:p>
        </w:tc>
        <w:tc>
          <w:tcPr>
            <w:tcW w:w="1770" w:type="dxa"/>
            <w:tcBorders>
              <w:top w:val="nil"/>
              <w:left w:val="nil"/>
              <w:bottom w:val="single" w:sz="6" w:space="0" w:color="000000"/>
              <w:right w:val="single" w:sz="6" w:space="0" w:color="000000"/>
            </w:tcBorders>
            <w:tcMar>
              <w:top w:w="0" w:type="dxa"/>
              <w:left w:w="120" w:type="dxa"/>
              <w:bottom w:w="0" w:type="dxa"/>
              <w:right w:w="120" w:type="dxa"/>
            </w:tcMar>
          </w:tcPr>
          <w:p w14:paraId="444BBC75" w14:textId="77777777" w:rsidR="0009572F" w:rsidRPr="001A746B" w:rsidRDefault="00970FFB" w:rsidP="007B698A">
            <w:pPr>
              <w:rPr>
                <w:sz w:val="18"/>
                <w:szCs w:val="18"/>
                <w:lang w:val="uk-UA"/>
              </w:rPr>
            </w:pPr>
            <w:r w:rsidRPr="001A746B">
              <w:rPr>
                <w:sz w:val="18"/>
                <w:szCs w:val="18"/>
                <w:lang w:val="uk-UA"/>
              </w:rPr>
              <w:t>Центри ПМСД, які є структурними підрозділами лікувально-профілактичних закладів</w:t>
            </w:r>
          </w:p>
        </w:tc>
        <w:tc>
          <w:tcPr>
            <w:tcW w:w="840" w:type="dxa"/>
            <w:tcBorders>
              <w:top w:val="nil"/>
              <w:left w:val="nil"/>
              <w:bottom w:val="single" w:sz="6" w:space="0" w:color="000000"/>
              <w:right w:val="single" w:sz="6" w:space="0" w:color="000000"/>
            </w:tcBorders>
            <w:tcMar>
              <w:top w:w="0" w:type="dxa"/>
              <w:left w:w="120" w:type="dxa"/>
              <w:bottom w:w="0" w:type="dxa"/>
              <w:right w:w="120" w:type="dxa"/>
            </w:tcMar>
          </w:tcPr>
          <w:p w14:paraId="2889B58A" w14:textId="77777777" w:rsidR="0009572F" w:rsidRPr="001A746B" w:rsidRDefault="0009572F" w:rsidP="007B698A">
            <w:pPr>
              <w:jc w:val="both"/>
              <w:rPr>
                <w:sz w:val="28"/>
                <w:szCs w:val="28"/>
                <w:lang w:val="uk-UA"/>
              </w:rPr>
            </w:pPr>
          </w:p>
        </w:tc>
        <w:tc>
          <w:tcPr>
            <w:tcW w:w="900" w:type="dxa"/>
            <w:tcBorders>
              <w:top w:val="nil"/>
              <w:left w:val="nil"/>
              <w:bottom w:val="single" w:sz="6" w:space="0" w:color="000000"/>
              <w:right w:val="single" w:sz="6" w:space="0" w:color="000000"/>
            </w:tcBorders>
            <w:tcMar>
              <w:top w:w="0" w:type="dxa"/>
              <w:left w:w="120" w:type="dxa"/>
              <w:bottom w:w="0" w:type="dxa"/>
              <w:right w:w="120" w:type="dxa"/>
            </w:tcMar>
          </w:tcPr>
          <w:p w14:paraId="46062B3A" w14:textId="77777777" w:rsidR="0009572F" w:rsidRPr="001A746B" w:rsidRDefault="00970FFB" w:rsidP="007B698A">
            <w:pPr>
              <w:jc w:val="center"/>
              <w:rPr>
                <w:sz w:val="28"/>
                <w:szCs w:val="28"/>
                <w:lang w:val="uk-UA"/>
              </w:rPr>
            </w:pPr>
            <w:r w:rsidRPr="001A746B">
              <w:rPr>
                <w:sz w:val="28"/>
                <w:szCs w:val="28"/>
                <w:lang w:val="uk-UA"/>
              </w:rPr>
              <w:t>х</w:t>
            </w:r>
          </w:p>
        </w:tc>
        <w:tc>
          <w:tcPr>
            <w:tcW w:w="780" w:type="dxa"/>
            <w:tcBorders>
              <w:top w:val="nil"/>
              <w:left w:val="nil"/>
              <w:bottom w:val="single" w:sz="6" w:space="0" w:color="000000"/>
              <w:right w:val="single" w:sz="6" w:space="0" w:color="000000"/>
            </w:tcBorders>
            <w:tcMar>
              <w:top w:w="0" w:type="dxa"/>
              <w:left w:w="120" w:type="dxa"/>
              <w:bottom w:w="0" w:type="dxa"/>
              <w:right w:w="120" w:type="dxa"/>
            </w:tcMar>
          </w:tcPr>
          <w:p w14:paraId="75B51D78" w14:textId="77777777" w:rsidR="0009572F" w:rsidRPr="001A746B" w:rsidRDefault="00970FFB" w:rsidP="007B698A">
            <w:pPr>
              <w:jc w:val="center"/>
              <w:rPr>
                <w:sz w:val="28"/>
                <w:szCs w:val="28"/>
                <w:lang w:val="uk-UA"/>
              </w:rPr>
            </w:pPr>
            <w:r w:rsidRPr="001A746B">
              <w:rPr>
                <w:sz w:val="28"/>
                <w:szCs w:val="28"/>
                <w:lang w:val="uk-UA"/>
              </w:rPr>
              <w:t>х</w:t>
            </w:r>
          </w:p>
        </w:tc>
        <w:tc>
          <w:tcPr>
            <w:tcW w:w="825" w:type="dxa"/>
            <w:tcBorders>
              <w:top w:val="nil"/>
              <w:left w:val="nil"/>
              <w:bottom w:val="single" w:sz="6" w:space="0" w:color="000000"/>
              <w:right w:val="single" w:sz="6" w:space="0" w:color="000000"/>
            </w:tcBorders>
            <w:tcMar>
              <w:top w:w="0" w:type="dxa"/>
              <w:left w:w="120" w:type="dxa"/>
              <w:bottom w:w="0" w:type="dxa"/>
              <w:right w:w="120" w:type="dxa"/>
            </w:tcMar>
          </w:tcPr>
          <w:p w14:paraId="403876C9" w14:textId="77777777" w:rsidR="0009572F" w:rsidRPr="001A746B" w:rsidRDefault="00970FFB" w:rsidP="007B698A">
            <w:pPr>
              <w:jc w:val="center"/>
              <w:rPr>
                <w:sz w:val="28"/>
                <w:szCs w:val="28"/>
                <w:lang w:val="uk-UA"/>
              </w:rPr>
            </w:pPr>
            <w:r w:rsidRPr="001A746B">
              <w:rPr>
                <w:sz w:val="28"/>
                <w:szCs w:val="28"/>
                <w:lang w:val="uk-UA"/>
              </w:rPr>
              <w:t>х</w:t>
            </w:r>
          </w:p>
        </w:tc>
        <w:tc>
          <w:tcPr>
            <w:tcW w:w="840" w:type="dxa"/>
            <w:tcBorders>
              <w:top w:val="nil"/>
              <w:left w:val="nil"/>
              <w:bottom w:val="single" w:sz="6" w:space="0" w:color="000000"/>
              <w:right w:val="single" w:sz="6" w:space="0" w:color="000000"/>
            </w:tcBorders>
            <w:tcMar>
              <w:top w:w="0" w:type="dxa"/>
              <w:left w:w="120" w:type="dxa"/>
              <w:bottom w:w="0" w:type="dxa"/>
              <w:right w:w="120" w:type="dxa"/>
            </w:tcMar>
          </w:tcPr>
          <w:p w14:paraId="5131CFF7" w14:textId="77777777" w:rsidR="0009572F" w:rsidRPr="001A746B" w:rsidRDefault="00970FFB" w:rsidP="007B698A">
            <w:pPr>
              <w:jc w:val="center"/>
              <w:rPr>
                <w:sz w:val="28"/>
                <w:szCs w:val="28"/>
                <w:lang w:val="uk-UA"/>
              </w:rPr>
            </w:pPr>
            <w:r w:rsidRPr="001A746B">
              <w:rPr>
                <w:sz w:val="28"/>
                <w:szCs w:val="28"/>
                <w:lang w:val="uk-UA"/>
              </w:rPr>
              <w:t>х</w:t>
            </w:r>
          </w:p>
        </w:tc>
        <w:tc>
          <w:tcPr>
            <w:tcW w:w="810" w:type="dxa"/>
            <w:tcBorders>
              <w:top w:val="nil"/>
              <w:left w:val="nil"/>
              <w:bottom w:val="single" w:sz="6" w:space="0" w:color="000000"/>
              <w:right w:val="single" w:sz="6" w:space="0" w:color="000000"/>
            </w:tcBorders>
            <w:tcMar>
              <w:top w:w="0" w:type="dxa"/>
              <w:left w:w="120" w:type="dxa"/>
              <w:bottom w:w="0" w:type="dxa"/>
              <w:right w:w="120" w:type="dxa"/>
            </w:tcMar>
          </w:tcPr>
          <w:p w14:paraId="7F04137D" w14:textId="77777777" w:rsidR="0009572F" w:rsidRPr="001A746B" w:rsidRDefault="00970FFB" w:rsidP="007B698A">
            <w:pPr>
              <w:jc w:val="center"/>
              <w:rPr>
                <w:sz w:val="28"/>
                <w:szCs w:val="28"/>
                <w:lang w:val="uk-UA"/>
              </w:rPr>
            </w:pPr>
            <w:r w:rsidRPr="001A746B">
              <w:rPr>
                <w:sz w:val="28"/>
                <w:szCs w:val="28"/>
                <w:lang w:val="uk-UA"/>
              </w:rPr>
              <w:t>х</w:t>
            </w:r>
          </w:p>
        </w:tc>
        <w:tc>
          <w:tcPr>
            <w:tcW w:w="825" w:type="dxa"/>
            <w:tcBorders>
              <w:top w:val="nil"/>
              <w:left w:val="nil"/>
              <w:bottom w:val="single" w:sz="6" w:space="0" w:color="000000"/>
              <w:right w:val="single" w:sz="6" w:space="0" w:color="000000"/>
            </w:tcBorders>
            <w:tcMar>
              <w:top w:w="0" w:type="dxa"/>
              <w:left w:w="120" w:type="dxa"/>
              <w:bottom w:w="0" w:type="dxa"/>
              <w:right w:w="120" w:type="dxa"/>
            </w:tcMar>
          </w:tcPr>
          <w:p w14:paraId="5A6C9DAA" w14:textId="77777777" w:rsidR="0009572F" w:rsidRPr="001A746B" w:rsidRDefault="00970FFB" w:rsidP="007B698A">
            <w:pPr>
              <w:jc w:val="center"/>
              <w:rPr>
                <w:sz w:val="28"/>
                <w:szCs w:val="28"/>
                <w:lang w:val="uk-UA"/>
              </w:rPr>
            </w:pPr>
            <w:r w:rsidRPr="001A746B">
              <w:rPr>
                <w:sz w:val="28"/>
                <w:szCs w:val="28"/>
                <w:lang w:val="uk-UA"/>
              </w:rPr>
              <w:t>х</w:t>
            </w:r>
          </w:p>
        </w:tc>
        <w:tc>
          <w:tcPr>
            <w:tcW w:w="930" w:type="dxa"/>
            <w:tcBorders>
              <w:top w:val="nil"/>
              <w:left w:val="nil"/>
              <w:bottom w:val="single" w:sz="6" w:space="0" w:color="000000"/>
              <w:right w:val="single" w:sz="6" w:space="0" w:color="000000"/>
            </w:tcBorders>
            <w:tcMar>
              <w:top w:w="0" w:type="dxa"/>
              <w:left w:w="120" w:type="dxa"/>
              <w:bottom w:w="0" w:type="dxa"/>
              <w:right w:w="120" w:type="dxa"/>
            </w:tcMar>
          </w:tcPr>
          <w:p w14:paraId="13E97B52" w14:textId="77777777" w:rsidR="0009572F" w:rsidRPr="001A746B" w:rsidRDefault="00970FFB" w:rsidP="007B698A">
            <w:pPr>
              <w:jc w:val="center"/>
              <w:rPr>
                <w:sz w:val="28"/>
                <w:szCs w:val="28"/>
                <w:lang w:val="uk-UA"/>
              </w:rPr>
            </w:pPr>
            <w:r w:rsidRPr="001A746B">
              <w:rPr>
                <w:sz w:val="28"/>
                <w:szCs w:val="28"/>
                <w:lang w:val="uk-UA"/>
              </w:rPr>
              <w:t>х</w:t>
            </w:r>
          </w:p>
        </w:tc>
      </w:tr>
    </w:tbl>
    <w:p w14:paraId="73FB350E" w14:textId="77777777" w:rsidR="005A40EC" w:rsidRPr="001A746B" w:rsidRDefault="005A40EC">
      <w:pPr>
        <w:ind w:right="-230"/>
        <w:jc w:val="both"/>
        <w:rPr>
          <w:sz w:val="28"/>
          <w:szCs w:val="28"/>
          <w:lang w:val="uk-UA"/>
        </w:rPr>
      </w:pPr>
    </w:p>
    <w:p w14:paraId="7157CD2C" w14:textId="28843BE9" w:rsidR="0009572F" w:rsidRPr="001A746B" w:rsidRDefault="00970FFB">
      <w:pPr>
        <w:ind w:right="-230"/>
        <w:jc w:val="both"/>
        <w:rPr>
          <w:sz w:val="28"/>
          <w:szCs w:val="28"/>
          <w:lang w:val="uk-UA"/>
        </w:rPr>
      </w:pPr>
      <w:r w:rsidRPr="001A746B">
        <w:rPr>
          <w:sz w:val="28"/>
          <w:szCs w:val="28"/>
          <w:lang w:val="uk-UA"/>
        </w:rPr>
        <w:t xml:space="preserve"> У рядок 13 включаються всі ФАПи (відповідно до даних  т. 1600)</w:t>
      </w:r>
    </w:p>
    <w:p w14:paraId="506705CC" w14:textId="77777777" w:rsidR="0009572F" w:rsidRPr="001A746B" w:rsidRDefault="00970FFB">
      <w:pPr>
        <w:ind w:right="-230" w:firstLine="720"/>
        <w:jc w:val="both"/>
        <w:rPr>
          <w:sz w:val="28"/>
          <w:szCs w:val="28"/>
          <w:lang w:val="uk-UA"/>
        </w:rPr>
      </w:pPr>
      <w:r w:rsidRPr="001A746B">
        <w:rPr>
          <w:sz w:val="28"/>
          <w:szCs w:val="28"/>
          <w:lang w:val="uk-UA"/>
        </w:rPr>
        <w:t>У рядках 3, 7, 11, 15 вказуються дані про лікарські амбулаторії та ФАПи, які входять до складу лікувально-профілактичних закладів (ЦРЛ, РЛ, МЛ та інших) як структурні підрозділи.</w:t>
      </w:r>
    </w:p>
    <w:p w14:paraId="1B5643D8" w14:textId="77777777" w:rsidR="0009572F" w:rsidRPr="001A746B" w:rsidRDefault="00970FFB">
      <w:pPr>
        <w:ind w:right="-230" w:firstLine="720"/>
        <w:jc w:val="both"/>
        <w:rPr>
          <w:sz w:val="28"/>
          <w:szCs w:val="28"/>
          <w:lang w:val="uk-UA"/>
        </w:rPr>
      </w:pPr>
      <w:r w:rsidRPr="001A746B">
        <w:rPr>
          <w:sz w:val="28"/>
          <w:szCs w:val="28"/>
          <w:lang w:val="uk-UA"/>
        </w:rPr>
        <w:t>У табл. 1110 «Ліжковий фонд» необхідно дати розшифровку ряд. 76, «інші ліжка для дорослих» по рядках 79-89</w:t>
      </w:r>
    </w:p>
    <w:p w14:paraId="57757C0D" w14:textId="77777777" w:rsidR="0009572F" w:rsidRPr="001A746B" w:rsidRDefault="00970FFB">
      <w:pPr>
        <w:ind w:right="-230"/>
        <w:jc w:val="both"/>
        <w:rPr>
          <w:sz w:val="28"/>
          <w:szCs w:val="28"/>
          <w:lang w:val="uk-UA"/>
        </w:rPr>
      </w:pPr>
      <w:r w:rsidRPr="001A746B">
        <w:rPr>
          <w:sz w:val="28"/>
          <w:szCs w:val="28"/>
          <w:lang w:val="uk-UA"/>
        </w:rPr>
        <w:t>- рядок 79 – ліжка анестезіології та інтенсивної терапії для дорослих (ті що йдуть в ліжковий фонд);</w:t>
      </w:r>
    </w:p>
    <w:p w14:paraId="5124DC9B" w14:textId="77777777" w:rsidR="0009572F" w:rsidRPr="001A746B" w:rsidRDefault="00970FFB">
      <w:pPr>
        <w:ind w:right="-230"/>
        <w:jc w:val="both"/>
        <w:rPr>
          <w:sz w:val="28"/>
          <w:szCs w:val="28"/>
          <w:lang w:val="uk-UA"/>
        </w:rPr>
      </w:pPr>
      <w:r w:rsidRPr="001A746B">
        <w:rPr>
          <w:sz w:val="28"/>
          <w:szCs w:val="28"/>
          <w:lang w:val="uk-UA"/>
        </w:rPr>
        <w:t>- рядок 80 – показується тільки діяльність ліжок анестезіології та інтенсивної терапії для дорослих (ліжка, які показані в т. 0105);</w:t>
      </w:r>
    </w:p>
    <w:p w14:paraId="0E301701" w14:textId="77777777" w:rsidR="0009572F" w:rsidRPr="001A746B" w:rsidRDefault="00970FFB">
      <w:pPr>
        <w:ind w:right="-230"/>
        <w:jc w:val="both"/>
        <w:rPr>
          <w:sz w:val="28"/>
          <w:szCs w:val="28"/>
          <w:lang w:val="uk-UA"/>
        </w:rPr>
      </w:pPr>
      <w:r w:rsidRPr="001A746B">
        <w:rPr>
          <w:sz w:val="28"/>
          <w:szCs w:val="28"/>
          <w:lang w:val="uk-UA"/>
        </w:rPr>
        <w:t>- рядок 81 – фізіотерапевтичні ліжка для дорослих;</w:t>
      </w:r>
    </w:p>
    <w:p w14:paraId="65EF3C08" w14:textId="77777777" w:rsidR="0009572F" w:rsidRPr="001A746B" w:rsidRDefault="00970FFB">
      <w:pPr>
        <w:ind w:right="-230"/>
        <w:jc w:val="both"/>
        <w:rPr>
          <w:sz w:val="28"/>
          <w:szCs w:val="28"/>
          <w:lang w:val="uk-UA"/>
        </w:rPr>
      </w:pPr>
      <w:r w:rsidRPr="001A746B">
        <w:rPr>
          <w:sz w:val="28"/>
          <w:szCs w:val="28"/>
          <w:lang w:val="uk-UA"/>
        </w:rPr>
        <w:t>- рядок 82 – ліжка лікарень та самостійних відділень «</w:t>
      </w:r>
      <w:proofErr w:type="spellStart"/>
      <w:r w:rsidRPr="001A746B">
        <w:rPr>
          <w:sz w:val="28"/>
          <w:szCs w:val="28"/>
          <w:lang w:val="uk-UA"/>
        </w:rPr>
        <w:t>Хоспіс</w:t>
      </w:r>
      <w:proofErr w:type="spellEnd"/>
      <w:r w:rsidRPr="001A746B">
        <w:rPr>
          <w:sz w:val="28"/>
          <w:szCs w:val="28"/>
          <w:lang w:val="uk-UA"/>
        </w:rPr>
        <w:t>»;</w:t>
      </w:r>
    </w:p>
    <w:p w14:paraId="25DEE15D" w14:textId="77777777" w:rsidR="0009572F" w:rsidRPr="001A746B" w:rsidRDefault="00970FFB">
      <w:pPr>
        <w:ind w:right="-230"/>
        <w:jc w:val="both"/>
        <w:rPr>
          <w:sz w:val="28"/>
          <w:szCs w:val="28"/>
          <w:lang w:val="uk-UA"/>
        </w:rPr>
      </w:pPr>
      <w:r w:rsidRPr="001A746B">
        <w:rPr>
          <w:sz w:val="28"/>
          <w:szCs w:val="28"/>
          <w:lang w:val="uk-UA"/>
        </w:rPr>
        <w:t>- рядок 83 – лепрозорій;</w:t>
      </w:r>
    </w:p>
    <w:p w14:paraId="72787A2F" w14:textId="77777777" w:rsidR="0009572F" w:rsidRPr="001A746B" w:rsidRDefault="00970FFB">
      <w:pPr>
        <w:ind w:right="-230"/>
        <w:jc w:val="both"/>
        <w:rPr>
          <w:sz w:val="28"/>
          <w:szCs w:val="28"/>
          <w:lang w:val="uk-UA"/>
        </w:rPr>
      </w:pPr>
      <w:r w:rsidRPr="001A746B">
        <w:rPr>
          <w:sz w:val="28"/>
          <w:szCs w:val="28"/>
          <w:lang w:val="uk-UA"/>
        </w:rPr>
        <w:t>- рядок 84 – токсикологічні для дорослих;</w:t>
      </w:r>
    </w:p>
    <w:p w14:paraId="12F44F45" w14:textId="77777777" w:rsidR="0009572F" w:rsidRPr="001A746B" w:rsidRDefault="00970FFB">
      <w:pPr>
        <w:ind w:right="-230"/>
        <w:jc w:val="both"/>
        <w:rPr>
          <w:sz w:val="28"/>
          <w:szCs w:val="28"/>
          <w:lang w:val="uk-UA"/>
        </w:rPr>
      </w:pPr>
      <w:r w:rsidRPr="001A746B">
        <w:rPr>
          <w:sz w:val="28"/>
          <w:szCs w:val="28"/>
          <w:lang w:val="uk-UA"/>
        </w:rPr>
        <w:t>- рядок 85 – діагностичні для дорослих.</w:t>
      </w:r>
    </w:p>
    <w:p w14:paraId="4191B6A6" w14:textId="77777777" w:rsidR="0009572F" w:rsidRPr="001A746B" w:rsidRDefault="00970FFB">
      <w:pPr>
        <w:ind w:right="-230"/>
        <w:jc w:val="both"/>
        <w:rPr>
          <w:sz w:val="28"/>
          <w:szCs w:val="28"/>
          <w:lang w:val="uk-UA"/>
        </w:rPr>
      </w:pPr>
      <w:r w:rsidRPr="001A746B">
        <w:rPr>
          <w:sz w:val="28"/>
          <w:szCs w:val="28"/>
          <w:lang w:val="uk-UA"/>
        </w:rPr>
        <w:t>- рядок 87 – ліжка для надання невідкладної допомоги дорослим;</w:t>
      </w:r>
    </w:p>
    <w:p w14:paraId="0E18DB12" w14:textId="77777777" w:rsidR="0009572F" w:rsidRPr="001A746B" w:rsidRDefault="00970FFB">
      <w:pPr>
        <w:ind w:right="-230"/>
        <w:jc w:val="both"/>
        <w:rPr>
          <w:sz w:val="28"/>
          <w:szCs w:val="28"/>
          <w:lang w:val="uk-UA"/>
        </w:rPr>
      </w:pPr>
      <w:r w:rsidRPr="001A746B">
        <w:rPr>
          <w:sz w:val="28"/>
          <w:szCs w:val="28"/>
          <w:lang w:val="uk-UA"/>
        </w:rPr>
        <w:t>- рядок 88 – ліжка для надання паліативної допомоги дорослим.</w:t>
      </w:r>
    </w:p>
    <w:p w14:paraId="6A98F011" w14:textId="77777777" w:rsidR="0009572F" w:rsidRPr="001A746B" w:rsidRDefault="0009572F">
      <w:pPr>
        <w:ind w:right="-230"/>
        <w:jc w:val="both"/>
        <w:rPr>
          <w:sz w:val="28"/>
          <w:szCs w:val="28"/>
          <w:lang w:val="uk-UA"/>
        </w:rPr>
      </w:pPr>
    </w:p>
    <w:p w14:paraId="083EB4AA" w14:textId="77777777" w:rsidR="0009572F" w:rsidRPr="001A746B" w:rsidRDefault="00970FFB">
      <w:pPr>
        <w:ind w:right="-230"/>
        <w:jc w:val="both"/>
        <w:rPr>
          <w:sz w:val="28"/>
          <w:szCs w:val="28"/>
          <w:lang w:val="uk-UA"/>
        </w:rPr>
      </w:pPr>
      <w:r w:rsidRPr="001A746B">
        <w:rPr>
          <w:sz w:val="28"/>
          <w:szCs w:val="28"/>
          <w:lang w:val="uk-UA"/>
        </w:rPr>
        <w:t>Рядок 77 «інші ліжка для дітей» розшифровується по рядки 90-100:</w:t>
      </w:r>
    </w:p>
    <w:p w14:paraId="68A5943B" w14:textId="77777777" w:rsidR="0009572F" w:rsidRPr="001A746B" w:rsidRDefault="00970FFB">
      <w:pPr>
        <w:ind w:right="-230"/>
        <w:jc w:val="both"/>
        <w:rPr>
          <w:sz w:val="28"/>
          <w:szCs w:val="28"/>
          <w:lang w:val="uk-UA"/>
        </w:rPr>
      </w:pPr>
      <w:r w:rsidRPr="001A746B">
        <w:rPr>
          <w:sz w:val="28"/>
          <w:szCs w:val="28"/>
          <w:lang w:val="uk-UA"/>
        </w:rPr>
        <w:lastRenderedPageBreak/>
        <w:t>- рядок 90 – ліжка анестезіології та інтенсивної терапії для дітей (ті що йдуть в ліжковий фонд);</w:t>
      </w:r>
    </w:p>
    <w:p w14:paraId="3334774C" w14:textId="77777777" w:rsidR="0009572F" w:rsidRPr="001A746B" w:rsidRDefault="00970FFB">
      <w:pPr>
        <w:ind w:right="-230"/>
        <w:jc w:val="both"/>
        <w:rPr>
          <w:sz w:val="28"/>
          <w:szCs w:val="28"/>
          <w:lang w:val="uk-UA"/>
        </w:rPr>
      </w:pPr>
      <w:r w:rsidRPr="001A746B">
        <w:rPr>
          <w:sz w:val="28"/>
          <w:szCs w:val="28"/>
          <w:lang w:val="uk-UA"/>
        </w:rPr>
        <w:t>- рядок 91 показується діяльність ліжок анестезіології та інтенсивної терапії для дітей (ліжка, які показані в т. 0105);</w:t>
      </w:r>
    </w:p>
    <w:p w14:paraId="7ED16C9B" w14:textId="77777777" w:rsidR="0009572F" w:rsidRPr="001A746B" w:rsidRDefault="00970FFB">
      <w:pPr>
        <w:ind w:right="-230"/>
        <w:jc w:val="both"/>
        <w:rPr>
          <w:sz w:val="28"/>
          <w:szCs w:val="28"/>
          <w:lang w:val="uk-UA"/>
        </w:rPr>
      </w:pPr>
      <w:r w:rsidRPr="001A746B">
        <w:rPr>
          <w:sz w:val="28"/>
          <w:szCs w:val="28"/>
          <w:lang w:val="uk-UA"/>
        </w:rPr>
        <w:t>- рядок 92 – фізіотерапевтичні ліжка для дітей;</w:t>
      </w:r>
    </w:p>
    <w:p w14:paraId="434079E2" w14:textId="77777777" w:rsidR="0009572F" w:rsidRPr="001A746B" w:rsidRDefault="00970FFB">
      <w:pPr>
        <w:ind w:right="-230"/>
        <w:jc w:val="both"/>
        <w:rPr>
          <w:sz w:val="28"/>
          <w:szCs w:val="28"/>
          <w:lang w:val="uk-UA"/>
        </w:rPr>
      </w:pPr>
      <w:r w:rsidRPr="001A746B">
        <w:rPr>
          <w:sz w:val="28"/>
          <w:szCs w:val="28"/>
          <w:lang w:val="uk-UA"/>
        </w:rPr>
        <w:t>- рядок 93 – діагностичні ліжка для дітей;</w:t>
      </w:r>
    </w:p>
    <w:p w14:paraId="1B90AB72" w14:textId="77777777" w:rsidR="0009572F" w:rsidRPr="001A746B" w:rsidRDefault="00970FFB">
      <w:pPr>
        <w:ind w:right="-230"/>
        <w:jc w:val="both"/>
        <w:rPr>
          <w:sz w:val="28"/>
          <w:szCs w:val="28"/>
          <w:lang w:val="uk-UA"/>
        </w:rPr>
      </w:pPr>
      <w:r w:rsidRPr="001A746B">
        <w:rPr>
          <w:sz w:val="28"/>
          <w:szCs w:val="28"/>
          <w:lang w:val="uk-UA"/>
        </w:rPr>
        <w:t>- рядок 94 – токсикологічні ліжка для дітей;</w:t>
      </w:r>
    </w:p>
    <w:p w14:paraId="180DEDD0" w14:textId="77777777" w:rsidR="0009572F" w:rsidRPr="001A746B" w:rsidRDefault="00970FFB">
      <w:pPr>
        <w:ind w:right="-230"/>
        <w:jc w:val="both"/>
        <w:rPr>
          <w:sz w:val="28"/>
          <w:szCs w:val="28"/>
          <w:lang w:val="uk-UA"/>
        </w:rPr>
      </w:pPr>
      <w:r w:rsidRPr="001A746B">
        <w:rPr>
          <w:sz w:val="28"/>
          <w:szCs w:val="28"/>
          <w:lang w:val="uk-UA"/>
        </w:rPr>
        <w:t xml:space="preserve">- рядок 95 – </w:t>
      </w:r>
      <w:proofErr w:type="spellStart"/>
      <w:r w:rsidRPr="001A746B">
        <w:rPr>
          <w:sz w:val="28"/>
          <w:szCs w:val="28"/>
          <w:lang w:val="uk-UA"/>
        </w:rPr>
        <w:t>хоспісні</w:t>
      </w:r>
      <w:proofErr w:type="spellEnd"/>
      <w:r w:rsidRPr="001A746B">
        <w:rPr>
          <w:sz w:val="28"/>
          <w:szCs w:val="28"/>
          <w:lang w:val="uk-UA"/>
        </w:rPr>
        <w:t xml:space="preserve"> для дітей;</w:t>
      </w:r>
    </w:p>
    <w:p w14:paraId="6968FD48" w14:textId="77777777" w:rsidR="0009572F" w:rsidRPr="001A746B" w:rsidRDefault="00970FFB">
      <w:pPr>
        <w:ind w:right="-230"/>
        <w:jc w:val="both"/>
        <w:rPr>
          <w:sz w:val="28"/>
          <w:szCs w:val="28"/>
          <w:lang w:val="uk-UA"/>
        </w:rPr>
      </w:pPr>
      <w:r w:rsidRPr="001A746B">
        <w:rPr>
          <w:sz w:val="28"/>
          <w:szCs w:val="28"/>
          <w:lang w:val="uk-UA"/>
        </w:rPr>
        <w:t>- рядок 96 – ліжка для надання паліативної допомоги дітям;</w:t>
      </w:r>
    </w:p>
    <w:p w14:paraId="7BC9A040" w14:textId="77777777" w:rsidR="0009572F" w:rsidRPr="001A746B" w:rsidRDefault="00970FFB">
      <w:pPr>
        <w:ind w:right="-230"/>
        <w:jc w:val="both"/>
        <w:rPr>
          <w:sz w:val="28"/>
          <w:szCs w:val="28"/>
          <w:lang w:val="uk-UA"/>
        </w:rPr>
      </w:pPr>
      <w:r w:rsidRPr="001A746B">
        <w:rPr>
          <w:sz w:val="28"/>
          <w:szCs w:val="28"/>
          <w:lang w:val="uk-UA"/>
        </w:rPr>
        <w:t>- рядок 97 – ліжка для надання невідкладної допомоги дітям.</w:t>
      </w:r>
    </w:p>
    <w:p w14:paraId="0115A313" w14:textId="77777777" w:rsidR="0009572F" w:rsidRPr="001A746B" w:rsidRDefault="00970FFB">
      <w:pPr>
        <w:ind w:right="-230" w:firstLine="720"/>
        <w:jc w:val="both"/>
        <w:rPr>
          <w:sz w:val="28"/>
          <w:szCs w:val="28"/>
          <w:lang w:val="uk-UA"/>
        </w:rPr>
      </w:pPr>
      <w:r w:rsidRPr="001A746B">
        <w:rPr>
          <w:sz w:val="28"/>
          <w:szCs w:val="28"/>
          <w:lang w:val="uk-UA"/>
        </w:rPr>
        <w:t xml:space="preserve">Ліжка реабілітаційного профілю для дорослих та дітей відображаються відповідно у рядках 74 та 75 «Ліжка відновного лікування». </w:t>
      </w:r>
    </w:p>
    <w:p w14:paraId="361DD211" w14:textId="77777777" w:rsidR="0009572F" w:rsidRPr="001A746B" w:rsidRDefault="00970FFB" w:rsidP="000131D6">
      <w:pPr>
        <w:ind w:right="-230" w:firstLine="720"/>
        <w:jc w:val="both"/>
        <w:rPr>
          <w:sz w:val="28"/>
          <w:szCs w:val="28"/>
          <w:lang w:val="uk-UA"/>
        </w:rPr>
      </w:pPr>
      <w:r w:rsidRPr="001A746B">
        <w:rPr>
          <w:sz w:val="28"/>
          <w:szCs w:val="28"/>
          <w:lang w:val="uk-UA"/>
        </w:rPr>
        <w:t xml:space="preserve">У таблиці 1111 «Ліжковий фонд» в графі 14 необхідно окремо виділити ліжка </w:t>
      </w:r>
      <w:proofErr w:type="spellStart"/>
      <w:r w:rsidRPr="001A746B">
        <w:rPr>
          <w:sz w:val="28"/>
          <w:szCs w:val="28"/>
          <w:lang w:val="uk-UA"/>
        </w:rPr>
        <w:t>перинатальних</w:t>
      </w:r>
      <w:proofErr w:type="spellEnd"/>
      <w:r w:rsidRPr="001A746B">
        <w:rPr>
          <w:sz w:val="28"/>
          <w:szCs w:val="28"/>
          <w:lang w:val="uk-UA"/>
        </w:rPr>
        <w:t xml:space="preserve"> центрів за типами.</w:t>
      </w:r>
    </w:p>
    <w:p w14:paraId="6558E2D7" w14:textId="77777777" w:rsidR="000131D6" w:rsidRPr="001A746B" w:rsidRDefault="00970FFB" w:rsidP="000131D6">
      <w:pPr>
        <w:ind w:firstLine="720"/>
        <w:jc w:val="both"/>
        <w:rPr>
          <w:sz w:val="28"/>
          <w:szCs w:val="28"/>
          <w:lang w:val="uk-UA"/>
        </w:rPr>
      </w:pPr>
      <w:r w:rsidRPr="001A746B">
        <w:rPr>
          <w:sz w:val="28"/>
          <w:szCs w:val="28"/>
          <w:lang w:val="uk-UA"/>
        </w:rPr>
        <w:t>У таблиці 1800 «Стоматологічна допомога» у рядку 5 графа 1 відображаються заклади, які мають бюджетні стоматологічні кабінети, а у графі 2 -  кількість відвідувань у них.</w:t>
      </w:r>
    </w:p>
    <w:p w14:paraId="31109891" w14:textId="1E033E44" w:rsidR="0009572F" w:rsidRPr="001A746B" w:rsidRDefault="00970FFB" w:rsidP="000131D6">
      <w:pPr>
        <w:ind w:firstLine="720"/>
        <w:jc w:val="both"/>
        <w:rPr>
          <w:sz w:val="28"/>
          <w:szCs w:val="28"/>
          <w:lang w:val="uk-UA"/>
        </w:rPr>
      </w:pPr>
      <w:r w:rsidRPr="001A746B">
        <w:rPr>
          <w:sz w:val="28"/>
          <w:szCs w:val="28"/>
          <w:lang w:val="uk-UA"/>
        </w:rPr>
        <w:t xml:space="preserve"> У рядку 10 відображаються заклади, які мають лише госпрозрахункові стоматологічні кабінети, а також кількість відвідувань у них.</w:t>
      </w:r>
    </w:p>
    <w:p w14:paraId="64B9AF11" w14:textId="39541233" w:rsidR="0009572F" w:rsidRPr="001A746B" w:rsidRDefault="00970FFB" w:rsidP="000131D6">
      <w:pPr>
        <w:jc w:val="both"/>
        <w:rPr>
          <w:sz w:val="28"/>
          <w:szCs w:val="28"/>
          <w:lang w:val="uk-UA"/>
        </w:rPr>
      </w:pPr>
      <w:r w:rsidRPr="001A746B">
        <w:rPr>
          <w:sz w:val="28"/>
          <w:szCs w:val="28"/>
          <w:lang w:val="uk-UA"/>
        </w:rPr>
        <w:t xml:space="preserve">У разі якщо заклад має одночасно бюджетні та госпрозрахункові стоматологічні кабінети, то як заклад він </w:t>
      </w:r>
      <w:r w:rsidR="00327DE1" w:rsidRPr="001A746B">
        <w:rPr>
          <w:color w:val="000000" w:themeColor="text1"/>
          <w:sz w:val="28"/>
          <w:szCs w:val="28"/>
          <w:lang w:val="uk-UA"/>
        </w:rPr>
        <w:t>відображається у рядка</w:t>
      </w:r>
      <w:r w:rsidRPr="001A746B">
        <w:rPr>
          <w:color w:val="000000" w:themeColor="text1"/>
          <w:sz w:val="28"/>
          <w:szCs w:val="28"/>
          <w:lang w:val="uk-UA"/>
        </w:rPr>
        <w:t xml:space="preserve"> </w:t>
      </w:r>
      <w:r w:rsidRPr="001A746B">
        <w:rPr>
          <w:sz w:val="28"/>
          <w:szCs w:val="28"/>
          <w:lang w:val="uk-UA"/>
        </w:rPr>
        <w:t>5 графи 1, а кількість відвідувань у графі 2 розподіляється таким чином:</w:t>
      </w:r>
    </w:p>
    <w:p w14:paraId="427E0873" w14:textId="03B4E0CC" w:rsidR="0009572F" w:rsidRPr="001A746B" w:rsidRDefault="00970FFB" w:rsidP="000131D6">
      <w:pPr>
        <w:numPr>
          <w:ilvl w:val="0"/>
          <w:numId w:val="1"/>
        </w:numPr>
        <w:rPr>
          <w:sz w:val="28"/>
          <w:szCs w:val="28"/>
          <w:lang w:val="uk-UA"/>
        </w:rPr>
      </w:pPr>
      <w:r w:rsidRPr="001A746B">
        <w:rPr>
          <w:sz w:val="28"/>
          <w:szCs w:val="28"/>
          <w:lang w:val="uk-UA"/>
        </w:rPr>
        <w:t>у рядку 5 — відвідування у бюджетних стоматологічних кабінетах;</w:t>
      </w:r>
    </w:p>
    <w:p w14:paraId="7817057B" w14:textId="77777777" w:rsidR="0009572F" w:rsidRPr="001A746B" w:rsidRDefault="00970FFB" w:rsidP="000131D6">
      <w:pPr>
        <w:numPr>
          <w:ilvl w:val="0"/>
          <w:numId w:val="7"/>
        </w:numPr>
        <w:ind w:left="720"/>
        <w:rPr>
          <w:sz w:val="28"/>
          <w:szCs w:val="28"/>
          <w:lang w:val="uk-UA"/>
        </w:rPr>
      </w:pPr>
      <w:r w:rsidRPr="001A746B">
        <w:rPr>
          <w:sz w:val="28"/>
          <w:szCs w:val="28"/>
          <w:lang w:val="uk-UA"/>
        </w:rPr>
        <w:t>у рядку 10 — відвідування у госпрозрахункових стоматологічних кабінетах.</w:t>
      </w:r>
    </w:p>
    <w:p w14:paraId="263A3A7E" w14:textId="77777777" w:rsidR="0009572F" w:rsidRPr="001A746B" w:rsidRDefault="00970FFB" w:rsidP="000131D6">
      <w:pPr>
        <w:ind w:right="-230"/>
        <w:jc w:val="both"/>
        <w:rPr>
          <w:sz w:val="28"/>
          <w:szCs w:val="28"/>
          <w:lang w:val="uk-UA"/>
        </w:rPr>
      </w:pPr>
      <w:r w:rsidRPr="001A746B">
        <w:rPr>
          <w:sz w:val="28"/>
          <w:szCs w:val="28"/>
          <w:lang w:val="uk-UA"/>
        </w:rPr>
        <w:t xml:space="preserve"> </w:t>
      </w:r>
      <w:r w:rsidRPr="001A746B">
        <w:rPr>
          <w:sz w:val="28"/>
          <w:szCs w:val="28"/>
          <w:lang w:val="uk-UA"/>
        </w:rPr>
        <w:tab/>
        <w:t>У таблиці. 3210 «Лікарські посади» не включаються дані про лікарів-інтернів, які не зараховані на посади і проходять інтернатуру на контрактній основі.</w:t>
      </w:r>
    </w:p>
    <w:p w14:paraId="22E2C286" w14:textId="77777777" w:rsidR="0009572F" w:rsidRPr="001A746B" w:rsidRDefault="00970FFB" w:rsidP="000131D6">
      <w:pPr>
        <w:ind w:right="-230" w:firstLine="720"/>
        <w:jc w:val="both"/>
        <w:rPr>
          <w:sz w:val="28"/>
          <w:szCs w:val="28"/>
          <w:lang w:val="uk-UA"/>
        </w:rPr>
      </w:pPr>
      <w:r w:rsidRPr="001A746B">
        <w:rPr>
          <w:sz w:val="28"/>
          <w:szCs w:val="28"/>
          <w:lang w:val="uk-UA"/>
        </w:rPr>
        <w:t xml:space="preserve">У гр. 5 «Число фізичних осіб» – вказуються основні працівники, згідно з трудовими книжками, і у відповідності до посади, яку лікар обіймає. </w:t>
      </w:r>
    </w:p>
    <w:p w14:paraId="704D64D8" w14:textId="77777777" w:rsidR="0009572F" w:rsidRPr="001A746B" w:rsidRDefault="00970FFB" w:rsidP="000131D6">
      <w:pPr>
        <w:ind w:right="-230" w:firstLine="720"/>
        <w:jc w:val="both"/>
        <w:rPr>
          <w:sz w:val="28"/>
          <w:szCs w:val="28"/>
          <w:lang w:val="uk-UA"/>
        </w:rPr>
      </w:pPr>
      <w:r w:rsidRPr="001A746B">
        <w:rPr>
          <w:sz w:val="28"/>
          <w:szCs w:val="28"/>
          <w:lang w:val="uk-UA"/>
        </w:rPr>
        <w:t xml:space="preserve">Якщо лікар знаходиться у довгостроковій відпустці, відрядженні, відпустці по догляду за дитиною, то враховується і зайнята посада, і фізична особа. У випадку, якщо ця посада тимчасово зайнята іншою особою (основним працівником) враховується тільки одна фізична особа (в формі № 17 – дві особи). </w:t>
      </w:r>
    </w:p>
    <w:p w14:paraId="6422AE53" w14:textId="77777777" w:rsidR="0009572F" w:rsidRPr="001A746B" w:rsidRDefault="00970FFB">
      <w:pPr>
        <w:ind w:right="-230" w:firstLine="720"/>
        <w:jc w:val="both"/>
        <w:rPr>
          <w:sz w:val="28"/>
          <w:szCs w:val="28"/>
          <w:lang w:val="uk-UA"/>
        </w:rPr>
      </w:pPr>
      <w:r w:rsidRPr="001A746B">
        <w:rPr>
          <w:sz w:val="28"/>
          <w:szCs w:val="28"/>
          <w:lang w:val="uk-UA"/>
        </w:rPr>
        <w:t>Лікарська посада зайнята спеціалістом з вищою немедичною освітою -  вказується як зайнята, але без фізичної особи; фізичні особи враховуються в таблиці 1101 ф № 20.</w:t>
      </w:r>
    </w:p>
    <w:p w14:paraId="218689BC" w14:textId="77777777" w:rsidR="0009572F" w:rsidRPr="001A746B" w:rsidRDefault="00970FFB">
      <w:pPr>
        <w:ind w:right="-230" w:firstLine="720"/>
        <w:jc w:val="both"/>
        <w:rPr>
          <w:sz w:val="28"/>
          <w:szCs w:val="28"/>
          <w:lang w:val="uk-UA"/>
        </w:rPr>
      </w:pPr>
      <w:r w:rsidRPr="001A746B">
        <w:rPr>
          <w:sz w:val="28"/>
          <w:szCs w:val="28"/>
          <w:lang w:val="uk-UA"/>
        </w:rPr>
        <w:t>Якщо за відомістю заміни посада лікаря-лаборанта змінена на посаду біолога, біохіміка, вірусолога – ця посада не враховується в лікарські (це посада спеціаліста з вищою немедичною освітою).</w:t>
      </w:r>
    </w:p>
    <w:p w14:paraId="415EB422" w14:textId="77777777" w:rsidR="0009572F" w:rsidRPr="001A746B" w:rsidRDefault="00970FFB">
      <w:pPr>
        <w:ind w:right="-230" w:firstLine="720"/>
        <w:jc w:val="both"/>
        <w:rPr>
          <w:sz w:val="28"/>
          <w:szCs w:val="28"/>
          <w:lang w:val="uk-UA"/>
        </w:rPr>
      </w:pPr>
      <w:r w:rsidRPr="001A746B">
        <w:rPr>
          <w:sz w:val="28"/>
          <w:szCs w:val="28"/>
          <w:lang w:val="uk-UA"/>
        </w:rPr>
        <w:t xml:space="preserve">Посади лікарів-стажистів вказуються сумарно по відповідних спеціальностях, наприклад посади лікарів стажистів зі стоматології вказуються по рядку стоматологи, лікарів – стажистів з терапії – по рядку терапевти і </w:t>
      </w:r>
      <w:proofErr w:type="spellStart"/>
      <w:r w:rsidRPr="001A746B">
        <w:rPr>
          <w:sz w:val="28"/>
          <w:szCs w:val="28"/>
          <w:lang w:val="uk-UA"/>
        </w:rPr>
        <w:t>т.ін</w:t>
      </w:r>
      <w:proofErr w:type="spellEnd"/>
      <w:r w:rsidRPr="001A746B">
        <w:rPr>
          <w:sz w:val="28"/>
          <w:szCs w:val="28"/>
          <w:lang w:val="uk-UA"/>
        </w:rPr>
        <w:t>. (тобто, це лікарі – стажисти, які мають стаж роботи з цієї спеціальності, працюють по цій спеціальності, але з певних причин не пройшли вчасно курси).</w:t>
      </w:r>
    </w:p>
    <w:p w14:paraId="69315716" w14:textId="7768E401" w:rsidR="0009572F" w:rsidRPr="001A746B" w:rsidRDefault="00970FFB" w:rsidP="005A40EC">
      <w:pPr>
        <w:ind w:right="-230" w:firstLine="709"/>
        <w:jc w:val="both"/>
        <w:rPr>
          <w:sz w:val="28"/>
          <w:szCs w:val="28"/>
          <w:lang w:val="uk-UA"/>
        </w:rPr>
      </w:pPr>
      <w:r w:rsidRPr="001A746B">
        <w:rPr>
          <w:sz w:val="28"/>
          <w:szCs w:val="28"/>
          <w:lang w:val="uk-UA"/>
        </w:rPr>
        <w:lastRenderedPageBreak/>
        <w:t>У таблиці треба дати розшифровку ряд. 92 «інші посади» по ряд. 94-100</w:t>
      </w:r>
    </w:p>
    <w:p w14:paraId="24E6E5EC" w14:textId="77777777" w:rsidR="0009572F" w:rsidRPr="001A746B" w:rsidRDefault="00970FFB">
      <w:pPr>
        <w:ind w:right="-230"/>
        <w:jc w:val="both"/>
        <w:rPr>
          <w:sz w:val="28"/>
          <w:szCs w:val="28"/>
          <w:lang w:val="uk-UA"/>
        </w:rPr>
      </w:pPr>
      <w:r w:rsidRPr="001A746B">
        <w:rPr>
          <w:sz w:val="28"/>
          <w:szCs w:val="28"/>
          <w:lang w:val="uk-UA"/>
        </w:rPr>
        <w:t xml:space="preserve">            - рядок 94 – судновий лікар;</w:t>
      </w:r>
    </w:p>
    <w:p w14:paraId="490F5D09" w14:textId="77777777" w:rsidR="0009572F" w:rsidRPr="001A746B" w:rsidRDefault="00970FFB">
      <w:pPr>
        <w:ind w:right="-230"/>
        <w:jc w:val="both"/>
        <w:rPr>
          <w:sz w:val="28"/>
          <w:szCs w:val="28"/>
          <w:lang w:val="uk-UA"/>
        </w:rPr>
      </w:pPr>
      <w:r w:rsidRPr="001A746B">
        <w:rPr>
          <w:sz w:val="28"/>
          <w:szCs w:val="28"/>
          <w:lang w:val="uk-UA"/>
        </w:rPr>
        <w:t xml:space="preserve">            - рядок 95 – лікар-стажист (без спеціальності на період навчання)</w:t>
      </w:r>
    </w:p>
    <w:p w14:paraId="6D70F4FD" w14:textId="77777777" w:rsidR="0009572F" w:rsidRPr="001A746B" w:rsidRDefault="00970FFB">
      <w:pPr>
        <w:ind w:right="-230"/>
        <w:jc w:val="both"/>
        <w:rPr>
          <w:sz w:val="28"/>
          <w:szCs w:val="28"/>
          <w:lang w:val="uk-UA"/>
        </w:rPr>
      </w:pPr>
      <w:r w:rsidRPr="001A746B">
        <w:rPr>
          <w:sz w:val="28"/>
          <w:szCs w:val="28"/>
          <w:lang w:val="uk-UA"/>
        </w:rPr>
        <w:t xml:space="preserve">            - рядок 96 – лікар з народної та нетрадиційної медицини;</w:t>
      </w:r>
    </w:p>
    <w:p w14:paraId="21737C22" w14:textId="77777777" w:rsidR="0009572F" w:rsidRPr="001A746B" w:rsidRDefault="00970FFB">
      <w:pPr>
        <w:ind w:right="-230"/>
        <w:jc w:val="both"/>
        <w:rPr>
          <w:sz w:val="28"/>
          <w:szCs w:val="28"/>
          <w:lang w:val="uk-UA"/>
        </w:rPr>
      </w:pPr>
      <w:r w:rsidRPr="001A746B">
        <w:rPr>
          <w:sz w:val="28"/>
          <w:szCs w:val="28"/>
          <w:lang w:val="uk-UA"/>
        </w:rPr>
        <w:t xml:space="preserve">            - рядок 97 – медицина невідкладних станів.</w:t>
      </w:r>
    </w:p>
    <w:p w14:paraId="666DDF51" w14:textId="77777777" w:rsidR="0009572F" w:rsidRPr="001A746B" w:rsidRDefault="00970FFB">
      <w:pPr>
        <w:ind w:right="-230"/>
        <w:jc w:val="both"/>
        <w:rPr>
          <w:sz w:val="28"/>
          <w:szCs w:val="28"/>
          <w:lang w:val="uk-UA"/>
        </w:rPr>
      </w:pPr>
      <w:r w:rsidRPr="001A746B">
        <w:rPr>
          <w:sz w:val="28"/>
          <w:szCs w:val="28"/>
          <w:lang w:val="uk-UA"/>
        </w:rPr>
        <w:t xml:space="preserve">            </w:t>
      </w:r>
      <w:r w:rsidRPr="001A746B">
        <w:rPr>
          <w:sz w:val="28"/>
          <w:szCs w:val="28"/>
          <w:lang w:val="uk-UA"/>
        </w:rPr>
        <w:tab/>
        <w:t>У таблиці 3300 «Штатні та зайняті посади»  у гр. 5  «Фізичні особи» по усіх рядках показуються тільки лікарі і не включаються спеціалісти з вищою немедичною освітою, які займають лікарські посади.</w:t>
      </w:r>
    </w:p>
    <w:p w14:paraId="201D24C2" w14:textId="77777777" w:rsidR="0009572F" w:rsidRPr="001A746B" w:rsidRDefault="00970FFB">
      <w:pPr>
        <w:ind w:right="-230"/>
        <w:jc w:val="both"/>
        <w:rPr>
          <w:sz w:val="28"/>
          <w:szCs w:val="28"/>
          <w:lang w:val="uk-UA"/>
        </w:rPr>
      </w:pPr>
      <w:r w:rsidRPr="001A746B">
        <w:rPr>
          <w:sz w:val="28"/>
          <w:szCs w:val="28"/>
          <w:lang w:val="uk-UA"/>
        </w:rPr>
        <w:t xml:space="preserve"> Розшифровка рядка 20 «Інші заклади» здійснюється по рядках 34-38:</w:t>
      </w:r>
    </w:p>
    <w:p w14:paraId="1917E365" w14:textId="77777777" w:rsidR="0009572F" w:rsidRPr="001A746B" w:rsidRDefault="00970FFB">
      <w:pPr>
        <w:numPr>
          <w:ilvl w:val="0"/>
          <w:numId w:val="5"/>
        </w:numPr>
        <w:ind w:right="-230" w:hanging="720"/>
        <w:jc w:val="both"/>
        <w:rPr>
          <w:sz w:val="28"/>
          <w:szCs w:val="28"/>
          <w:lang w:val="uk-UA"/>
        </w:rPr>
      </w:pPr>
      <w:r w:rsidRPr="001A746B">
        <w:rPr>
          <w:sz w:val="28"/>
          <w:szCs w:val="28"/>
          <w:lang w:val="uk-UA"/>
        </w:rPr>
        <w:t>рядок 34 – штати МСЕК;</w:t>
      </w:r>
    </w:p>
    <w:p w14:paraId="447B6704" w14:textId="77777777" w:rsidR="0009572F" w:rsidRPr="001A746B" w:rsidRDefault="00970FFB">
      <w:pPr>
        <w:numPr>
          <w:ilvl w:val="0"/>
          <w:numId w:val="5"/>
        </w:numPr>
        <w:ind w:right="-230" w:hanging="720"/>
        <w:jc w:val="both"/>
        <w:rPr>
          <w:sz w:val="28"/>
          <w:szCs w:val="28"/>
          <w:lang w:val="uk-UA"/>
        </w:rPr>
      </w:pPr>
      <w:r w:rsidRPr="001A746B">
        <w:rPr>
          <w:sz w:val="28"/>
          <w:szCs w:val="28"/>
          <w:lang w:val="uk-UA"/>
        </w:rPr>
        <w:t xml:space="preserve">рядок 35 – </w:t>
      </w:r>
    </w:p>
    <w:p w14:paraId="4D2BEFAD" w14:textId="77777777" w:rsidR="0009572F" w:rsidRPr="001A746B" w:rsidRDefault="00970FFB">
      <w:pPr>
        <w:numPr>
          <w:ilvl w:val="0"/>
          <w:numId w:val="5"/>
        </w:numPr>
        <w:ind w:right="-230" w:hanging="720"/>
        <w:jc w:val="both"/>
        <w:rPr>
          <w:sz w:val="28"/>
          <w:szCs w:val="28"/>
          <w:lang w:val="uk-UA"/>
        </w:rPr>
      </w:pPr>
      <w:r w:rsidRPr="001A746B">
        <w:rPr>
          <w:sz w:val="28"/>
          <w:szCs w:val="28"/>
          <w:lang w:val="uk-UA"/>
        </w:rPr>
        <w:t xml:space="preserve">рядок 36 – штати центрів Громадського здоров’я </w:t>
      </w:r>
    </w:p>
    <w:p w14:paraId="299696EB" w14:textId="77777777" w:rsidR="0009572F" w:rsidRPr="001A746B" w:rsidRDefault="00970FFB">
      <w:pPr>
        <w:numPr>
          <w:ilvl w:val="0"/>
          <w:numId w:val="5"/>
        </w:numPr>
        <w:ind w:right="-230" w:hanging="720"/>
        <w:jc w:val="both"/>
        <w:rPr>
          <w:sz w:val="28"/>
          <w:szCs w:val="28"/>
          <w:lang w:val="uk-UA"/>
        </w:rPr>
      </w:pPr>
      <w:r w:rsidRPr="001A746B">
        <w:rPr>
          <w:sz w:val="28"/>
          <w:szCs w:val="28"/>
          <w:lang w:val="uk-UA"/>
        </w:rPr>
        <w:t xml:space="preserve">рядок 37 – </w:t>
      </w:r>
    </w:p>
    <w:p w14:paraId="11286B66" w14:textId="77777777" w:rsidR="0009572F" w:rsidRPr="001A746B" w:rsidRDefault="00970FFB">
      <w:pPr>
        <w:numPr>
          <w:ilvl w:val="0"/>
          <w:numId w:val="5"/>
        </w:numPr>
        <w:ind w:right="-230" w:hanging="720"/>
        <w:jc w:val="both"/>
        <w:rPr>
          <w:sz w:val="28"/>
          <w:szCs w:val="28"/>
          <w:lang w:val="uk-UA"/>
        </w:rPr>
      </w:pPr>
      <w:r w:rsidRPr="001A746B">
        <w:rPr>
          <w:sz w:val="28"/>
          <w:szCs w:val="28"/>
          <w:lang w:val="uk-UA"/>
        </w:rPr>
        <w:t xml:space="preserve">рядок 38 –. </w:t>
      </w:r>
    </w:p>
    <w:p w14:paraId="56ACDA1B" w14:textId="77777777" w:rsidR="0009572F" w:rsidRPr="001A746B" w:rsidRDefault="00970FFB">
      <w:pPr>
        <w:ind w:right="-230" w:firstLine="720"/>
        <w:jc w:val="both"/>
        <w:rPr>
          <w:sz w:val="28"/>
          <w:szCs w:val="28"/>
          <w:lang w:val="uk-UA"/>
        </w:rPr>
      </w:pPr>
      <w:r w:rsidRPr="001A746B">
        <w:rPr>
          <w:sz w:val="28"/>
          <w:szCs w:val="28"/>
          <w:lang w:val="uk-UA"/>
        </w:rPr>
        <w:t>У таблиці 3701</w:t>
      </w:r>
      <w:r w:rsidRPr="001A746B">
        <w:rPr>
          <w:b/>
          <w:bCs/>
          <w:sz w:val="28"/>
          <w:szCs w:val="28"/>
          <w:lang w:val="uk-UA"/>
        </w:rPr>
        <w:t xml:space="preserve"> «</w:t>
      </w:r>
      <w:r w:rsidRPr="001A746B">
        <w:rPr>
          <w:sz w:val="28"/>
          <w:szCs w:val="28"/>
          <w:lang w:val="uk-UA"/>
        </w:rPr>
        <w:t>Лікарняні  заклади сільського адміністративного району»</w:t>
      </w:r>
      <w:r w:rsidRPr="001A746B">
        <w:rPr>
          <w:b/>
          <w:bCs/>
          <w:sz w:val="28"/>
          <w:szCs w:val="28"/>
          <w:lang w:val="uk-UA"/>
        </w:rPr>
        <w:t xml:space="preserve"> </w:t>
      </w:r>
      <w:r w:rsidRPr="001A746B">
        <w:rPr>
          <w:sz w:val="28"/>
          <w:szCs w:val="28"/>
          <w:lang w:val="uk-UA"/>
        </w:rPr>
        <w:t>та 3702</w:t>
      </w:r>
      <w:r w:rsidRPr="001A746B">
        <w:rPr>
          <w:b/>
          <w:bCs/>
          <w:sz w:val="28"/>
          <w:szCs w:val="28"/>
          <w:lang w:val="uk-UA"/>
        </w:rPr>
        <w:t xml:space="preserve"> «</w:t>
      </w:r>
      <w:r w:rsidRPr="001A746B">
        <w:rPr>
          <w:sz w:val="28"/>
          <w:szCs w:val="28"/>
          <w:lang w:val="uk-UA"/>
        </w:rPr>
        <w:t>Заклади сільського адміністративного району  (крім лікарняних)» включаються усі заклади крім обласних. Заклади селищ та сіл відносяться до закладів розташованих у сільській місцевості.</w:t>
      </w:r>
    </w:p>
    <w:p w14:paraId="40382489" w14:textId="588B71AC" w:rsidR="0009572F" w:rsidRPr="001A746B" w:rsidRDefault="00970FFB">
      <w:pPr>
        <w:ind w:right="-230" w:firstLine="720"/>
        <w:jc w:val="both"/>
        <w:rPr>
          <w:b/>
          <w:bCs/>
          <w:sz w:val="28"/>
          <w:szCs w:val="28"/>
          <w:lang w:val="uk-UA"/>
        </w:rPr>
      </w:pPr>
      <w:r w:rsidRPr="001A746B">
        <w:rPr>
          <w:sz w:val="28"/>
          <w:szCs w:val="28"/>
          <w:lang w:val="uk-UA"/>
        </w:rPr>
        <w:t>Додатково до звіту за 2025 рік просимо надати таблицю щодо закладів медичної освіти (закладів вищої освіти, фахових медичних навчальних закладів та науково-дослідних інститутів), які перебувають у сфері управління МОЗ, за зразком (таблиця 16)</w:t>
      </w:r>
      <w:r w:rsidRPr="001A746B">
        <w:rPr>
          <w:b/>
          <w:bCs/>
          <w:sz w:val="28"/>
          <w:szCs w:val="28"/>
          <w:lang w:val="uk-UA"/>
        </w:rPr>
        <w:t>.</w:t>
      </w:r>
    </w:p>
    <w:p w14:paraId="7894AA53" w14:textId="77777777" w:rsidR="005A40EC" w:rsidRPr="001A746B" w:rsidRDefault="005A40EC">
      <w:pPr>
        <w:ind w:right="-230" w:firstLine="720"/>
        <w:jc w:val="both"/>
        <w:rPr>
          <w:b/>
          <w:bCs/>
          <w:sz w:val="28"/>
          <w:szCs w:val="28"/>
          <w:lang w:val="uk-UA"/>
        </w:rPr>
      </w:pPr>
    </w:p>
    <w:p w14:paraId="44DE76BC" w14:textId="6F140686" w:rsidR="0009572F" w:rsidRPr="001A746B" w:rsidRDefault="00970FFB">
      <w:pPr>
        <w:ind w:right="-230" w:firstLine="720"/>
        <w:jc w:val="both"/>
        <w:rPr>
          <w:sz w:val="28"/>
          <w:szCs w:val="28"/>
          <w:lang w:val="uk-UA"/>
        </w:rPr>
      </w:pPr>
      <w:r w:rsidRPr="001A746B">
        <w:rPr>
          <w:lang w:val="uk-UA"/>
        </w:rPr>
        <w:t xml:space="preserve">                                                                                                               </w:t>
      </w:r>
      <w:r w:rsidR="005A40EC" w:rsidRPr="001A746B">
        <w:rPr>
          <w:lang w:val="uk-UA"/>
        </w:rPr>
        <w:t xml:space="preserve">              </w:t>
      </w:r>
      <w:r w:rsidRPr="001A746B">
        <w:rPr>
          <w:lang w:val="uk-UA"/>
        </w:rPr>
        <w:t xml:space="preserve">  Таблиця 16</w:t>
      </w:r>
    </w:p>
    <w:tbl>
      <w:tblPr>
        <w:tblStyle w:val="af6"/>
        <w:tblW w:w="963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75"/>
        <w:gridCol w:w="1935"/>
        <w:gridCol w:w="2085"/>
        <w:gridCol w:w="4336"/>
      </w:tblGrid>
      <w:tr w:rsidR="0009572F" w:rsidRPr="001A746B" w14:paraId="6030B597" w14:textId="77777777" w:rsidTr="005A40EC">
        <w:trPr>
          <w:trHeight w:val="285"/>
        </w:trPr>
        <w:tc>
          <w:tcPr>
            <w:tcW w:w="1275" w:type="dxa"/>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57DD168" w14:textId="77777777" w:rsidR="0009572F" w:rsidRPr="001A746B" w:rsidRDefault="00970FFB">
            <w:pPr>
              <w:ind w:right="-230"/>
              <w:jc w:val="both"/>
              <w:rPr>
                <w:sz w:val="28"/>
                <w:szCs w:val="28"/>
                <w:lang w:val="uk-UA"/>
              </w:rPr>
            </w:pPr>
            <w:r w:rsidRPr="001A746B">
              <w:rPr>
                <w:sz w:val="28"/>
                <w:szCs w:val="28"/>
                <w:lang w:val="uk-UA"/>
              </w:rPr>
              <w:t>Назва закладу</w:t>
            </w:r>
          </w:p>
        </w:tc>
        <w:tc>
          <w:tcPr>
            <w:tcW w:w="4020" w:type="dxa"/>
            <w:gridSpan w:val="2"/>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66D744B7" w14:textId="77777777" w:rsidR="0009572F" w:rsidRPr="001A746B" w:rsidRDefault="00970FFB">
            <w:pPr>
              <w:ind w:right="-230"/>
              <w:jc w:val="center"/>
              <w:rPr>
                <w:sz w:val="28"/>
                <w:szCs w:val="28"/>
                <w:lang w:val="uk-UA"/>
              </w:rPr>
            </w:pPr>
            <w:r w:rsidRPr="001A746B">
              <w:rPr>
                <w:sz w:val="28"/>
                <w:szCs w:val="28"/>
                <w:lang w:val="uk-UA"/>
              </w:rPr>
              <w:t>Число посад лікарів</w:t>
            </w:r>
          </w:p>
        </w:tc>
        <w:tc>
          <w:tcPr>
            <w:tcW w:w="4336" w:type="dxa"/>
            <w:vMerge w:val="restart"/>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6B741AB0" w14:textId="77777777" w:rsidR="0009572F" w:rsidRPr="001A746B" w:rsidRDefault="00970FFB">
            <w:pPr>
              <w:ind w:right="-230"/>
              <w:jc w:val="center"/>
              <w:rPr>
                <w:sz w:val="28"/>
                <w:szCs w:val="28"/>
                <w:lang w:val="uk-UA"/>
              </w:rPr>
            </w:pPr>
            <w:r w:rsidRPr="001A746B">
              <w:rPr>
                <w:sz w:val="28"/>
                <w:szCs w:val="28"/>
                <w:lang w:val="uk-UA"/>
              </w:rPr>
              <w:t>Число фізичних осіб лікарів на зайнятих посадах</w:t>
            </w:r>
          </w:p>
        </w:tc>
      </w:tr>
      <w:tr w:rsidR="0009572F" w:rsidRPr="001A746B" w14:paraId="0A690BB8" w14:textId="77777777" w:rsidTr="005A40EC">
        <w:trPr>
          <w:trHeight w:val="375"/>
        </w:trPr>
        <w:tc>
          <w:tcPr>
            <w:tcW w:w="1275" w:type="dxa"/>
            <w:vMerge/>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7B3522C" w14:textId="77777777" w:rsidR="0009572F" w:rsidRPr="001A746B" w:rsidRDefault="0009572F">
            <w:pPr>
              <w:widowControl w:val="0"/>
              <w:pBdr>
                <w:top w:val="nil"/>
                <w:left w:val="nil"/>
                <w:bottom w:val="nil"/>
                <w:right w:val="nil"/>
                <w:between w:val="nil"/>
              </w:pBdr>
              <w:spacing w:line="276" w:lineRule="auto"/>
              <w:rPr>
                <w:sz w:val="28"/>
                <w:szCs w:val="28"/>
                <w:lang w:val="uk-UA"/>
              </w:rPr>
            </w:pPr>
          </w:p>
        </w:tc>
        <w:tc>
          <w:tcPr>
            <w:tcW w:w="1935" w:type="dxa"/>
            <w:tcBorders>
              <w:top w:val="nil"/>
              <w:left w:val="nil"/>
              <w:bottom w:val="single" w:sz="6" w:space="0" w:color="000000"/>
              <w:right w:val="single" w:sz="6" w:space="0" w:color="000000"/>
            </w:tcBorders>
            <w:tcMar>
              <w:top w:w="0" w:type="dxa"/>
              <w:left w:w="120" w:type="dxa"/>
              <w:bottom w:w="0" w:type="dxa"/>
              <w:right w:w="120" w:type="dxa"/>
            </w:tcMar>
          </w:tcPr>
          <w:p w14:paraId="4564468A" w14:textId="77777777" w:rsidR="0009572F" w:rsidRPr="001A746B" w:rsidRDefault="00970FFB">
            <w:pPr>
              <w:ind w:right="-230"/>
              <w:jc w:val="center"/>
              <w:rPr>
                <w:sz w:val="28"/>
                <w:szCs w:val="28"/>
                <w:lang w:val="uk-UA"/>
              </w:rPr>
            </w:pPr>
            <w:r w:rsidRPr="001A746B">
              <w:rPr>
                <w:sz w:val="28"/>
                <w:szCs w:val="28"/>
                <w:lang w:val="uk-UA"/>
              </w:rPr>
              <w:t>Штатних</w:t>
            </w:r>
          </w:p>
        </w:tc>
        <w:tc>
          <w:tcPr>
            <w:tcW w:w="2085" w:type="dxa"/>
            <w:tcBorders>
              <w:top w:val="nil"/>
              <w:left w:val="nil"/>
              <w:bottom w:val="single" w:sz="6" w:space="0" w:color="000000"/>
              <w:right w:val="single" w:sz="6" w:space="0" w:color="000000"/>
            </w:tcBorders>
            <w:tcMar>
              <w:top w:w="0" w:type="dxa"/>
              <w:left w:w="120" w:type="dxa"/>
              <w:bottom w:w="0" w:type="dxa"/>
              <w:right w:w="120" w:type="dxa"/>
            </w:tcMar>
          </w:tcPr>
          <w:p w14:paraId="32F2ECD5" w14:textId="77777777" w:rsidR="0009572F" w:rsidRPr="001A746B" w:rsidRDefault="00970FFB">
            <w:pPr>
              <w:ind w:right="-230"/>
              <w:jc w:val="center"/>
              <w:rPr>
                <w:sz w:val="28"/>
                <w:szCs w:val="28"/>
                <w:lang w:val="uk-UA"/>
              </w:rPr>
            </w:pPr>
            <w:r w:rsidRPr="001A746B">
              <w:rPr>
                <w:sz w:val="28"/>
                <w:szCs w:val="28"/>
                <w:lang w:val="uk-UA"/>
              </w:rPr>
              <w:t>Зайнятих</w:t>
            </w:r>
          </w:p>
        </w:tc>
        <w:tc>
          <w:tcPr>
            <w:tcW w:w="4336" w:type="dxa"/>
            <w:vMerge/>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2C7472E8" w14:textId="77777777" w:rsidR="0009572F" w:rsidRPr="001A746B" w:rsidRDefault="0009572F">
            <w:pPr>
              <w:widowControl w:val="0"/>
              <w:pBdr>
                <w:top w:val="nil"/>
                <w:left w:val="nil"/>
                <w:bottom w:val="nil"/>
                <w:right w:val="nil"/>
                <w:between w:val="nil"/>
              </w:pBdr>
              <w:spacing w:line="276" w:lineRule="auto"/>
              <w:rPr>
                <w:sz w:val="28"/>
                <w:szCs w:val="28"/>
                <w:lang w:val="uk-UA"/>
              </w:rPr>
            </w:pPr>
          </w:p>
        </w:tc>
      </w:tr>
      <w:tr w:rsidR="0009572F" w:rsidRPr="001A746B" w14:paraId="0814331B" w14:textId="77777777" w:rsidTr="005A40EC">
        <w:trPr>
          <w:trHeight w:val="15"/>
        </w:trPr>
        <w:tc>
          <w:tcPr>
            <w:tcW w:w="1275" w:type="dxa"/>
            <w:tcBorders>
              <w:top w:val="nil"/>
              <w:left w:val="single" w:sz="6" w:space="0" w:color="000000"/>
              <w:bottom w:val="single" w:sz="6" w:space="0" w:color="000000"/>
              <w:right w:val="single" w:sz="6" w:space="0" w:color="000000"/>
            </w:tcBorders>
            <w:tcMar>
              <w:top w:w="0" w:type="dxa"/>
              <w:left w:w="120" w:type="dxa"/>
              <w:bottom w:w="0" w:type="dxa"/>
              <w:right w:w="120" w:type="dxa"/>
            </w:tcMar>
          </w:tcPr>
          <w:p w14:paraId="7AF358B9" w14:textId="77777777" w:rsidR="0009572F" w:rsidRPr="001A746B" w:rsidRDefault="0009572F">
            <w:pPr>
              <w:ind w:right="-230"/>
              <w:jc w:val="both"/>
              <w:rPr>
                <w:sz w:val="28"/>
                <w:szCs w:val="28"/>
                <w:lang w:val="uk-UA"/>
              </w:rPr>
            </w:pPr>
          </w:p>
        </w:tc>
        <w:tc>
          <w:tcPr>
            <w:tcW w:w="1935" w:type="dxa"/>
            <w:tcBorders>
              <w:top w:val="nil"/>
              <w:left w:val="nil"/>
              <w:bottom w:val="single" w:sz="6" w:space="0" w:color="000000"/>
              <w:right w:val="single" w:sz="6" w:space="0" w:color="000000"/>
            </w:tcBorders>
            <w:tcMar>
              <w:top w:w="0" w:type="dxa"/>
              <w:left w:w="120" w:type="dxa"/>
              <w:bottom w:w="0" w:type="dxa"/>
              <w:right w:w="120" w:type="dxa"/>
            </w:tcMar>
          </w:tcPr>
          <w:p w14:paraId="649FAAF7" w14:textId="77777777" w:rsidR="0009572F" w:rsidRPr="001A746B" w:rsidRDefault="0009572F">
            <w:pPr>
              <w:ind w:right="-230"/>
              <w:jc w:val="both"/>
              <w:rPr>
                <w:sz w:val="28"/>
                <w:szCs w:val="28"/>
                <w:lang w:val="uk-UA"/>
              </w:rPr>
            </w:pPr>
          </w:p>
        </w:tc>
        <w:tc>
          <w:tcPr>
            <w:tcW w:w="2085" w:type="dxa"/>
            <w:tcBorders>
              <w:top w:val="nil"/>
              <w:left w:val="nil"/>
              <w:bottom w:val="single" w:sz="6" w:space="0" w:color="000000"/>
              <w:right w:val="single" w:sz="6" w:space="0" w:color="000000"/>
            </w:tcBorders>
            <w:tcMar>
              <w:top w:w="0" w:type="dxa"/>
              <w:left w:w="120" w:type="dxa"/>
              <w:bottom w:w="0" w:type="dxa"/>
              <w:right w:w="120" w:type="dxa"/>
            </w:tcMar>
          </w:tcPr>
          <w:p w14:paraId="5C6EA603" w14:textId="77777777" w:rsidR="0009572F" w:rsidRPr="001A746B" w:rsidRDefault="0009572F">
            <w:pPr>
              <w:ind w:right="-230"/>
              <w:jc w:val="both"/>
              <w:rPr>
                <w:sz w:val="28"/>
                <w:szCs w:val="28"/>
                <w:lang w:val="uk-UA"/>
              </w:rPr>
            </w:pPr>
          </w:p>
        </w:tc>
        <w:tc>
          <w:tcPr>
            <w:tcW w:w="4336" w:type="dxa"/>
            <w:tcBorders>
              <w:top w:val="nil"/>
              <w:left w:val="nil"/>
              <w:bottom w:val="single" w:sz="6" w:space="0" w:color="000000"/>
              <w:right w:val="single" w:sz="6" w:space="0" w:color="000000"/>
            </w:tcBorders>
            <w:tcMar>
              <w:top w:w="0" w:type="dxa"/>
              <w:left w:w="120" w:type="dxa"/>
              <w:bottom w:w="0" w:type="dxa"/>
              <w:right w:w="120" w:type="dxa"/>
            </w:tcMar>
          </w:tcPr>
          <w:p w14:paraId="1BE3AA97" w14:textId="77777777" w:rsidR="0009572F" w:rsidRPr="001A746B" w:rsidRDefault="0009572F">
            <w:pPr>
              <w:ind w:right="-230"/>
              <w:jc w:val="both"/>
              <w:rPr>
                <w:sz w:val="28"/>
                <w:szCs w:val="28"/>
                <w:lang w:val="uk-UA"/>
              </w:rPr>
            </w:pPr>
          </w:p>
        </w:tc>
      </w:tr>
    </w:tbl>
    <w:p w14:paraId="31D47D4C" w14:textId="77777777" w:rsidR="005A40EC" w:rsidRPr="001A746B" w:rsidRDefault="00970FFB">
      <w:pPr>
        <w:ind w:right="-230"/>
        <w:jc w:val="both"/>
        <w:rPr>
          <w:sz w:val="28"/>
          <w:szCs w:val="28"/>
          <w:lang w:val="uk-UA"/>
        </w:rPr>
      </w:pPr>
      <w:r w:rsidRPr="001A746B">
        <w:rPr>
          <w:sz w:val="28"/>
          <w:szCs w:val="28"/>
          <w:lang w:val="uk-UA"/>
        </w:rPr>
        <w:t xml:space="preserve"> </w:t>
      </w:r>
      <w:r w:rsidR="005A40EC" w:rsidRPr="001A746B">
        <w:rPr>
          <w:sz w:val="28"/>
          <w:szCs w:val="28"/>
          <w:lang w:val="uk-UA"/>
        </w:rPr>
        <w:tab/>
      </w:r>
    </w:p>
    <w:p w14:paraId="09F95AE5" w14:textId="3FD798A9" w:rsidR="0009572F" w:rsidRPr="001A746B" w:rsidRDefault="00970FFB">
      <w:pPr>
        <w:ind w:right="-230"/>
        <w:jc w:val="both"/>
        <w:rPr>
          <w:sz w:val="28"/>
          <w:szCs w:val="28"/>
          <w:lang w:val="uk-UA"/>
        </w:rPr>
      </w:pPr>
      <w:r w:rsidRPr="001A746B">
        <w:rPr>
          <w:sz w:val="28"/>
          <w:szCs w:val="28"/>
          <w:lang w:val="uk-UA"/>
        </w:rPr>
        <w:t>До таблиці включаються дані про лікарів, які працюють на теоретичних кафедрах та у наукових підрозділах. Дані щодо лікарів, які працюють у клінічних підрозділах закладів вищої освіти та науково-дослідних інститутів, до таблиці не включаються. Дані про зайняті посади цієї таблиці повинні дорівнювати даним т. 3402 за відповідними графами</w:t>
      </w:r>
    </w:p>
    <w:p w14:paraId="4D08733F" w14:textId="77777777" w:rsidR="005A40EC" w:rsidRPr="001A746B" w:rsidRDefault="005A40EC">
      <w:pPr>
        <w:ind w:right="-230"/>
        <w:jc w:val="both"/>
        <w:rPr>
          <w:sz w:val="28"/>
          <w:szCs w:val="28"/>
          <w:lang w:val="uk-UA"/>
        </w:rPr>
      </w:pPr>
    </w:p>
    <w:p w14:paraId="3E20ACA1" w14:textId="77777777" w:rsidR="0009572F" w:rsidRPr="001A746B" w:rsidRDefault="00970FFB">
      <w:pPr>
        <w:ind w:right="-230" w:firstLine="720"/>
        <w:jc w:val="both"/>
        <w:rPr>
          <w:sz w:val="28"/>
          <w:szCs w:val="28"/>
          <w:lang w:val="uk-UA"/>
        </w:rPr>
      </w:pPr>
      <w:r w:rsidRPr="001A746B">
        <w:rPr>
          <w:sz w:val="28"/>
          <w:szCs w:val="28"/>
          <w:lang w:val="uk-UA"/>
        </w:rPr>
        <w:t>Усі дані форми № 47-здоров заповнюються в абсолютних числах.</w:t>
      </w:r>
    </w:p>
    <w:p w14:paraId="068B6120" w14:textId="77777777" w:rsidR="0009572F" w:rsidRPr="001A746B" w:rsidRDefault="00970FFB">
      <w:pPr>
        <w:ind w:right="-230" w:firstLine="720"/>
        <w:jc w:val="both"/>
        <w:rPr>
          <w:sz w:val="28"/>
          <w:szCs w:val="28"/>
          <w:lang w:val="uk-UA"/>
        </w:rPr>
      </w:pPr>
      <w:r w:rsidRPr="001A746B">
        <w:rPr>
          <w:sz w:val="28"/>
          <w:szCs w:val="28"/>
          <w:lang w:val="uk-UA"/>
        </w:rPr>
        <w:t>До звіту обов’язково додаються:</w:t>
      </w:r>
    </w:p>
    <w:p w14:paraId="2C19CACA" w14:textId="77777777" w:rsidR="0009572F" w:rsidRPr="001A746B" w:rsidRDefault="00970FFB">
      <w:pPr>
        <w:ind w:right="-230"/>
        <w:jc w:val="both"/>
        <w:rPr>
          <w:sz w:val="28"/>
          <w:szCs w:val="28"/>
          <w:lang w:val="uk-UA"/>
        </w:rPr>
      </w:pPr>
      <w:r w:rsidRPr="001A746B">
        <w:rPr>
          <w:sz w:val="28"/>
          <w:szCs w:val="28"/>
          <w:lang w:val="uk-UA"/>
        </w:rPr>
        <w:t>- коротка пояснювальна  записка,  в  якій  необхідно  відобразити зміну мережі закладів;</w:t>
      </w:r>
    </w:p>
    <w:p w14:paraId="748569C4" w14:textId="77777777" w:rsidR="0009572F" w:rsidRPr="001A746B" w:rsidRDefault="00970FFB">
      <w:pPr>
        <w:ind w:right="-230"/>
        <w:jc w:val="both"/>
        <w:rPr>
          <w:sz w:val="28"/>
          <w:szCs w:val="28"/>
          <w:lang w:val="uk-UA"/>
        </w:rPr>
      </w:pPr>
      <w:r w:rsidRPr="001A746B">
        <w:rPr>
          <w:sz w:val="28"/>
          <w:szCs w:val="28"/>
          <w:lang w:val="uk-UA"/>
        </w:rPr>
        <w:t xml:space="preserve">- списки санаторіїв відповідно до таблиці 3100 звітної форми № 47-здоров, згідно з таблицею 17: </w:t>
      </w:r>
    </w:p>
    <w:p w14:paraId="3D3781DC" w14:textId="77777777" w:rsidR="0009572F" w:rsidRPr="001A746B" w:rsidRDefault="0009572F">
      <w:pPr>
        <w:ind w:right="-230"/>
        <w:jc w:val="right"/>
        <w:rPr>
          <w:sz w:val="16"/>
          <w:szCs w:val="16"/>
          <w:lang w:val="uk-UA"/>
        </w:rPr>
      </w:pPr>
    </w:p>
    <w:p w14:paraId="157D9FEE" w14:textId="77777777" w:rsidR="0009572F" w:rsidRPr="001A746B" w:rsidRDefault="0009572F">
      <w:pPr>
        <w:ind w:right="-230"/>
        <w:jc w:val="both"/>
        <w:rPr>
          <w:sz w:val="28"/>
          <w:szCs w:val="28"/>
          <w:lang w:val="uk-UA"/>
        </w:rPr>
      </w:pPr>
    </w:p>
    <w:p w14:paraId="0F6D1A1F" w14:textId="77777777" w:rsidR="0009572F" w:rsidRPr="001A746B" w:rsidRDefault="0009572F">
      <w:pPr>
        <w:ind w:right="-230"/>
        <w:jc w:val="both"/>
        <w:rPr>
          <w:sz w:val="28"/>
          <w:szCs w:val="28"/>
          <w:lang w:val="uk-UA"/>
        </w:rPr>
      </w:pPr>
    </w:p>
    <w:p w14:paraId="5E231B3F" w14:textId="77777777" w:rsidR="005A40EC" w:rsidRPr="001A746B" w:rsidRDefault="00970FFB">
      <w:pPr>
        <w:ind w:right="-230"/>
        <w:jc w:val="both"/>
        <w:rPr>
          <w:sz w:val="28"/>
          <w:szCs w:val="28"/>
          <w:lang w:val="uk-UA"/>
        </w:rPr>
      </w:pPr>
      <w:r w:rsidRPr="001A746B">
        <w:rPr>
          <w:sz w:val="28"/>
          <w:szCs w:val="28"/>
          <w:lang w:val="uk-UA"/>
        </w:rPr>
        <w:t xml:space="preserve">                                                   </w:t>
      </w:r>
    </w:p>
    <w:p w14:paraId="3C43B4A8" w14:textId="77777777" w:rsidR="005A40EC" w:rsidRPr="001A746B" w:rsidRDefault="005A40EC">
      <w:pPr>
        <w:ind w:right="-230"/>
        <w:jc w:val="both"/>
        <w:rPr>
          <w:sz w:val="28"/>
          <w:szCs w:val="28"/>
          <w:lang w:val="uk-UA"/>
        </w:rPr>
      </w:pPr>
    </w:p>
    <w:p w14:paraId="325CA7CF" w14:textId="77777777" w:rsidR="005A40EC" w:rsidRPr="001A746B" w:rsidRDefault="005A40EC">
      <w:pPr>
        <w:ind w:right="-230"/>
        <w:jc w:val="both"/>
        <w:rPr>
          <w:sz w:val="28"/>
          <w:szCs w:val="28"/>
          <w:lang w:val="uk-UA"/>
        </w:rPr>
      </w:pPr>
    </w:p>
    <w:p w14:paraId="08FCE97B" w14:textId="77777777" w:rsidR="005A40EC" w:rsidRPr="001A746B" w:rsidRDefault="005A40EC">
      <w:pPr>
        <w:ind w:right="-230"/>
        <w:jc w:val="both"/>
        <w:rPr>
          <w:sz w:val="28"/>
          <w:szCs w:val="28"/>
          <w:lang w:val="uk-UA"/>
        </w:rPr>
      </w:pPr>
    </w:p>
    <w:p w14:paraId="678FD4A0" w14:textId="6995C06A" w:rsidR="0009572F" w:rsidRPr="001A746B" w:rsidRDefault="00970FFB" w:rsidP="005A40EC">
      <w:pPr>
        <w:ind w:right="-230"/>
        <w:jc w:val="center"/>
        <w:rPr>
          <w:b/>
          <w:bCs/>
          <w:sz w:val="28"/>
          <w:szCs w:val="28"/>
          <w:lang w:val="uk-UA"/>
        </w:rPr>
      </w:pPr>
      <w:r w:rsidRPr="001A746B">
        <w:rPr>
          <w:b/>
          <w:bCs/>
          <w:sz w:val="28"/>
          <w:szCs w:val="28"/>
          <w:lang w:val="uk-UA"/>
        </w:rPr>
        <w:t>Список санаторіїв</w:t>
      </w:r>
    </w:p>
    <w:p w14:paraId="13DCF544" w14:textId="77777777" w:rsidR="0009572F" w:rsidRPr="001A746B" w:rsidRDefault="00970FFB">
      <w:pPr>
        <w:ind w:right="-230"/>
        <w:jc w:val="center"/>
        <w:rPr>
          <w:sz w:val="28"/>
          <w:szCs w:val="28"/>
          <w:lang w:val="uk-UA"/>
        </w:rPr>
      </w:pPr>
      <w:r w:rsidRPr="001A746B">
        <w:rPr>
          <w:sz w:val="28"/>
          <w:szCs w:val="28"/>
          <w:lang w:val="uk-UA"/>
        </w:rPr>
        <w:t>______________________________________________________________області</w:t>
      </w:r>
    </w:p>
    <w:p w14:paraId="1EB9DDD7" w14:textId="77777777" w:rsidR="0009572F" w:rsidRPr="001A746B" w:rsidRDefault="00970FFB">
      <w:pPr>
        <w:ind w:right="-230"/>
        <w:jc w:val="center"/>
        <w:rPr>
          <w:sz w:val="22"/>
          <w:szCs w:val="22"/>
          <w:lang w:val="uk-UA"/>
        </w:rPr>
      </w:pPr>
      <w:r w:rsidRPr="001A746B">
        <w:rPr>
          <w:sz w:val="22"/>
          <w:szCs w:val="22"/>
          <w:lang w:val="uk-UA"/>
        </w:rPr>
        <w:t>на 31.12 2025 р.</w:t>
      </w:r>
    </w:p>
    <w:p w14:paraId="5B80340E" w14:textId="77777777" w:rsidR="0009572F" w:rsidRPr="001A746B" w:rsidRDefault="0009572F">
      <w:pPr>
        <w:ind w:right="-230"/>
        <w:jc w:val="both"/>
        <w:rPr>
          <w:sz w:val="28"/>
          <w:szCs w:val="28"/>
          <w:lang w:val="uk-UA"/>
        </w:rPr>
      </w:pPr>
    </w:p>
    <w:p w14:paraId="6059EAB4" w14:textId="77777777" w:rsidR="0009572F" w:rsidRPr="001A746B" w:rsidRDefault="0009572F">
      <w:pPr>
        <w:ind w:right="-230"/>
        <w:jc w:val="both"/>
        <w:rPr>
          <w:sz w:val="28"/>
          <w:szCs w:val="28"/>
          <w:lang w:val="uk-UA"/>
        </w:rPr>
      </w:pPr>
    </w:p>
    <w:p w14:paraId="748DF1A0" w14:textId="77777777" w:rsidR="0009572F" w:rsidRPr="001A746B" w:rsidRDefault="00970FFB">
      <w:pPr>
        <w:ind w:right="-230"/>
        <w:jc w:val="both"/>
        <w:rPr>
          <w:sz w:val="16"/>
          <w:szCs w:val="16"/>
          <w:lang w:val="uk-UA"/>
        </w:rPr>
      </w:pPr>
      <w:r w:rsidRPr="001A746B">
        <w:rPr>
          <w:sz w:val="28"/>
          <w:szCs w:val="28"/>
          <w:lang w:val="uk-UA"/>
        </w:rPr>
        <w:t xml:space="preserve">                                                                                                                   </w:t>
      </w:r>
      <w:r w:rsidRPr="001A746B">
        <w:rPr>
          <w:lang w:val="uk-UA"/>
        </w:rPr>
        <w:t>Таблиця 17</w:t>
      </w:r>
    </w:p>
    <w:tbl>
      <w:tblPr>
        <w:tblStyle w:val="af7"/>
        <w:tblW w:w="93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5"/>
        <w:gridCol w:w="735"/>
        <w:gridCol w:w="1200"/>
        <w:gridCol w:w="825"/>
        <w:gridCol w:w="795"/>
        <w:gridCol w:w="810"/>
        <w:gridCol w:w="615"/>
        <w:gridCol w:w="675"/>
        <w:gridCol w:w="1530"/>
        <w:gridCol w:w="840"/>
        <w:gridCol w:w="840"/>
      </w:tblGrid>
      <w:tr w:rsidR="0009572F" w:rsidRPr="001A746B" w14:paraId="0DFFF4D5" w14:textId="77777777">
        <w:trPr>
          <w:trHeight w:val="240"/>
        </w:trPr>
        <w:tc>
          <w:tcPr>
            <w:tcW w:w="435" w:type="dxa"/>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047B7918" w14:textId="77777777" w:rsidR="0009572F" w:rsidRPr="001A746B" w:rsidRDefault="00970FFB">
            <w:pPr>
              <w:ind w:right="-230"/>
              <w:jc w:val="both"/>
              <w:rPr>
                <w:sz w:val="20"/>
                <w:szCs w:val="20"/>
                <w:lang w:val="uk-UA"/>
              </w:rPr>
            </w:pPr>
            <w:r w:rsidRPr="001A746B">
              <w:rPr>
                <w:sz w:val="20"/>
                <w:szCs w:val="20"/>
                <w:lang w:val="uk-UA"/>
              </w:rPr>
              <w:t>№</w:t>
            </w:r>
          </w:p>
          <w:p w14:paraId="0FE14BD6" w14:textId="77777777" w:rsidR="0009572F" w:rsidRPr="001A746B" w:rsidRDefault="00970FFB">
            <w:pPr>
              <w:ind w:right="-230"/>
              <w:jc w:val="both"/>
              <w:rPr>
                <w:sz w:val="20"/>
                <w:szCs w:val="20"/>
                <w:lang w:val="uk-UA"/>
              </w:rPr>
            </w:pPr>
            <w:r w:rsidRPr="001A746B">
              <w:rPr>
                <w:sz w:val="20"/>
                <w:szCs w:val="20"/>
                <w:lang w:val="uk-UA"/>
              </w:rPr>
              <w:t xml:space="preserve"> з/п</w:t>
            </w:r>
          </w:p>
        </w:tc>
        <w:tc>
          <w:tcPr>
            <w:tcW w:w="735" w:type="dxa"/>
            <w:vMerge w:val="restart"/>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51271A79" w14:textId="77777777" w:rsidR="0009572F" w:rsidRPr="001A746B" w:rsidRDefault="00970FFB">
            <w:pPr>
              <w:ind w:right="-230"/>
              <w:rPr>
                <w:sz w:val="20"/>
                <w:szCs w:val="20"/>
                <w:lang w:val="uk-UA"/>
              </w:rPr>
            </w:pPr>
            <w:r w:rsidRPr="001A746B">
              <w:rPr>
                <w:sz w:val="20"/>
                <w:szCs w:val="20"/>
                <w:lang w:val="uk-UA"/>
              </w:rPr>
              <w:t xml:space="preserve">Назва </w:t>
            </w:r>
            <w:proofErr w:type="spellStart"/>
            <w:r w:rsidRPr="001A746B">
              <w:rPr>
                <w:sz w:val="20"/>
                <w:szCs w:val="20"/>
                <w:lang w:val="uk-UA"/>
              </w:rPr>
              <w:t>сана</w:t>
            </w:r>
            <w:proofErr w:type="spellEnd"/>
            <w:r w:rsidRPr="001A746B">
              <w:rPr>
                <w:sz w:val="20"/>
                <w:szCs w:val="20"/>
                <w:lang w:val="uk-UA"/>
              </w:rPr>
              <w:t>-</w:t>
            </w:r>
          </w:p>
          <w:p w14:paraId="642F639B" w14:textId="77777777" w:rsidR="0009572F" w:rsidRPr="001A746B" w:rsidRDefault="00970FFB">
            <w:pPr>
              <w:ind w:right="-230"/>
              <w:rPr>
                <w:sz w:val="20"/>
                <w:szCs w:val="20"/>
                <w:lang w:val="uk-UA"/>
              </w:rPr>
            </w:pPr>
            <w:r w:rsidRPr="001A746B">
              <w:rPr>
                <w:sz w:val="20"/>
                <w:szCs w:val="20"/>
                <w:lang w:val="uk-UA"/>
              </w:rPr>
              <w:t>торію</w:t>
            </w:r>
          </w:p>
        </w:tc>
        <w:tc>
          <w:tcPr>
            <w:tcW w:w="1200" w:type="dxa"/>
            <w:vMerge w:val="restart"/>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090D0E60" w14:textId="77777777" w:rsidR="0009572F" w:rsidRPr="001A746B" w:rsidRDefault="00970FFB">
            <w:pPr>
              <w:ind w:right="-230"/>
              <w:rPr>
                <w:sz w:val="20"/>
                <w:szCs w:val="20"/>
                <w:lang w:val="uk-UA"/>
              </w:rPr>
            </w:pPr>
            <w:r w:rsidRPr="001A746B">
              <w:rPr>
                <w:sz w:val="20"/>
                <w:szCs w:val="20"/>
                <w:lang w:val="uk-UA"/>
              </w:rPr>
              <w:t xml:space="preserve">Місце </w:t>
            </w:r>
            <w:proofErr w:type="spellStart"/>
            <w:r w:rsidRPr="001A746B">
              <w:rPr>
                <w:sz w:val="20"/>
                <w:szCs w:val="20"/>
                <w:lang w:val="uk-UA"/>
              </w:rPr>
              <w:t>знаходжен</w:t>
            </w:r>
            <w:proofErr w:type="spellEnd"/>
            <w:r w:rsidRPr="001A746B">
              <w:rPr>
                <w:sz w:val="20"/>
                <w:szCs w:val="20"/>
                <w:lang w:val="uk-UA"/>
              </w:rPr>
              <w:t>-</w:t>
            </w:r>
          </w:p>
          <w:p w14:paraId="54ED1CEA" w14:textId="77777777" w:rsidR="0009572F" w:rsidRPr="001A746B" w:rsidRDefault="00970FFB">
            <w:pPr>
              <w:ind w:right="-230"/>
              <w:rPr>
                <w:sz w:val="20"/>
                <w:szCs w:val="20"/>
                <w:lang w:val="uk-UA"/>
              </w:rPr>
            </w:pPr>
            <w:r w:rsidRPr="001A746B">
              <w:rPr>
                <w:sz w:val="20"/>
                <w:szCs w:val="20"/>
                <w:lang w:val="uk-UA"/>
              </w:rPr>
              <w:t>ня</w:t>
            </w:r>
          </w:p>
        </w:tc>
        <w:tc>
          <w:tcPr>
            <w:tcW w:w="825" w:type="dxa"/>
            <w:vMerge w:val="restart"/>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277B2503" w14:textId="77777777" w:rsidR="0009572F" w:rsidRPr="001A746B" w:rsidRDefault="00970FFB">
            <w:pPr>
              <w:ind w:right="-230"/>
              <w:rPr>
                <w:sz w:val="20"/>
                <w:szCs w:val="20"/>
                <w:lang w:val="uk-UA"/>
              </w:rPr>
            </w:pPr>
            <w:proofErr w:type="spellStart"/>
            <w:r w:rsidRPr="001A746B">
              <w:rPr>
                <w:sz w:val="20"/>
                <w:szCs w:val="20"/>
                <w:lang w:val="uk-UA"/>
              </w:rPr>
              <w:t>Підпо</w:t>
            </w:r>
            <w:proofErr w:type="spellEnd"/>
            <w:r w:rsidRPr="001A746B">
              <w:rPr>
                <w:sz w:val="20"/>
                <w:szCs w:val="20"/>
                <w:lang w:val="uk-UA"/>
              </w:rPr>
              <w:t>-</w:t>
            </w:r>
          </w:p>
          <w:p w14:paraId="3A479C10" w14:textId="77777777" w:rsidR="0009572F" w:rsidRPr="001A746B" w:rsidRDefault="00970FFB">
            <w:pPr>
              <w:ind w:right="-230"/>
              <w:rPr>
                <w:sz w:val="20"/>
                <w:szCs w:val="20"/>
                <w:lang w:val="uk-UA"/>
              </w:rPr>
            </w:pPr>
            <w:r w:rsidRPr="001A746B">
              <w:rPr>
                <w:sz w:val="20"/>
                <w:szCs w:val="20"/>
                <w:lang w:val="uk-UA"/>
              </w:rPr>
              <w:t>рядку-</w:t>
            </w:r>
          </w:p>
          <w:p w14:paraId="683ADF96" w14:textId="77777777" w:rsidR="0009572F" w:rsidRPr="001A746B" w:rsidRDefault="00970FFB">
            <w:pPr>
              <w:ind w:right="-230"/>
              <w:rPr>
                <w:sz w:val="20"/>
                <w:szCs w:val="20"/>
                <w:lang w:val="uk-UA"/>
              </w:rPr>
            </w:pPr>
            <w:proofErr w:type="spellStart"/>
            <w:r w:rsidRPr="001A746B">
              <w:rPr>
                <w:sz w:val="20"/>
                <w:szCs w:val="20"/>
                <w:lang w:val="uk-UA"/>
              </w:rPr>
              <w:t>вання</w:t>
            </w:r>
            <w:proofErr w:type="spellEnd"/>
          </w:p>
        </w:tc>
        <w:tc>
          <w:tcPr>
            <w:tcW w:w="2220" w:type="dxa"/>
            <w:gridSpan w:val="3"/>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35A06C2A" w14:textId="77777777" w:rsidR="0009572F" w:rsidRPr="001A746B" w:rsidRDefault="00970FFB">
            <w:pPr>
              <w:ind w:right="-230"/>
              <w:rPr>
                <w:sz w:val="20"/>
                <w:szCs w:val="20"/>
                <w:lang w:val="uk-UA"/>
              </w:rPr>
            </w:pPr>
            <w:r w:rsidRPr="001A746B">
              <w:rPr>
                <w:sz w:val="20"/>
                <w:szCs w:val="20"/>
                <w:lang w:val="uk-UA"/>
              </w:rPr>
              <w:t>Санаторії</w:t>
            </w:r>
          </w:p>
        </w:tc>
        <w:tc>
          <w:tcPr>
            <w:tcW w:w="2205" w:type="dxa"/>
            <w:gridSpan w:val="2"/>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66624599" w14:textId="77777777" w:rsidR="0009572F" w:rsidRPr="001A746B" w:rsidRDefault="00970FFB">
            <w:pPr>
              <w:ind w:right="-230"/>
              <w:rPr>
                <w:sz w:val="20"/>
                <w:szCs w:val="20"/>
                <w:lang w:val="uk-UA"/>
              </w:rPr>
            </w:pPr>
            <w:r w:rsidRPr="001A746B">
              <w:rPr>
                <w:sz w:val="20"/>
                <w:szCs w:val="20"/>
                <w:lang w:val="uk-UA"/>
              </w:rPr>
              <w:t>Число ліжок</w:t>
            </w:r>
          </w:p>
        </w:tc>
        <w:tc>
          <w:tcPr>
            <w:tcW w:w="840" w:type="dxa"/>
            <w:vMerge w:val="restart"/>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6314DD37" w14:textId="77777777" w:rsidR="0009572F" w:rsidRPr="001A746B" w:rsidRDefault="00970FFB">
            <w:pPr>
              <w:ind w:right="-230"/>
              <w:rPr>
                <w:sz w:val="20"/>
                <w:szCs w:val="20"/>
                <w:lang w:val="uk-UA"/>
              </w:rPr>
            </w:pPr>
            <w:r w:rsidRPr="001A746B">
              <w:rPr>
                <w:sz w:val="20"/>
                <w:szCs w:val="20"/>
                <w:lang w:val="uk-UA"/>
              </w:rPr>
              <w:t>Посту-</w:t>
            </w:r>
          </w:p>
          <w:p w14:paraId="327770A1" w14:textId="77777777" w:rsidR="0009572F" w:rsidRPr="001A746B" w:rsidRDefault="00970FFB">
            <w:pPr>
              <w:ind w:right="-230"/>
              <w:rPr>
                <w:sz w:val="20"/>
                <w:szCs w:val="20"/>
                <w:lang w:val="uk-UA"/>
              </w:rPr>
            </w:pPr>
            <w:r w:rsidRPr="001A746B">
              <w:rPr>
                <w:sz w:val="20"/>
                <w:szCs w:val="20"/>
                <w:lang w:val="uk-UA"/>
              </w:rPr>
              <w:t>пило хворих</w:t>
            </w:r>
          </w:p>
        </w:tc>
        <w:tc>
          <w:tcPr>
            <w:tcW w:w="840" w:type="dxa"/>
            <w:vMerge w:val="restart"/>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2B28AEAD" w14:textId="77777777" w:rsidR="0009572F" w:rsidRPr="001A746B" w:rsidRDefault="00970FFB">
            <w:pPr>
              <w:ind w:right="-230"/>
              <w:rPr>
                <w:sz w:val="20"/>
                <w:szCs w:val="20"/>
                <w:lang w:val="uk-UA"/>
              </w:rPr>
            </w:pPr>
            <w:r w:rsidRPr="001A746B">
              <w:rPr>
                <w:sz w:val="20"/>
                <w:szCs w:val="20"/>
                <w:lang w:val="uk-UA"/>
              </w:rPr>
              <w:t>Прове-</w:t>
            </w:r>
          </w:p>
          <w:p w14:paraId="52C1E2B0" w14:textId="77777777" w:rsidR="0009572F" w:rsidRPr="001A746B" w:rsidRDefault="00970FFB">
            <w:pPr>
              <w:ind w:right="-230"/>
              <w:rPr>
                <w:sz w:val="20"/>
                <w:szCs w:val="20"/>
                <w:lang w:val="uk-UA"/>
              </w:rPr>
            </w:pPr>
            <w:proofErr w:type="spellStart"/>
            <w:r w:rsidRPr="001A746B">
              <w:rPr>
                <w:sz w:val="20"/>
                <w:szCs w:val="20"/>
                <w:lang w:val="uk-UA"/>
              </w:rPr>
              <w:t>дено</w:t>
            </w:r>
            <w:proofErr w:type="spellEnd"/>
          </w:p>
          <w:p w14:paraId="73224A7C" w14:textId="77777777" w:rsidR="0009572F" w:rsidRPr="001A746B" w:rsidRDefault="00970FFB">
            <w:pPr>
              <w:ind w:right="-230"/>
              <w:rPr>
                <w:sz w:val="20"/>
                <w:szCs w:val="20"/>
                <w:lang w:val="uk-UA"/>
              </w:rPr>
            </w:pPr>
            <w:r w:rsidRPr="001A746B">
              <w:rPr>
                <w:sz w:val="20"/>
                <w:szCs w:val="20"/>
                <w:lang w:val="uk-UA"/>
              </w:rPr>
              <w:t>ліжко-</w:t>
            </w:r>
          </w:p>
          <w:p w14:paraId="05905B01" w14:textId="77777777" w:rsidR="0009572F" w:rsidRPr="001A746B" w:rsidRDefault="00970FFB">
            <w:pPr>
              <w:ind w:right="-230"/>
              <w:rPr>
                <w:sz w:val="20"/>
                <w:szCs w:val="20"/>
                <w:lang w:val="uk-UA"/>
              </w:rPr>
            </w:pPr>
            <w:r w:rsidRPr="001A746B">
              <w:rPr>
                <w:sz w:val="20"/>
                <w:szCs w:val="20"/>
                <w:lang w:val="uk-UA"/>
              </w:rPr>
              <w:t>днів</w:t>
            </w:r>
          </w:p>
        </w:tc>
      </w:tr>
      <w:tr w:rsidR="0009572F" w:rsidRPr="001A746B" w14:paraId="76B712F9" w14:textId="77777777">
        <w:trPr>
          <w:trHeight w:val="1350"/>
        </w:trPr>
        <w:tc>
          <w:tcPr>
            <w:tcW w:w="435" w:type="dxa"/>
            <w:vMerge/>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F603D16" w14:textId="77777777" w:rsidR="0009572F" w:rsidRPr="001A746B" w:rsidRDefault="0009572F">
            <w:pPr>
              <w:widowControl w:val="0"/>
              <w:pBdr>
                <w:top w:val="nil"/>
                <w:left w:val="nil"/>
                <w:bottom w:val="nil"/>
                <w:right w:val="nil"/>
                <w:between w:val="nil"/>
              </w:pBdr>
              <w:spacing w:line="276" w:lineRule="auto"/>
              <w:rPr>
                <w:sz w:val="20"/>
                <w:szCs w:val="20"/>
                <w:lang w:val="uk-UA"/>
              </w:rPr>
            </w:pPr>
          </w:p>
        </w:tc>
        <w:tc>
          <w:tcPr>
            <w:tcW w:w="735" w:type="dxa"/>
            <w:vMerge/>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1A144731" w14:textId="77777777" w:rsidR="0009572F" w:rsidRPr="001A746B" w:rsidRDefault="0009572F">
            <w:pPr>
              <w:widowControl w:val="0"/>
              <w:pBdr>
                <w:top w:val="nil"/>
                <w:left w:val="nil"/>
                <w:bottom w:val="nil"/>
                <w:right w:val="nil"/>
                <w:between w:val="nil"/>
              </w:pBdr>
              <w:spacing w:line="276" w:lineRule="auto"/>
              <w:rPr>
                <w:sz w:val="20"/>
                <w:szCs w:val="20"/>
                <w:lang w:val="uk-UA"/>
              </w:rPr>
            </w:pPr>
          </w:p>
        </w:tc>
        <w:tc>
          <w:tcPr>
            <w:tcW w:w="1200" w:type="dxa"/>
            <w:vMerge/>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16FBE03F" w14:textId="77777777" w:rsidR="0009572F" w:rsidRPr="001A746B" w:rsidRDefault="0009572F">
            <w:pPr>
              <w:widowControl w:val="0"/>
              <w:pBdr>
                <w:top w:val="nil"/>
                <w:left w:val="nil"/>
                <w:bottom w:val="nil"/>
                <w:right w:val="nil"/>
                <w:between w:val="nil"/>
              </w:pBdr>
              <w:spacing w:line="276" w:lineRule="auto"/>
              <w:rPr>
                <w:sz w:val="20"/>
                <w:szCs w:val="20"/>
                <w:lang w:val="uk-UA"/>
              </w:rPr>
            </w:pPr>
          </w:p>
        </w:tc>
        <w:tc>
          <w:tcPr>
            <w:tcW w:w="825" w:type="dxa"/>
            <w:vMerge/>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57D68243" w14:textId="77777777" w:rsidR="0009572F" w:rsidRPr="001A746B" w:rsidRDefault="0009572F">
            <w:pPr>
              <w:widowControl w:val="0"/>
              <w:pBdr>
                <w:top w:val="nil"/>
                <w:left w:val="nil"/>
                <w:bottom w:val="nil"/>
                <w:right w:val="nil"/>
                <w:between w:val="nil"/>
              </w:pBdr>
              <w:spacing w:line="276" w:lineRule="auto"/>
              <w:rPr>
                <w:sz w:val="20"/>
                <w:szCs w:val="20"/>
                <w:lang w:val="uk-UA"/>
              </w:rPr>
            </w:pPr>
          </w:p>
        </w:tc>
        <w:tc>
          <w:tcPr>
            <w:tcW w:w="795" w:type="dxa"/>
            <w:tcBorders>
              <w:top w:val="nil"/>
              <w:left w:val="nil"/>
              <w:bottom w:val="single" w:sz="6" w:space="0" w:color="000000"/>
              <w:right w:val="single" w:sz="6" w:space="0" w:color="000000"/>
            </w:tcBorders>
            <w:tcMar>
              <w:top w:w="0" w:type="dxa"/>
              <w:left w:w="120" w:type="dxa"/>
              <w:bottom w:w="0" w:type="dxa"/>
              <w:right w:w="120" w:type="dxa"/>
            </w:tcMar>
          </w:tcPr>
          <w:p w14:paraId="5B503914" w14:textId="77777777" w:rsidR="0009572F" w:rsidRPr="001A746B" w:rsidRDefault="00970FFB">
            <w:pPr>
              <w:ind w:right="-230"/>
              <w:rPr>
                <w:sz w:val="20"/>
                <w:szCs w:val="20"/>
                <w:lang w:val="uk-UA"/>
              </w:rPr>
            </w:pPr>
            <w:r w:rsidRPr="001A746B">
              <w:rPr>
                <w:sz w:val="20"/>
                <w:szCs w:val="20"/>
                <w:lang w:val="uk-UA"/>
              </w:rPr>
              <w:t>постійні, сезон-</w:t>
            </w:r>
          </w:p>
          <w:p w14:paraId="2FAA8DF5" w14:textId="77777777" w:rsidR="0009572F" w:rsidRPr="001A746B" w:rsidRDefault="00970FFB">
            <w:pPr>
              <w:ind w:right="-230"/>
              <w:rPr>
                <w:sz w:val="20"/>
                <w:szCs w:val="20"/>
                <w:lang w:val="uk-UA"/>
              </w:rPr>
            </w:pPr>
            <w:r w:rsidRPr="001A746B">
              <w:rPr>
                <w:sz w:val="20"/>
                <w:szCs w:val="20"/>
                <w:lang w:val="uk-UA"/>
              </w:rPr>
              <w:t>ні</w:t>
            </w:r>
          </w:p>
        </w:tc>
        <w:tc>
          <w:tcPr>
            <w:tcW w:w="810" w:type="dxa"/>
            <w:tcBorders>
              <w:top w:val="nil"/>
              <w:left w:val="nil"/>
              <w:bottom w:val="single" w:sz="6" w:space="0" w:color="000000"/>
              <w:right w:val="single" w:sz="6" w:space="0" w:color="000000"/>
            </w:tcBorders>
            <w:tcMar>
              <w:top w:w="0" w:type="dxa"/>
              <w:left w:w="120" w:type="dxa"/>
              <w:bottom w:w="0" w:type="dxa"/>
              <w:right w:w="120" w:type="dxa"/>
            </w:tcMar>
          </w:tcPr>
          <w:p w14:paraId="3D14B3BD" w14:textId="77777777" w:rsidR="0009572F" w:rsidRPr="001A746B" w:rsidRDefault="00970FFB">
            <w:pPr>
              <w:ind w:right="-230"/>
              <w:rPr>
                <w:sz w:val="20"/>
                <w:szCs w:val="20"/>
                <w:lang w:val="uk-UA"/>
              </w:rPr>
            </w:pPr>
            <w:proofErr w:type="spellStart"/>
            <w:r w:rsidRPr="001A746B">
              <w:rPr>
                <w:sz w:val="20"/>
                <w:szCs w:val="20"/>
                <w:lang w:val="uk-UA"/>
              </w:rPr>
              <w:t>дорос</w:t>
            </w:r>
            <w:proofErr w:type="spellEnd"/>
            <w:r w:rsidRPr="001A746B">
              <w:rPr>
                <w:sz w:val="20"/>
                <w:szCs w:val="20"/>
                <w:lang w:val="uk-UA"/>
              </w:rPr>
              <w:t>-</w:t>
            </w:r>
          </w:p>
          <w:p w14:paraId="5E403B4A" w14:textId="77777777" w:rsidR="0009572F" w:rsidRPr="001A746B" w:rsidRDefault="00970FFB">
            <w:pPr>
              <w:ind w:right="-230"/>
              <w:rPr>
                <w:sz w:val="20"/>
                <w:szCs w:val="20"/>
                <w:lang w:val="uk-UA"/>
              </w:rPr>
            </w:pPr>
            <w:r w:rsidRPr="001A746B">
              <w:rPr>
                <w:sz w:val="20"/>
                <w:szCs w:val="20"/>
                <w:lang w:val="uk-UA"/>
              </w:rPr>
              <w:t>лі, дитячі</w:t>
            </w:r>
          </w:p>
        </w:tc>
        <w:tc>
          <w:tcPr>
            <w:tcW w:w="615" w:type="dxa"/>
            <w:tcBorders>
              <w:top w:val="nil"/>
              <w:left w:val="nil"/>
              <w:bottom w:val="single" w:sz="6" w:space="0" w:color="000000"/>
              <w:right w:val="single" w:sz="6" w:space="0" w:color="000000"/>
            </w:tcBorders>
            <w:tcMar>
              <w:top w:w="0" w:type="dxa"/>
              <w:left w:w="120" w:type="dxa"/>
              <w:bottom w:w="0" w:type="dxa"/>
              <w:right w:w="120" w:type="dxa"/>
            </w:tcMar>
          </w:tcPr>
          <w:p w14:paraId="612F79B8" w14:textId="77777777" w:rsidR="0009572F" w:rsidRPr="001A746B" w:rsidRDefault="00970FFB">
            <w:pPr>
              <w:ind w:right="-230"/>
              <w:rPr>
                <w:sz w:val="20"/>
                <w:szCs w:val="20"/>
                <w:lang w:val="uk-UA"/>
              </w:rPr>
            </w:pPr>
            <w:r w:rsidRPr="001A746B">
              <w:rPr>
                <w:sz w:val="20"/>
                <w:szCs w:val="20"/>
                <w:lang w:val="uk-UA"/>
              </w:rPr>
              <w:t>про-</w:t>
            </w:r>
          </w:p>
          <w:p w14:paraId="755D8100" w14:textId="77777777" w:rsidR="0009572F" w:rsidRPr="001A746B" w:rsidRDefault="00970FFB">
            <w:pPr>
              <w:ind w:right="-230"/>
              <w:rPr>
                <w:sz w:val="20"/>
                <w:szCs w:val="20"/>
                <w:lang w:val="uk-UA"/>
              </w:rPr>
            </w:pPr>
            <w:proofErr w:type="spellStart"/>
            <w:r w:rsidRPr="001A746B">
              <w:rPr>
                <w:sz w:val="20"/>
                <w:szCs w:val="20"/>
                <w:lang w:val="uk-UA"/>
              </w:rPr>
              <w:t>філь</w:t>
            </w:r>
            <w:proofErr w:type="spellEnd"/>
          </w:p>
        </w:tc>
        <w:tc>
          <w:tcPr>
            <w:tcW w:w="675" w:type="dxa"/>
            <w:tcBorders>
              <w:top w:val="nil"/>
              <w:left w:val="nil"/>
              <w:bottom w:val="single" w:sz="6" w:space="0" w:color="000000"/>
              <w:right w:val="single" w:sz="6" w:space="0" w:color="000000"/>
            </w:tcBorders>
            <w:tcMar>
              <w:top w:w="0" w:type="dxa"/>
              <w:left w:w="120" w:type="dxa"/>
              <w:bottom w:w="0" w:type="dxa"/>
              <w:right w:w="120" w:type="dxa"/>
            </w:tcMar>
          </w:tcPr>
          <w:p w14:paraId="1F2AD231" w14:textId="77777777" w:rsidR="0009572F" w:rsidRPr="001A746B" w:rsidRDefault="00970FFB">
            <w:pPr>
              <w:ind w:right="-230"/>
              <w:rPr>
                <w:sz w:val="20"/>
                <w:szCs w:val="20"/>
                <w:lang w:val="uk-UA"/>
              </w:rPr>
            </w:pPr>
            <w:r w:rsidRPr="001A746B">
              <w:rPr>
                <w:sz w:val="20"/>
                <w:szCs w:val="20"/>
                <w:lang w:val="uk-UA"/>
              </w:rPr>
              <w:t>по-</w:t>
            </w:r>
          </w:p>
          <w:p w14:paraId="48CE5893" w14:textId="77777777" w:rsidR="0009572F" w:rsidRPr="001A746B" w:rsidRDefault="00970FFB">
            <w:pPr>
              <w:ind w:right="-230"/>
              <w:rPr>
                <w:sz w:val="20"/>
                <w:szCs w:val="20"/>
                <w:lang w:val="uk-UA"/>
              </w:rPr>
            </w:pPr>
            <w:r w:rsidRPr="001A746B">
              <w:rPr>
                <w:sz w:val="20"/>
                <w:szCs w:val="20"/>
                <w:lang w:val="uk-UA"/>
              </w:rPr>
              <w:t>стій-</w:t>
            </w:r>
          </w:p>
          <w:p w14:paraId="2F28D0C7" w14:textId="77777777" w:rsidR="0009572F" w:rsidRPr="001A746B" w:rsidRDefault="00970FFB">
            <w:pPr>
              <w:ind w:right="-230"/>
              <w:rPr>
                <w:sz w:val="20"/>
                <w:szCs w:val="20"/>
                <w:lang w:val="uk-UA"/>
              </w:rPr>
            </w:pPr>
            <w:r w:rsidRPr="001A746B">
              <w:rPr>
                <w:sz w:val="20"/>
                <w:szCs w:val="20"/>
                <w:lang w:val="uk-UA"/>
              </w:rPr>
              <w:t xml:space="preserve">них </w:t>
            </w:r>
            <w:proofErr w:type="spellStart"/>
            <w:r w:rsidRPr="001A746B">
              <w:rPr>
                <w:sz w:val="20"/>
                <w:szCs w:val="20"/>
                <w:lang w:val="uk-UA"/>
              </w:rPr>
              <w:t>ціло</w:t>
            </w:r>
            <w:proofErr w:type="spellEnd"/>
            <w:r w:rsidRPr="001A746B">
              <w:rPr>
                <w:sz w:val="20"/>
                <w:szCs w:val="20"/>
                <w:lang w:val="uk-UA"/>
              </w:rPr>
              <w:t>-</w:t>
            </w:r>
          </w:p>
          <w:p w14:paraId="4BDE1FCF" w14:textId="77777777" w:rsidR="0009572F" w:rsidRPr="001A746B" w:rsidRDefault="00970FFB">
            <w:pPr>
              <w:ind w:right="-230"/>
              <w:rPr>
                <w:sz w:val="20"/>
                <w:szCs w:val="20"/>
                <w:lang w:val="uk-UA"/>
              </w:rPr>
            </w:pPr>
            <w:r w:rsidRPr="001A746B">
              <w:rPr>
                <w:sz w:val="20"/>
                <w:szCs w:val="20"/>
                <w:lang w:val="uk-UA"/>
              </w:rPr>
              <w:t>річних</w:t>
            </w:r>
          </w:p>
        </w:tc>
        <w:tc>
          <w:tcPr>
            <w:tcW w:w="1530" w:type="dxa"/>
            <w:tcBorders>
              <w:top w:val="nil"/>
              <w:left w:val="nil"/>
              <w:bottom w:val="single" w:sz="6" w:space="0" w:color="000000"/>
              <w:right w:val="single" w:sz="6" w:space="0" w:color="000000"/>
            </w:tcBorders>
            <w:tcMar>
              <w:top w:w="0" w:type="dxa"/>
              <w:left w:w="120" w:type="dxa"/>
              <w:bottom w:w="0" w:type="dxa"/>
              <w:right w:w="120" w:type="dxa"/>
            </w:tcMar>
          </w:tcPr>
          <w:p w14:paraId="237726E9" w14:textId="77777777" w:rsidR="0009572F" w:rsidRPr="001A746B" w:rsidRDefault="00970FFB">
            <w:pPr>
              <w:ind w:right="-230"/>
              <w:rPr>
                <w:sz w:val="20"/>
                <w:szCs w:val="20"/>
                <w:lang w:val="uk-UA"/>
              </w:rPr>
            </w:pPr>
            <w:r w:rsidRPr="001A746B">
              <w:rPr>
                <w:sz w:val="20"/>
                <w:szCs w:val="20"/>
                <w:lang w:val="uk-UA"/>
              </w:rPr>
              <w:t>в місяць максимального розгортання</w:t>
            </w:r>
          </w:p>
        </w:tc>
        <w:tc>
          <w:tcPr>
            <w:tcW w:w="840" w:type="dxa"/>
            <w:vMerge/>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2D1C82E6" w14:textId="77777777" w:rsidR="0009572F" w:rsidRPr="001A746B" w:rsidRDefault="0009572F">
            <w:pPr>
              <w:widowControl w:val="0"/>
              <w:pBdr>
                <w:top w:val="nil"/>
                <w:left w:val="nil"/>
                <w:bottom w:val="nil"/>
                <w:right w:val="nil"/>
                <w:between w:val="nil"/>
              </w:pBdr>
              <w:spacing w:line="276" w:lineRule="auto"/>
              <w:rPr>
                <w:sz w:val="20"/>
                <w:szCs w:val="20"/>
                <w:lang w:val="uk-UA"/>
              </w:rPr>
            </w:pPr>
          </w:p>
        </w:tc>
        <w:tc>
          <w:tcPr>
            <w:tcW w:w="840" w:type="dxa"/>
            <w:vMerge/>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39D68B9F" w14:textId="77777777" w:rsidR="0009572F" w:rsidRPr="001A746B" w:rsidRDefault="0009572F">
            <w:pPr>
              <w:widowControl w:val="0"/>
              <w:pBdr>
                <w:top w:val="nil"/>
                <w:left w:val="nil"/>
                <w:bottom w:val="nil"/>
                <w:right w:val="nil"/>
                <w:between w:val="nil"/>
              </w:pBdr>
              <w:spacing w:line="276" w:lineRule="auto"/>
              <w:rPr>
                <w:sz w:val="20"/>
                <w:szCs w:val="20"/>
                <w:lang w:val="uk-UA"/>
              </w:rPr>
            </w:pPr>
          </w:p>
        </w:tc>
      </w:tr>
      <w:tr w:rsidR="0009572F" w:rsidRPr="001A746B" w14:paraId="54CD9A6E" w14:textId="77777777">
        <w:trPr>
          <w:trHeight w:val="15"/>
        </w:trPr>
        <w:tc>
          <w:tcPr>
            <w:tcW w:w="435" w:type="dxa"/>
            <w:tcBorders>
              <w:top w:val="nil"/>
              <w:left w:val="single" w:sz="6" w:space="0" w:color="000000"/>
              <w:bottom w:val="single" w:sz="6" w:space="0" w:color="000000"/>
              <w:right w:val="single" w:sz="6" w:space="0" w:color="000000"/>
            </w:tcBorders>
            <w:tcMar>
              <w:top w:w="0" w:type="dxa"/>
              <w:left w:w="120" w:type="dxa"/>
              <w:bottom w:w="0" w:type="dxa"/>
              <w:right w:w="120" w:type="dxa"/>
            </w:tcMar>
          </w:tcPr>
          <w:p w14:paraId="685FCDD8" w14:textId="77777777" w:rsidR="0009572F" w:rsidRPr="001A746B" w:rsidRDefault="0009572F">
            <w:pPr>
              <w:ind w:right="-230"/>
              <w:jc w:val="both"/>
              <w:rPr>
                <w:sz w:val="28"/>
                <w:szCs w:val="28"/>
                <w:lang w:val="uk-UA"/>
              </w:rPr>
            </w:pPr>
          </w:p>
        </w:tc>
        <w:tc>
          <w:tcPr>
            <w:tcW w:w="735" w:type="dxa"/>
            <w:tcBorders>
              <w:top w:val="nil"/>
              <w:left w:val="nil"/>
              <w:bottom w:val="single" w:sz="6" w:space="0" w:color="000000"/>
              <w:right w:val="single" w:sz="6" w:space="0" w:color="000000"/>
            </w:tcBorders>
            <w:tcMar>
              <w:top w:w="0" w:type="dxa"/>
              <w:left w:w="120" w:type="dxa"/>
              <w:bottom w:w="0" w:type="dxa"/>
              <w:right w:w="120" w:type="dxa"/>
            </w:tcMar>
          </w:tcPr>
          <w:p w14:paraId="3E68CD2E" w14:textId="77777777" w:rsidR="0009572F" w:rsidRPr="001A746B" w:rsidRDefault="0009572F">
            <w:pPr>
              <w:ind w:right="-230"/>
              <w:rPr>
                <w:sz w:val="28"/>
                <w:szCs w:val="28"/>
                <w:lang w:val="uk-UA"/>
              </w:rPr>
            </w:pPr>
          </w:p>
        </w:tc>
        <w:tc>
          <w:tcPr>
            <w:tcW w:w="1200" w:type="dxa"/>
            <w:tcBorders>
              <w:top w:val="nil"/>
              <w:left w:val="nil"/>
              <w:bottom w:val="single" w:sz="6" w:space="0" w:color="000000"/>
              <w:right w:val="single" w:sz="6" w:space="0" w:color="000000"/>
            </w:tcBorders>
            <w:tcMar>
              <w:top w:w="0" w:type="dxa"/>
              <w:left w:w="120" w:type="dxa"/>
              <w:bottom w:w="0" w:type="dxa"/>
              <w:right w:w="120" w:type="dxa"/>
            </w:tcMar>
          </w:tcPr>
          <w:p w14:paraId="55944543" w14:textId="77777777" w:rsidR="0009572F" w:rsidRPr="001A746B" w:rsidRDefault="0009572F">
            <w:pPr>
              <w:ind w:right="-230"/>
              <w:rPr>
                <w:sz w:val="28"/>
                <w:szCs w:val="28"/>
                <w:lang w:val="uk-UA"/>
              </w:rPr>
            </w:pPr>
          </w:p>
        </w:tc>
        <w:tc>
          <w:tcPr>
            <w:tcW w:w="825" w:type="dxa"/>
            <w:tcBorders>
              <w:top w:val="nil"/>
              <w:left w:val="nil"/>
              <w:bottom w:val="single" w:sz="6" w:space="0" w:color="000000"/>
              <w:right w:val="single" w:sz="6" w:space="0" w:color="000000"/>
            </w:tcBorders>
            <w:tcMar>
              <w:top w:w="0" w:type="dxa"/>
              <w:left w:w="120" w:type="dxa"/>
              <w:bottom w:w="0" w:type="dxa"/>
              <w:right w:w="120" w:type="dxa"/>
            </w:tcMar>
          </w:tcPr>
          <w:p w14:paraId="3431F63B" w14:textId="77777777" w:rsidR="0009572F" w:rsidRPr="001A746B" w:rsidRDefault="0009572F">
            <w:pPr>
              <w:ind w:right="-230"/>
              <w:rPr>
                <w:sz w:val="28"/>
                <w:szCs w:val="28"/>
                <w:lang w:val="uk-UA"/>
              </w:rPr>
            </w:pPr>
          </w:p>
        </w:tc>
        <w:tc>
          <w:tcPr>
            <w:tcW w:w="795" w:type="dxa"/>
            <w:tcBorders>
              <w:top w:val="nil"/>
              <w:left w:val="nil"/>
              <w:bottom w:val="single" w:sz="6" w:space="0" w:color="000000"/>
              <w:right w:val="single" w:sz="6" w:space="0" w:color="000000"/>
            </w:tcBorders>
            <w:tcMar>
              <w:top w:w="0" w:type="dxa"/>
              <w:left w:w="120" w:type="dxa"/>
              <w:bottom w:w="0" w:type="dxa"/>
              <w:right w:w="120" w:type="dxa"/>
            </w:tcMar>
          </w:tcPr>
          <w:p w14:paraId="7BBFF592" w14:textId="77777777" w:rsidR="0009572F" w:rsidRPr="001A746B" w:rsidRDefault="0009572F">
            <w:pPr>
              <w:ind w:right="-230"/>
              <w:rPr>
                <w:sz w:val="28"/>
                <w:szCs w:val="28"/>
                <w:lang w:val="uk-UA"/>
              </w:rPr>
            </w:pPr>
          </w:p>
        </w:tc>
        <w:tc>
          <w:tcPr>
            <w:tcW w:w="810" w:type="dxa"/>
            <w:tcBorders>
              <w:top w:val="nil"/>
              <w:left w:val="nil"/>
              <w:bottom w:val="single" w:sz="6" w:space="0" w:color="000000"/>
              <w:right w:val="single" w:sz="6" w:space="0" w:color="000000"/>
            </w:tcBorders>
            <w:tcMar>
              <w:top w:w="0" w:type="dxa"/>
              <w:left w:w="120" w:type="dxa"/>
              <w:bottom w:w="0" w:type="dxa"/>
              <w:right w:w="120" w:type="dxa"/>
            </w:tcMar>
          </w:tcPr>
          <w:p w14:paraId="0E3CCE77" w14:textId="77777777" w:rsidR="0009572F" w:rsidRPr="001A746B" w:rsidRDefault="0009572F">
            <w:pPr>
              <w:ind w:right="-230"/>
              <w:rPr>
                <w:sz w:val="28"/>
                <w:szCs w:val="28"/>
                <w:lang w:val="uk-UA"/>
              </w:rPr>
            </w:pPr>
          </w:p>
        </w:tc>
        <w:tc>
          <w:tcPr>
            <w:tcW w:w="615" w:type="dxa"/>
            <w:tcBorders>
              <w:top w:val="nil"/>
              <w:left w:val="nil"/>
              <w:bottom w:val="single" w:sz="6" w:space="0" w:color="000000"/>
              <w:right w:val="single" w:sz="6" w:space="0" w:color="000000"/>
            </w:tcBorders>
            <w:tcMar>
              <w:top w:w="0" w:type="dxa"/>
              <w:left w:w="120" w:type="dxa"/>
              <w:bottom w:w="0" w:type="dxa"/>
              <w:right w:w="120" w:type="dxa"/>
            </w:tcMar>
          </w:tcPr>
          <w:p w14:paraId="4DC95869" w14:textId="77777777" w:rsidR="0009572F" w:rsidRPr="001A746B" w:rsidRDefault="0009572F">
            <w:pPr>
              <w:ind w:right="-230"/>
              <w:rPr>
                <w:sz w:val="28"/>
                <w:szCs w:val="28"/>
                <w:lang w:val="uk-UA"/>
              </w:rPr>
            </w:pPr>
          </w:p>
        </w:tc>
        <w:tc>
          <w:tcPr>
            <w:tcW w:w="675" w:type="dxa"/>
            <w:tcBorders>
              <w:top w:val="nil"/>
              <w:left w:val="nil"/>
              <w:bottom w:val="single" w:sz="6" w:space="0" w:color="000000"/>
              <w:right w:val="single" w:sz="6" w:space="0" w:color="000000"/>
            </w:tcBorders>
            <w:tcMar>
              <w:top w:w="0" w:type="dxa"/>
              <w:left w:w="120" w:type="dxa"/>
              <w:bottom w:w="0" w:type="dxa"/>
              <w:right w:w="120" w:type="dxa"/>
            </w:tcMar>
          </w:tcPr>
          <w:p w14:paraId="4051A24A" w14:textId="77777777" w:rsidR="0009572F" w:rsidRPr="001A746B" w:rsidRDefault="0009572F">
            <w:pPr>
              <w:ind w:right="-230"/>
              <w:rPr>
                <w:sz w:val="28"/>
                <w:szCs w:val="28"/>
                <w:lang w:val="uk-UA"/>
              </w:rPr>
            </w:pPr>
          </w:p>
        </w:tc>
        <w:tc>
          <w:tcPr>
            <w:tcW w:w="1530" w:type="dxa"/>
            <w:tcBorders>
              <w:top w:val="nil"/>
              <w:left w:val="nil"/>
              <w:bottom w:val="single" w:sz="6" w:space="0" w:color="000000"/>
              <w:right w:val="single" w:sz="6" w:space="0" w:color="000000"/>
            </w:tcBorders>
            <w:tcMar>
              <w:top w:w="0" w:type="dxa"/>
              <w:left w:w="120" w:type="dxa"/>
              <w:bottom w:w="0" w:type="dxa"/>
              <w:right w:w="120" w:type="dxa"/>
            </w:tcMar>
          </w:tcPr>
          <w:p w14:paraId="16CBCB2D" w14:textId="77777777" w:rsidR="0009572F" w:rsidRPr="001A746B" w:rsidRDefault="0009572F">
            <w:pPr>
              <w:ind w:right="-230"/>
              <w:rPr>
                <w:sz w:val="28"/>
                <w:szCs w:val="28"/>
                <w:lang w:val="uk-UA"/>
              </w:rPr>
            </w:pPr>
          </w:p>
        </w:tc>
        <w:tc>
          <w:tcPr>
            <w:tcW w:w="840" w:type="dxa"/>
            <w:tcBorders>
              <w:top w:val="nil"/>
              <w:left w:val="nil"/>
              <w:bottom w:val="single" w:sz="6" w:space="0" w:color="000000"/>
              <w:right w:val="single" w:sz="6" w:space="0" w:color="000000"/>
            </w:tcBorders>
            <w:tcMar>
              <w:top w:w="0" w:type="dxa"/>
              <w:left w:w="120" w:type="dxa"/>
              <w:bottom w:w="0" w:type="dxa"/>
              <w:right w:w="120" w:type="dxa"/>
            </w:tcMar>
          </w:tcPr>
          <w:p w14:paraId="233E2C1B" w14:textId="77777777" w:rsidR="0009572F" w:rsidRPr="001A746B" w:rsidRDefault="0009572F">
            <w:pPr>
              <w:ind w:right="-230"/>
              <w:rPr>
                <w:sz w:val="28"/>
                <w:szCs w:val="28"/>
                <w:lang w:val="uk-UA"/>
              </w:rPr>
            </w:pPr>
          </w:p>
        </w:tc>
        <w:tc>
          <w:tcPr>
            <w:tcW w:w="840" w:type="dxa"/>
            <w:tcBorders>
              <w:top w:val="nil"/>
              <w:left w:val="nil"/>
              <w:bottom w:val="single" w:sz="6" w:space="0" w:color="000000"/>
              <w:right w:val="single" w:sz="6" w:space="0" w:color="000000"/>
            </w:tcBorders>
            <w:tcMar>
              <w:top w:w="0" w:type="dxa"/>
              <w:left w:w="120" w:type="dxa"/>
              <w:bottom w:w="0" w:type="dxa"/>
              <w:right w:w="120" w:type="dxa"/>
            </w:tcMar>
          </w:tcPr>
          <w:p w14:paraId="232EC879" w14:textId="77777777" w:rsidR="0009572F" w:rsidRPr="001A746B" w:rsidRDefault="0009572F">
            <w:pPr>
              <w:ind w:right="-230"/>
              <w:rPr>
                <w:sz w:val="28"/>
                <w:szCs w:val="28"/>
                <w:lang w:val="uk-UA"/>
              </w:rPr>
            </w:pPr>
          </w:p>
        </w:tc>
      </w:tr>
    </w:tbl>
    <w:p w14:paraId="6EAA4AF2" w14:textId="77777777" w:rsidR="0009572F" w:rsidRPr="001A746B" w:rsidRDefault="00970FFB">
      <w:pPr>
        <w:jc w:val="both"/>
        <w:rPr>
          <w:sz w:val="20"/>
          <w:szCs w:val="20"/>
          <w:lang w:val="uk-UA"/>
        </w:rPr>
      </w:pPr>
      <w:r w:rsidRPr="001A746B">
        <w:rPr>
          <w:sz w:val="20"/>
          <w:szCs w:val="20"/>
          <w:lang w:val="uk-UA"/>
        </w:rPr>
        <w:t xml:space="preserve"> </w:t>
      </w:r>
    </w:p>
    <w:p w14:paraId="160A0FB7" w14:textId="583A0849" w:rsidR="0009572F" w:rsidRPr="001A746B" w:rsidRDefault="0009572F">
      <w:pPr>
        <w:pBdr>
          <w:top w:val="nil"/>
          <w:left w:val="nil"/>
          <w:bottom w:val="nil"/>
          <w:right w:val="nil"/>
          <w:between w:val="nil"/>
        </w:pBdr>
        <w:ind w:firstLine="709"/>
        <w:jc w:val="center"/>
        <w:rPr>
          <w:sz w:val="28"/>
          <w:szCs w:val="28"/>
          <w:lang w:val="uk-UA"/>
        </w:rPr>
      </w:pPr>
    </w:p>
    <w:p w14:paraId="455CAE8A" w14:textId="0FA0ABB1" w:rsidR="005A40EC" w:rsidRPr="001A746B" w:rsidRDefault="005A40EC">
      <w:pPr>
        <w:pBdr>
          <w:top w:val="nil"/>
          <w:left w:val="nil"/>
          <w:bottom w:val="nil"/>
          <w:right w:val="nil"/>
          <w:between w:val="nil"/>
        </w:pBdr>
        <w:ind w:firstLine="709"/>
        <w:jc w:val="center"/>
        <w:rPr>
          <w:sz w:val="28"/>
          <w:szCs w:val="28"/>
          <w:lang w:val="uk-UA"/>
        </w:rPr>
      </w:pPr>
    </w:p>
    <w:p w14:paraId="1B09A53E" w14:textId="77777777" w:rsidR="0009572F" w:rsidRPr="001A746B" w:rsidRDefault="00970FFB">
      <w:pPr>
        <w:pBdr>
          <w:top w:val="nil"/>
          <w:left w:val="nil"/>
          <w:bottom w:val="nil"/>
          <w:right w:val="nil"/>
          <w:between w:val="nil"/>
        </w:pBdr>
        <w:ind w:firstLine="709"/>
        <w:jc w:val="center"/>
        <w:rPr>
          <w:b/>
          <w:bCs/>
          <w:color w:val="000000"/>
          <w:sz w:val="28"/>
          <w:szCs w:val="28"/>
          <w:lang w:val="uk-UA"/>
        </w:rPr>
      </w:pPr>
      <w:r w:rsidRPr="001A746B">
        <w:rPr>
          <w:b/>
          <w:bCs/>
          <w:color w:val="000000"/>
          <w:sz w:val="28"/>
          <w:szCs w:val="28"/>
          <w:lang w:val="uk-UA"/>
        </w:rPr>
        <w:t>МЕДИЧНЕ ОБСЛУГОВУВАННЯ ОКРЕМИХ ПІЛЬГОВИХ КАТЕГОРІЙ</w:t>
      </w:r>
    </w:p>
    <w:p w14:paraId="5C14F31E" w14:textId="77777777" w:rsidR="0009572F" w:rsidRPr="001A746B" w:rsidRDefault="0009572F">
      <w:pPr>
        <w:pBdr>
          <w:top w:val="nil"/>
          <w:left w:val="nil"/>
          <w:bottom w:val="nil"/>
          <w:right w:val="nil"/>
          <w:between w:val="nil"/>
        </w:pBdr>
        <w:ind w:firstLine="709"/>
        <w:jc w:val="center"/>
        <w:rPr>
          <w:b/>
          <w:bCs/>
          <w:color w:val="000000"/>
          <w:sz w:val="28"/>
          <w:szCs w:val="28"/>
          <w:lang w:val="uk-UA"/>
        </w:rPr>
      </w:pPr>
    </w:p>
    <w:p w14:paraId="2ABFBD8F" w14:textId="62009C6F" w:rsidR="0009572F" w:rsidRPr="001A746B" w:rsidRDefault="00970FFB">
      <w:pPr>
        <w:pBdr>
          <w:top w:val="nil"/>
          <w:left w:val="nil"/>
          <w:bottom w:val="nil"/>
          <w:right w:val="nil"/>
          <w:between w:val="nil"/>
        </w:pBdr>
        <w:ind w:firstLine="567"/>
        <w:jc w:val="both"/>
        <w:rPr>
          <w:sz w:val="36"/>
          <w:szCs w:val="36"/>
          <w:lang w:val="uk-UA"/>
        </w:rPr>
      </w:pPr>
      <w:r w:rsidRPr="001A746B">
        <w:rPr>
          <w:b/>
          <w:bCs/>
          <w:color w:val="000000"/>
          <w:sz w:val="28"/>
          <w:szCs w:val="28"/>
          <w:lang w:val="uk-UA"/>
        </w:rPr>
        <w:t>Форма № 37/1</w:t>
      </w:r>
      <w:r w:rsidRPr="001A746B">
        <w:rPr>
          <w:color w:val="000000"/>
          <w:sz w:val="28"/>
          <w:szCs w:val="28"/>
          <w:lang w:val="uk-UA"/>
        </w:rPr>
        <w:t xml:space="preserve"> «Звітність про кількість одержаних технічних та інших засобів інвалідами, дітьми-інвалідами, які перебувають на обліку, та тих, що зняті з обліку, за 20__ рік» подається відповідно до наказу МОЗ України від 12.02.2013 № 109, затвердженому у Мінюсті </w:t>
      </w:r>
      <w:r w:rsidRPr="001A746B">
        <w:rPr>
          <w:color w:val="333333"/>
          <w:sz w:val="28"/>
          <w:szCs w:val="28"/>
          <w:lang w:val="uk-UA"/>
        </w:rPr>
        <w:t>18 квітня 2013 року за № 642/23174</w:t>
      </w:r>
      <w:r w:rsidRPr="001A746B">
        <w:rPr>
          <w:sz w:val="28"/>
          <w:szCs w:val="28"/>
          <w:lang w:val="uk-UA"/>
        </w:rPr>
        <w:t xml:space="preserve"> (</w:t>
      </w:r>
      <w:r w:rsidRPr="001A746B">
        <w:rPr>
          <w:color w:val="333333"/>
          <w:sz w:val="28"/>
          <w:szCs w:val="28"/>
          <w:lang w:val="uk-UA"/>
        </w:rPr>
        <w:t>у редакції наказу Міністерства охорони здоров’я України від 13 листопада 2024 року № 1902, зареєстровано в Міністерстві юстиції України 03 грудня 2024 року за № 1845/43190</w:t>
      </w:r>
      <w:r w:rsidRPr="001A746B">
        <w:rPr>
          <w:color w:val="333333"/>
          <w:sz w:val="32"/>
          <w:szCs w:val="32"/>
          <w:lang w:val="uk-UA"/>
        </w:rPr>
        <w:t>).</w:t>
      </w:r>
    </w:p>
    <w:p w14:paraId="18D7F3DD" w14:textId="6A87D848" w:rsidR="0009572F" w:rsidRPr="001A746B" w:rsidRDefault="00970FFB">
      <w:pPr>
        <w:pBdr>
          <w:top w:val="nil"/>
          <w:left w:val="nil"/>
          <w:bottom w:val="nil"/>
          <w:right w:val="nil"/>
          <w:between w:val="nil"/>
        </w:pBdr>
        <w:ind w:firstLine="567"/>
        <w:jc w:val="both"/>
        <w:rPr>
          <w:color w:val="000000"/>
          <w:sz w:val="28"/>
          <w:szCs w:val="28"/>
          <w:lang w:val="uk-UA"/>
        </w:rPr>
      </w:pPr>
      <w:r w:rsidRPr="001A746B">
        <w:rPr>
          <w:color w:val="000000"/>
          <w:sz w:val="28"/>
          <w:szCs w:val="28"/>
          <w:lang w:val="uk-UA"/>
        </w:rPr>
        <w:t xml:space="preserve">Форму </w:t>
      </w:r>
      <w:r w:rsidR="00940F4A" w:rsidRPr="001A746B">
        <w:rPr>
          <w:b/>
          <w:color w:val="000000"/>
          <w:sz w:val="28"/>
          <w:szCs w:val="28"/>
          <w:lang w:val="uk-UA"/>
        </w:rPr>
        <w:t xml:space="preserve">повністю </w:t>
      </w:r>
      <w:r w:rsidRPr="001A746B">
        <w:rPr>
          <w:b/>
          <w:color w:val="000000"/>
          <w:sz w:val="28"/>
          <w:szCs w:val="28"/>
          <w:lang w:val="uk-UA"/>
        </w:rPr>
        <w:t>заповнюють</w:t>
      </w:r>
      <w:r w:rsidRPr="001A746B">
        <w:rPr>
          <w:color w:val="000000"/>
          <w:sz w:val="28"/>
          <w:szCs w:val="28"/>
          <w:lang w:val="uk-UA"/>
        </w:rPr>
        <w:t xml:space="preserve"> посадові особи </w:t>
      </w:r>
      <w:r w:rsidR="00940F4A" w:rsidRPr="001A746B">
        <w:rPr>
          <w:b/>
          <w:color w:val="000000"/>
          <w:sz w:val="28"/>
          <w:szCs w:val="28"/>
          <w:lang w:val="uk-UA"/>
        </w:rPr>
        <w:t xml:space="preserve">первинних </w:t>
      </w:r>
      <w:r w:rsidRPr="001A746B">
        <w:rPr>
          <w:b/>
          <w:color w:val="000000"/>
          <w:sz w:val="28"/>
          <w:szCs w:val="28"/>
          <w:lang w:val="uk-UA"/>
        </w:rPr>
        <w:t>структурних підрозділів</w:t>
      </w:r>
      <w:r w:rsidRPr="001A746B">
        <w:rPr>
          <w:color w:val="000000"/>
          <w:sz w:val="28"/>
          <w:szCs w:val="28"/>
          <w:lang w:val="uk-UA"/>
        </w:rPr>
        <w:t xml:space="preserve"> з питань охорони здоров’я.</w:t>
      </w:r>
    </w:p>
    <w:p w14:paraId="2FB321C1" w14:textId="18BEAAC2" w:rsidR="0009572F" w:rsidRPr="001A746B" w:rsidRDefault="00970FFB">
      <w:pPr>
        <w:pBdr>
          <w:top w:val="nil"/>
          <w:left w:val="nil"/>
          <w:bottom w:val="nil"/>
          <w:right w:val="nil"/>
          <w:between w:val="nil"/>
        </w:pBdr>
        <w:ind w:firstLine="567"/>
        <w:jc w:val="both"/>
        <w:rPr>
          <w:color w:val="000000"/>
          <w:sz w:val="28"/>
          <w:szCs w:val="28"/>
          <w:lang w:val="uk-UA"/>
        </w:rPr>
      </w:pPr>
      <w:r w:rsidRPr="001A746B">
        <w:rPr>
          <w:color w:val="000000"/>
          <w:sz w:val="28"/>
          <w:szCs w:val="28"/>
          <w:lang w:val="uk-UA"/>
        </w:rPr>
        <w:t xml:space="preserve">Звіт за формою № 37/1 подається </w:t>
      </w:r>
      <w:r w:rsidR="00940F4A" w:rsidRPr="001A746B">
        <w:rPr>
          <w:color w:val="000000"/>
          <w:sz w:val="28"/>
          <w:szCs w:val="28"/>
          <w:lang w:val="uk-UA"/>
        </w:rPr>
        <w:t>у</w:t>
      </w:r>
      <w:r w:rsidRPr="001A746B">
        <w:rPr>
          <w:sz w:val="28"/>
          <w:szCs w:val="28"/>
          <w:lang w:val="uk-UA"/>
        </w:rPr>
        <w:t xml:space="preserve"> форматі DBF, сумісним з  програмою  “МЕДСТАТ”</w:t>
      </w:r>
      <w:r w:rsidRPr="001A746B">
        <w:rPr>
          <w:color w:val="000000"/>
          <w:sz w:val="28"/>
          <w:szCs w:val="28"/>
          <w:lang w:val="uk-UA"/>
        </w:rPr>
        <w:t xml:space="preserve"> на електронну пошту </w:t>
      </w:r>
      <w:hyperlink r:id="rId10" w:history="1">
        <w:r w:rsidR="00940F4A" w:rsidRPr="001A746B">
          <w:rPr>
            <w:rStyle w:val="afe"/>
            <w:sz w:val="28"/>
            <w:szCs w:val="28"/>
            <w:lang w:val="en-US"/>
          </w:rPr>
          <w:t>medstatdon</w:t>
        </w:r>
        <w:r w:rsidR="00940F4A" w:rsidRPr="001A746B">
          <w:rPr>
            <w:rStyle w:val="afe"/>
            <w:sz w:val="28"/>
            <w:szCs w:val="28"/>
            <w:lang w:val="uk-UA"/>
          </w:rPr>
          <w:t>@</w:t>
        </w:r>
        <w:r w:rsidR="00940F4A" w:rsidRPr="001A746B">
          <w:rPr>
            <w:rStyle w:val="afe"/>
            <w:sz w:val="28"/>
            <w:szCs w:val="28"/>
            <w:lang w:val="en-US"/>
          </w:rPr>
          <w:t>gmail</w:t>
        </w:r>
        <w:r w:rsidR="00940F4A" w:rsidRPr="001A746B">
          <w:rPr>
            <w:rStyle w:val="afe"/>
            <w:sz w:val="28"/>
            <w:szCs w:val="28"/>
            <w:lang w:val="uk-UA"/>
          </w:rPr>
          <w:t>.</w:t>
        </w:r>
        <w:r w:rsidR="00940F4A" w:rsidRPr="001A746B">
          <w:rPr>
            <w:rStyle w:val="afe"/>
            <w:sz w:val="28"/>
            <w:szCs w:val="28"/>
            <w:lang w:val="en-US"/>
          </w:rPr>
          <w:t>com</w:t>
        </w:r>
      </w:hyperlink>
      <w:r w:rsidRPr="001A746B">
        <w:rPr>
          <w:color w:val="000000"/>
          <w:sz w:val="28"/>
          <w:szCs w:val="28"/>
          <w:lang w:val="uk-UA"/>
        </w:rPr>
        <w:t>.</w:t>
      </w:r>
    </w:p>
    <w:p w14:paraId="0622B2FF" w14:textId="532DA7F0" w:rsidR="0009572F" w:rsidRPr="001A746B" w:rsidRDefault="00970FFB">
      <w:pPr>
        <w:pBdr>
          <w:top w:val="nil"/>
          <w:left w:val="nil"/>
          <w:bottom w:val="nil"/>
          <w:right w:val="nil"/>
          <w:between w:val="nil"/>
        </w:pBdr>
        <w:ind w:firstLine="567"/>
        <w:jc w:val="both"/>
        <w:rPr>
          <w:sz w:val="28"/>
          <w:szCs w:val="28"/>
          <w:lang w:val="uk-UA"/>
        </w:rPr>
      </w:pPr>
      <w:r w:rsidRPr="001A746B">
        <w:rPr>
          <w:sz w:val="28"/>
          <w:szCs w:val="28"/>
          <w:lang w:val="uk-UA"/>
        </w:rPr>
        <w:t xml:space="preserve">При складанні та поданні форми враховуються медичні вироби та інші засоби, одержані закладами охорони здоров’я </w:t>
      </w:r>
      <w:r w:rsidRPr="001A746B">
        <w:rPr>
          <w:b/>
          <w:sz w:val="28"/>
          <w:szCs w:val="28"/>
          <w:lang w:val="uk-UA"/>
        </w:rPr>
        <w:t>незалежно від джерела фінансування</w:t>
      </w:r>
      <w:r w:rsidRPr="001A746B">
        <w:rPr>
          <w:sz w:val="28"/>
          <w:szCs w:val="28"/>
          <w:lang w:val="uk-UA"/>
        </w:rPr>
        <w:t>, у тому числі за рахунок коштів державного бюджету, коштів Національної служби здоров’я України та як благодійна допомога, за умови їх офіційного оприбуткування закладом та подальшої видачі особам, які перебувають на обліку для отримання та заміни медичних виробів та інших засобів.</w:t>
      </w:r>
    </w:p>
    <w:p w14:paraId="1990901C" w14:textId="77777777" w:rsidR="005A40EC" w:rsidRPr="001A746B" w:rsidRDefault="005A40EC">
      <w:pPr>
        <w:pBdr>
          <w:top w:val="nil"/>
          <w:left w:val="nil"/>
          <w:bottom w:val="nil"/>
          <w:right w:val="nil"/>
          <w:between w:val="nil"/>
        </w:pBdr>
        <w:ind w:firstLine="567"/>
        <w:jc w:val="both"/>
        <w:rPr>
          <w:sz w:val="28"/>
          <w:szCs w:val="28"/>
          <w:lang w:val="uk-UA"/>
        </w:rPr>
      </w:pPr>
    </w:p>
    <w:p w14:paraId="7C3997DB" w14:textId="77777777" w:rsidR="0009572F" w:rsidRPr="001A746B" w:rsidRDefault="00970FFB">
      <w:pPr>
        <w:pBdr>
          <w:top w:val="nil"/>
          <w:left w:val="nil"/>
          <w:bottom w:val="nil"/>
          <w:right w:val="nil"/>
          <w:between w:val="nil"/>
        </w:pBdr>
        <w:ind w:firstLine="567"/>
        <w:jc w:val="both"/>
        <w:rPr>
          <w:color w:val="000000"/>
          <w:sz w:val="28"/>
          <w:szCs w:val="28"/>
          <w:lang w:val="uk-UA"/>
        </w:rPr>
      </w:pPr>
      <w:r w:rsidRPr="001A746B">
        <w:rPr>
          <w:b/>
          <w:bCs/>
          <w:color w:val="000000"/>
          <w:sz w:val="28"/>
          <w:szCs w:val="28"/>
          <w:lang w:val="uk-UA"/>
        </w:rPr>
        <w:t>Форма № 15</w:t>
      </w:r>
      <w:r w:rsidRPr="001A746B">
        <w:rPr>
          <w:color w:val="000000"/>
          <w:sz w:val="28"/>
          <w:szCs w:val="28"/>
          <w:lang w:val="uk-UA"/>
        </w:rPr>
        <w:t xml:space="preserve"> «Звіт про медичне обслуговування населення, що підлягає включенню у Державний реєстр України осіб, які постраждали внаслідок аварії на Чорнобильській АЕС», та</w:t>
      </w:r>
    </w:p>
    <w:p w14:paraId="4883A7BE" w14:textId="5FC417D6" w:rsidR="0009572F" w:rsidRPr="001A746B" w:rsidRDefault="00970FFB">
      <w:pPr>
        <w:pBdr>
          <w:top w:val="nil"/>
          <w:left w:val="nil"/>
          <w:bottom w:val="nil"/>
          <w:right w:val="nil"/>
          <w:between w:val="nil"/>
        </w:pBdr>
        <w:ind w:firstLine="567"/>
        <w:jc w:val="both"/>
        <w:rPr>
          <w:color w:val="000000"/>
          <w:sz w:val="28"/>
          <w:szCs w:val="28"/>
          <w:lang w:val="uk-UA"/>
        </w:rPr>
      </w:pPr>
      <w:r w:rsidRPr="001A746B">
        <w:rPr>
          <w:b/>
          <w:bCs/>
          <w:color w:val="000000"/>
          <w:sz w:val="28"/>
          <w:szCs w:val="28"/>
          <w:lang w:val="uk-UA"/>
        </w:rPr>
        <w:t>Форма № 16</w:t>
      </w:r>
      <w:r w:rsidRPr="001A746B">
        <w:rPr>
          <w:color w:val="000000"/>
          <w:sz w:val="28"/>
          <w:szCs w:val="28"/>
          <w:lang w:val="uk-UA"/>
        </w:rPr>
        <w:t xml:space="preserve"> «Звіт про захворювання та причини інвалідності та смертності населення, що підлягає включенню у Державний реєстр України осіб, які постраждали внаслідок аварії на Чорнобильській АЕС», затверджені наказом </w:t>
      </w:r>
      <w:r w:rsidRPr="001A746B">
        <w:rPr>
          <w:color w:val="000000"/>
          <w:sz w:val="28"/>
          <w:szCs w:val="28"/>
          <w:lang w:val="uk-UA"/>
        </w:rPr>
        <w:lastRenderedPageBreak/>
        <w:t>МОЗ України 10.07.2007 № 378</w:t>
      </w:r>
      <w:r w:rsidRPr="001A746B">
        <w:rPr>
          <w:sz w:val="28"/>
          <w:szCs w:val="28"/>
          <w:lang w:val="uk-UA"/>
        </w:rPr>
        <w:t>. Звіти за 2025 рік подаються без урахування змін внесених наказом МОЗ України від 26.08.2025 № 1337.</w:t>
      </w:r>
      <w:r w:rsidRPr="001A746B">
        <w:rPr>
          <w:color w:val="000000"/>
          <w:sz w:val="28"/>
          <w:szCs w:val="28"/>
          <w:lang w:val="uk-UA"/>
        </w:rPr>
        <w:t xml:space="preserve"> Звіти нада</w:t>
      </w:r>
      <w:r w:rsidRPr="001A746B">
        <w:rPr>
          <w:sz w:val="28"/>
          <w:szCs w:val="28"/>
          <w:lang w:val="uk-UA"/>
        </w:rPr>
        <w:t>ю</w:t>
      </w:r>
      <w:r w:rsidRPr="001A746B">
        <w:rPr>
          <w:color w:val="000000"/>
          <w:sz w:val="28"/>
          <w:szCs w:val="28"/>
          <w:lang w:val="uk-UA"/>
        </w:rPr>
        <w:t xml:space="preserve">ться у електронному вигляді </w:t>
      </w:r>
      <w:r w:rsidRPr="001A746B">
        <w:rPr>
          <w:sz w:val="28"/>
          <w:szCs w:val="28"/>
          <w:lang w:val="uk-UA"/>
        </w:rPr>
        <w:t xml:space="preserve">у форматі DBF, сумісним з  програмою  “МЕДСТАТ”. </w:t>
      </w:r>
      <w:r w:rsidRPr="001A746B">
        <w:rPr>
          <w:color w:val="000000"/>
          <w:sz w:val="28"/>
          <w:szCs w:val="28"/>
          <w:lang w:val="uk-UA"/>
        </w:rPr>
        <w:t>Форми державної та галузевої статистичної звітності №15, 16 заповнюється на підставі посвідчен</w:t>
      </w:r>
      <w:r w:rsidRPr="001A746B">
        <w:rPr>
          <w:sz w:val="28"/>
          <w:szCs w:val="28"/>
          <w:lang w:val="uk-UA"/>
        </w:rPr>
        <w:t xml:space="preserve">ь </w:t>
      </w:r>
      <w:r w:rsidRPr="001A746B">
        <w:rPr>
          <w:color w:val="000000"/>
          <w:sz w:val="28"/>
          <w:szCs w:val="28"/>
          <w:lang w:val="uk-UA"/>
        </w:rPr>
        <w:t xml:space="preserve">осіб, включених в Державний реєстр України осіб, які постраждали внаслідок Чорнобильської катастрофи. </w:t>
      </w:r>
    </w:p>
    <w:p w14:paraId="7DC6EF2C" w14:textId="77777777" w:rsidR="0009572F" w:rsidRPr="001A746B" w:rsidRDefault="00970FFB">
      <w:pPr>
        <w:pBdr>
          <w:top w:val="nil"/>
          <w:left w:val="nil"/>
          <w:bottom w:val="nil"/>
          <w:right w:val="nil"/>
          <w:between w:val="nil"/>
        </w:pBdr>
        <w:ind w:firstLine="567"/>
        <w:jc w:val="both"/>
        <w:rPr>
          <w:color w:val="000000"/>
          <w:sz w:val="28"/>
          <w:szCs w:val="28"/>
          <w:lang w:val="uk-UA"/>
        </w:rPr>
      </w:pPr>
      <w:r w:rsidRPr="001A746B">
        <w:rPr>
          <w:color w:val="000000"/>
          <w:sz w:val="28"/>
          <w:szCs w:val="28"/>
          <w:lang w:val="uk-UA"/>
        </w:rPr>
        <w:t>У випадку зняття статусу забруднення з території радіологічного контролю включаються лише особи, що мають посвідчення потерпілих внаслідок аварії на ЧАЕС.</w:t>
      </w:r>
    </w:p>
    <w:p w14:paraId="53D2724E" w14:textId="77777777" w:rsidR="0009572F" w:rsidRPr="001A746B" w:rsidRDefault="00970FFB">
      <w:pPr>
        <w:pBdr>
          <w:top w:val="nil"/>
          <w:left w:val="nil"/>
          <w:bottom w:val="nil"/>
          <w:right w:val="nil"/>
          <w:between w:val="nil"/>
        </w:pBdr>
        <w:ind w:firstLine="567"/>
        <w:jc w:val="both"/>
        <w:rPr>
          <w:color w:val="000000"/>
          <w:sz w:val="28"/>
          <w:szCs w:val="28"/>
          <w:lang w:val="uk-UA"/>
        </w:rPr>
      </w:pPr>
      <w:r w:rsidRPr="001A746B">
        <w:rPr>
          <w:color w:val="000000"/>
          <w:sz w:val="28"/>
          <w:szCs w:val="28"/>
          <w:lang w:val="uk-UA"/>
        </w:rPr>
        <w:t>Облік потерпілих у формі № 15 ведеться за групами первинного обліку. При заповненні граф 4, 5 треба враховувати те, що вони не є актуа</w:t>
      </w:r>
      <w:r w:rsidRPr="001A746B">
        <w:rPr>
          <w:sz w:val="28"/>
          <w:szCs w:val="28"/>
          <w:lang w:val="uk-UA"/>
        </w:rPr>
        <w:t>льними на теперішній час.</w:t>
      </w:r>
    </w:p>
    <w:p w14:paraId="4B77F5F9" w14:textId="77777777" w:rsidR="0009572F" w:rsidRPr="001A746B" w:rsidRDefault="00970FFB">
      <w:pPr>
        <w:pBdr>
          <w:top w:val="nil"/>
          <w:left w:val="nil"/>
          <w:bottom w:val="nil"/>
          <w:right w:val="nil"/>
          <w:between w:val="nil"/>
        </w:pBdr>
        <w:ind w:firstLine="567"/>
        <w:jc w:val="both"/>
        <w:rPr>
          <w:b/>
          <w:color w:val="000000"/>
          <w:sz w:val="28"/>
          <w:szCs w:val="28"/>
          <w:lang w:val="uk-UA"/>
        </w:rPr>
      </w:pPr>
      <w:r w:rsidRPr="001A746B">
        <w:rPr>
          <w:b/>
          <w:color w:val="000000"/>
          <w:sz w:val="28"/>
          <w:szCs w:val="28"/>
          <w:lang w:val="uk-UA"/>
        </w:rPr>
        <w:t>Особи, які прирівняні до потерпілих</w:t>
      </w:r>
      <w:r w:rsidRPr="001A746B">
        <w:rPr>
          <w:color w:val="000000"/>
          <w:sz w:val="28"/>
          <w:szCs w:val="28"/>
          <w:lang w:val="uk-UA"/>
        </w:rPr>
        <w:t xml:space="preserve"> – атомники, підводники тощо і діти, які хворіють на рак щитовидної залози, але не відносяться до груп первинного обліку потерпілих </w:t>
      </w:r>
      <w:r w:rsidRPr="001A746B">
        <w:rPr>
          <w:sz w:val="28"/>
          <w:szCs w:val="28"/>
          <w:lang w:val="uk-UA"/>
        </w:rPr>
        <w:t>внаслідок аварії на ЧАЕС</w:t>
      </w:r>
      <w:r w:rsidRPr="001A746B">
        <w:rPr>
          <w:color w:val="000000"/>
          <w:sz w:val="28"/>
          <w:szCs w:val="28"/>
          <w:lang w:val="uk-UA"/>
        </w:rPr>
        <w:t xml:space="preserve">, у звіті до форм № 15, 16 </w:t>
      </w:r>
      <w:r w:rsidRPr="001A746B">
        <w:rPr>
          <w:b/>
          <w:color w:val="000000"/>
          <w:sz w:val="28"/>
          <w:szCs w:val="28"/>
          <w:lang w:val="uk-UA"/>
        </w:rPr>
        <w:t>не враховуються.</w:t>
      </w:r>
    </w:p>
    <w:p w14:paraId="542430EA" w14:textId="77777777" w:rsidR="0009572F" w:rsidRPr="001A746B" w:rsidRDefault="00970FFB">
      <w:pPr>
        <w:pBdr>
          <w:top w:val="nil"/>
          <w:left w:val="nil"/>
          <w:bottom w:val="nil"/>
          <w:right w:val="nil"/>
          <w:between w:val="nil"/>
        </w:pBdr>
        <w:ind w:firstLine="567"/>
        <w:jc w:val="both"/>
        <w:rPr>
          <w:color w:val="000000"/>
          <w:sz w:val="28"/>
          <w:szCs w:val="28"/>
          <w:lang w:val="uk-UA"/>
        </w:rPr>
      </w:pPr>
      <w:r w:rsidRPr="001A746B">
        <w:rPr>
          <w:color w:val="000000"/>
          <w:sz w:val="28"/>
          <w:szCs w:val="28"/>
          <w:lang w:val="uk-UA"/>
        </w:rPr>
        <w:t xml:space="preserve">Особливу увагу необхідно звернути на заповнення у формі № 15 рядка 7 «Визнано здоровими з числа оглянутих» дорослих, серед яких переважно особи літнього віку. </w:t>
      </w:r>
      <w:r w:rsidRPr="001A746B">
        <w:rPr>
          <w:b/>
          <w:color w:val="000000"/>
          <w:sz w:val="28"/>
          <w:szCs w:val="28"/>
          <w:lang w:val="uk-UA"/>
        </w:rPr>
        <w:t xml:space="preserve">Ймовірність здорових ліквідаторів у 1-ій групі первинного обліку є вкрай низькою й їх наявність необхідно </w:t>
      </w:r>
      <w:proofErr w:type="spellStart"/>
      <w:r w:rsidRPr="001A746B">
        <w:rPr>
          <w:b/>
          <w:color w:val="000000"/>
          <w:sz w:val="28"/>
          <w:szCs w:val="28"/>
          <w:lang w:val="uk-UA"/>
        </w:rPr>
        <w:t>верифікувати</w:t>
      </w:r>
      <w:proofErr w:type="spellEnd"/>
      <w:r w:rsidRPr="001A746B">
        <w:rPr>
          <w:color w:val="000000"/>
          <w:sz w:val="28"/>
          <w:szCs w:val="28"/>
          <w:lang w:val="uk-UA"/>
        </w:rPr>
        <w:t xml:space="preserve">. </w:t>
      </w:r>
    </w:p>
    <w:p w14:paraId="0B756A96" w14:textId="77777777" w:rsidR="0009572F" w:rsidRPr="001A746B" w:rsidRDefault="0009572F">
      <w:pPr>
        <w:pBdr>
          <w:top w:val="nil"/>
          <w:left w:val="nil"/>
          <w:bottom w:val="nil"/>
          <w:right w:val="nil"/>
          <w:between w:val="nil"/>
        </w:pBdr>
        <w:ind w:firstLine="709"/>
        <w:jc w:val="both"/>
        <w:rPr>
          <w:b/>
          <w:bCs/>
          <w:color w:val="000000"/>
          <w:sz w:val="28"/>
          <w:szCs w:val="28"/>
          <w:lang w:val="uk-UA"/>
        </w:rPr>
      </w:pPr>
    </w:p>
    <w:p w14:paraId="3286AD59" w14:textId="77777777" w:rsidR="0009572F" w:rsidRPr="001A746B" w:rsidRDefault="0009572F">
      <w:pPr>
        <w:ind w:firstLine="708"/>
        <w:jc w:val="center"/>
        <w:rPr>
          <w:b/>
          <w:bCs/>
          <w:sz w:val="28"/>
          <w:szCs w:val="28"/>
          <w:lang w:val="uk-UA"/>
        </w:rPr>
      </w:pPr>
      <w:bookmarkStart w:id="1" w:name="_ograxpwz0fft" w:colFirst="0" w:colLast="0"/>
      <w:bookmarkEnd w:id="1"/>
    </w:p>
    <w:p w14:paraId="73B4F34A" w14:textId="47CBBB77" w:rsidR="0009572F" w:rsidRPr="001A746B" w:rsidRDefault="00970FFB">
      <w:pPr>
        <w:ind w:firstLine="708"/>
        <w:jc w:val="center"/>
        <w:rPr>
          <w:b/>
          <w:bCs/>
          <w:sz w:val="28"/>
          <w:szCs w:val="28"/>
          <w:lang w:val="uk-UA"/>
        </w:rPr>
      </w:pPr>
      <w:bookmarkStart w:id="2" w:name="_9stsc1r4xsio" w:colFirst="0" w:colLast="0"/>
      <w:bookmarkEnd w:id="2"/>
      <w:r w:rsidRPr="001A746B">
        <w:rPr>
          <w:b/>
          <w:bCs/>
          <w:sz w:val="28"/>
          <w:szCs w:val="28"/>
          <w:lang w:val="uk-UA"/>
        </w:rPr>
        <w:t>ПОДАННЯ СТАТИСТИЧНОЇ ЗВІТНОСТІ ВІД ЗОЗ ІНШОГО ПІДПОРЯДКУВАННЯ ТА ФОРМ ВЛАСНОСТІ</w:t>
      </w:r>
    </w:p>
    <w:p w14:paraId="6DE3B1EC" w14:textId="77777777" w:rsidR="005A40EC" w:rsidRPr="001A746B" w:rsidRDefault="005A40EC">
      <w:pPr>
        <w:ind w:firstLine="708"/>
        <w:jc w:val="center"/>
        <w:rPr>
          <w:b/>
          <w:bCs/>
          <w:sz w:val="28"/>
          <w:szCs w:val="28"/>
          <w:lang w:val="uk-UA"/>
        </w:rPr>
      </w:pPr>
    </w:p>
    <w:p w14:paraId="7FE6546A" w14:textId="089A7E7D" w:rsidR="0009572F" w:rsidRPr="001A746B" w:rsidRDefault="00970FFB">
      <w:pPr>
        <w:widowControl w:val="0"/>
        <w:pBdr>
          <w:top w:val="nil"/>
          <w:left w:val="nil"/>
          <w:bottom w:val="nil"/>
          <w:right w:val="nil"/>
          <w:between w:val="nil"/>
        </w:pBdr>
        <w:ind w:firstLine="567"/>
        <w:jc w:val="both"/>
        <w:rPr>
          <w:color w:val="000000"/>
          <w:sz w:val="28"/>
          <w:szCs w:val="28"/>
          <w:lang w:val="uk-UA"/>
        </w:rPr>
      </w:pPr>
      <w:r w:rsidRPr="001A746B">
        <w:rPr>
          <w:color w:val="000000"/>
          <w:sz w:val="28"/>
          <w:szCs w:val="28"/>
          <w:lang w:val="uk-UA"/>
        </w:rPr>
        <w:t>Звіти за формами № 9, 13, 15, 16, 17, 19*,</w:t>
      </w:r>
      <w:r w:rsidRPr="001A746B">
        <w:rPr>
          <w:sz w:val="28"/>
          <w:szCs w:val="28"/>
          <w:lang w:val="uk-UA"/>
        </w:rPr>
        <w:t xml:space="preserve"> </w:t>
      </w:r>
      <w:r w:rsidRPr="001A746B">
        <w:rPr>
          <w:color w:val="000000"/>
          <w:sz w:val="28"/>
          <w:szCs w:val="28"/>
          <w:lang w:val="uk-UA"/>
        </w:rPr>
        <w:t xml:space="preserve">20, 21, 22, 24, 31, 32 лікувально-профілактичних закладів охорони здоров’я, що перебувають у сфері управління інших міністерств та відомств України, на рівні адміністративних територій подаються електронною поштою </w:t>
      </w:r>
      <w:r w:rsidRPr="001A746B">
        <w:rPr>
          <w:sz w:val="28"/>
          <w:szCs w:val="28"/>
          <w:lang w:val="uk-UA"/>
        </w:rPr>
        <w:t>у форматі DBF, сумісному з  програмою  “МЕДСТАТ”</w:t>
      </w:r>
      <w:r w:rsidRPr="001A746B">
        <w:rPr>
          <w:color w:val="000000"/>
          <w:sz w:val="28"/>
          <w:szCs w:val="28"/>
          <w:lang w:val="uk-UA"/>
        </w:rPr>
        <w:t xml:space="preserve"> до </w:t>
      </w:r>
      <w:r w:rsidR="00610417" w:rsidRPr="001A746B">
        <w:rPr>
          <w:color w:val="000000"/>
          <w:sz w:val="28"/>
          <w:szCs w:val="28"/>
          <w:lang w:val="uk-UA"/>
        </w:rPr>
        <w:t>КЗОЗ «ІАЦМС»</w:t>
      </w:r>
      <w:r w:rsidRPr="001A746B">
        <w:rPr>
          <w:color w:val="000000"/>
          <w:sz w:val="28"/>
          <w:szCs w:val="28"/>
          <w:lang w:val="uk-UA"/>
        </w:rPr>
        <w:t xml:space="preserve"> не пізніше </w:t>
      </w:r>
      <w:r w:rsidR="00610417" w:rsidRPr="001A746B">
        <w:rPr>
          <w:color w:val="000000"/>
          <w:sz w:val="28"/>
          <w:szCs w:val="28"/>
          <w:lang w:val="uk-UA"/>
        </w:rPr>
        <w:t>01</w:t>
      </w:r>
      <w:r w:rsidRPr="001A746B">
        <w:rPr>
          <w:color w:val="000000"/>
          <w:sz w:val="28"/>
          <w:szCs w:val="28"/>
          <w:lang w:val="uk-UA"/>
        </w:rPr>
        <w:t>.03.2025 р. за розрізами:</w:t>
      </w:r>
    </w:p>
    <w:p w14:paraId="4241747F" w14:textId="77777777" w:rsidR="0009572F" w:rsidRPr="001A746B" w:rsidRDefault="00970FFB">
      <w:pPr>
        <w:widowControl w:val="0"/>
        <w:pBdr>
          <w:top w:val="nil"/>
          <w:left w:val="nil"/>
          <w:bottom w:val="nil"/>
          <w:right w:val="nil"/>
          <w:between w:val="nil"/>
        </w:pBdr>
        <w:jc w:val="both"/>
        <w:rPr>
          <w:color w:val="000000"/>
          <w:sz w:val="28"/>
          <w:szCs w:val="28"/>
          <w:lang w:val="uk-UA"/>
        </w:rPr>
      </w:pPr>
      <w:r w:rsidRPr="001A746B">
        <w:rPr>
          <w:color w:val="000000"/>
          <w:sz w:val="28"/>
          <w:szCs w:val="28"/>
          <w:lang w:val="uk-UA"/>
        </w:rPr>
        <w:t>21  – Національна академія медичних наук України,</w:t>
      </w:r>
    </w:p>
    <w:p w14:paraId="641F0E11" w14:textId="77777777" w:rsidR="0009572F" w:rsidRPr="001A746B" w:rsidRDefault="00970FFB">
      <w:pPr>
        <w:widowControl w:val="0"/>
        <w:pBdr>
          <w:top w:val="nil"/>
          <w:left w:val="nil"/>
          <w:bottom w:val="nil"/>
          <w:right w:val="nil"/>
          <w:between w:val="nil"/>
        </w:pBdr>
        <w:jc w:val="both"/>
        <w:rPr>
          <w:color w:val="000000"/>
          <w:sz w:val="28"/>
          <w:szCs w:val="28"/>
          <w:lang w:val="uk-UA"/>
        </w:rPr>
      </w:pPr>
      <w:r w:rsidRPr="001A746B">
        <w:rPr>
          <w:color w:val="000000"/>
          <w:sz w:val="28"/>
          <w:szCs w:val="28"/>
          <w:lang w:val="uk-UA"/>
        </w:rPr>
        <w:t>22  – Міністерство розвитку громад, територій та інфраструктури України,</w:t>
      </w:r>
    </w:p>
    <w:p w14:paraId="166B8B87" w14:textId="77777777" w:rsidR="0009572F" w:rsidRPr="001A746B" w:rsidRDefault="00970FFB">
      <w:pPr>
        <w:widowControl w:val="0"/>
        <w:pBdr>
          <w:top w:val="nil"/>
          <w:left w:val="nil"/>
          <w:bottom w:val="nil"/>
          <w:right w:val="nil"/>
          <w:between w:val="nil"/>
        </w:pBdr>
        <w:jc w:val="both"/>
        <w:rPr>
          <w:color w:val="000000"/>
          <w:sz w:val="28"/>
          <w:szCs w:val="28"/>
          <w:lang w:val="uk-UA"/>
        </w:rPr>
      </w:pPr>
      <w:r w:rsidRPr="001A746B">
        <w:rPr>
          <w:color w:val="000000"/>
          <w:sz w:val="28"/>
          <w:szCs w:val="28"/>
          <w:lang w:val="uk-UA"/>
        </w:rPr>
        <w:t>23  – Міністерство внутрішніх справ України,</w:t>
      </w:r>
    </w:p>
    <w:p w14:paraId="36D47C5B" w14:textId="77777777" w:rsidR="0009572F" w:rsidRPr="001A746B" w:rsidRDefault="00970FFB">
      <w:pPr>
        <w:widowControl w:val="0"/>
        <w:pBdr>
          <w:top w:val="nil"/>
          <w:left w:val="nil"/>
          <w:bottom w:val="nil"/>
          <w:right w:val="nil"/>
          <w:between w:val="nil"/>
        </w:pBdr>
        <w:jc w:val="both"/>
        <w:rPr>
          <w:color w:val="000000"/>
          <w:sz w:val="28"/>
          <w:szCs w:val="28"/>
          <w:lang w:val="uk-UA"/>
        </w:rPr>
      </w:pPr>
      <w:r w:rsidRPr="001A746B">
        <w:rPr>
          <w:color w:val="000000"/>
          <w:sz w:val="28"/>
          <w:szCs w:val="28"/>
          <w:lang w:val="uk-UA"/>
        </w:rPr>
        <w:t>24  – Державна кримінально-виконавча служба,</w:t>
      </w:r>
    </w:p>
    <w:p w14:paraId="10B37F63" w14:textId="77777777" w:rsidR="0009572F" w:rsidRPr="001A746B" w:rsidRDefault="00970FFB">
      <w:pPr>
        <w:widowControl w:val="0"/>
        <w:pBdr>
          <w:top w:val="nil"/>
          <w:left w:val="nil"/>
          <w:bottom w:val="nil"/>
          <w:right w:val="nil"/>
          <w:between w:val="nil"/>
        </w:pBdr>
        <w:jc w:val="both"/>
        <w:rPr>
          <w:color w:val="000000"/>
          <w:sz w:val="28"/>
          <w:szCs w:val="28"/>
          <w:lang w:val="uk-UA"/>
        </w:rPr>
      </w:pPr>
      <w:r w:rsidRPr="001A746B">
        <w:rPr>
          <w:color w:val="000000"/>
          <w:sz w:val="28"/>
          <w:szCs w:val="28"/>
          <w:lang w:val="uk-UA"/>
        </w:rPr>
        <w:t>25 – Міністерство оборони України,</w:t>
      </w:r>
    </w:p>
    <w:p w14:paraId="512AA1A6" w14:textId="77777777" w:rsidR="0009572F" w:rsidRPr="001A746B" w:rsidRDefault="00970FFB">
      <w:pPr>
        <w:widowControl w:val="0"/>
        <w:pBdr>
          <w:top w:val="nil"/>
          <w:left w:val="nil"/>
          <w:bottom w:val="nil"/>
          <w:right w:val="nil"/>
          <w:between w:val="nil"/>
        </w:pBdr>
        <w:jc w:val="both"/>
        <w:rPr>
          <w:color w:val="000000"/>
          <w:sz w:val="28"/>
          <w:szCs w:val="28"/>
          <w:lang w:val="uk-UA"/>
        </w:rPr>
      </w:pPr>
      <w:r w:rsidRPr="001A746B">
        <w:rPr>
          <w:color w:val="000000"/>
          <w:sz w:val="28"/>
          <w:szCs w:val="28"/>
          <w:lang w:val="uk-UA"/>
        </w:rPr>
        <w:t>26 – інші міністерства та відомства,</w:t>
      </w:r>
    </w:p>
    <w:p w14:paraId="6B884F58" w14:textId="77777777" w:rsidR="0009572F" w:rsidRPr="001A746B" w:rsidRDefault="00970FFB">
      <w:pPr>
        <w:widowControl w:val="0"/>
        <w:pBdr>
          <w:top w:val="nil"/>
          <w:left w:val="nil"/>
          <w:bottom w:val="nil"/>
          <w:right w:val="nil"/>
          <w:between w:val="nil"/>
        </w:pBdr>
        <w:jc w:val="both"/>
        <w:rPr>
          <w:color w:val="000000"/>
          <w:sz w:val="28"/>
          <w:szCs w:val="28"/>
          <w:lang w:val="uk-UA"/>
        </w:rPr>
      </w:pPr>
      <w:r w:rsidRPr="001A746B">
        <w:rPr>
          <w:color w:val="000000"/>
          <w:sz w:val="28"/>
          <w:szCs w:val="28"/>
          <w:lang w:val="uk-UA"/>
        </w:rPr>
        <w:t>27 – приватні структури.</w:t>
      </w:r>
    </w:p>
    <w:p w14:paraId="6758CE57" w14:textId="77777777" w:rsidR="0009572F" w:rsidRPr="001A746B" w:rsidRDefault="00970FFB">
      <w:pPr>
        <w:widowControl w:val="0"/>
        <w:pBdr>
          <w:top w:val="nil"/>
          <w:left w:val="nil"/>
          <w:bottom w:val="nil"/>
          <w:right w:val="nil"/>
          <w:between w:val="nil"/>
        </w:pBdr>
        <w:ind w:firstLine="567"/>
        <w:jc w:val="both"/>
        <w:rPr>
          <w:color w:val="000000"/>
          <w:sz w:val="28"/>
          <w:szCs w:val="28"/>
          <w:lang w:val="uk-UA"/>
        </w:rPr>
      </w:pPr>
      <w:r w:rsidRPr="001A746B">
        <w:rPr>
          <w:color w:val="000000"/>
          <w:sz w:val="28"/>
          <w:szCs w:val="28"/>
          <w:lang w:val="uk-UA"/>
        </w:rPr>
        <w:t xml:space="preserve">Зведені звітні форми заповнюються повністю (усі таблиці та </w:t>
      </w:r>
      <w:proofErr w:type="spellStart"/>
      <w:r w:rsidRPr="001A746B">
        <w:rPr>
          <w:color w:val="000000"/>
          <w:sz w:val="28"/>
          <w:szCs w:val="28"/>
          <w:lang w:val="uk-UA"/>
        </w:rPr>
        <w:t>підтабличні</w:t>
      </w:r>
      <w:proofErr w:type="spellEnd"/>
      <w:r w:rsidRPr="001A746B">
        <w:rPr>
          <w:color w:val="000000"/>
          <w:sz w:val="28"/>
          <w:szCs w:val="28"/>
          <w:lang w:val="uk-UA"/>
        </w:rPr>
        <w:t xml:space="preserve"> дані).</w:t>
      </w:r>
    </w:p>
    <w:p w14:paraId="54F0C4AF" w14:textId="77777777" w:rsidR="0009572F" w:rsidRPr="001A746B" w:rsidRDefault="00970FFB">
      <w:pPr>
        <w:widowControl w:val="0"/>
        <w:pBdr>
          <w:top w:val="nil"/>
          <w:left w:val="nil"/>
          <w:bottom w:val="nil"/>
          <w:right w:val="nil"/>
          <w:between w:val="nil"/>
        </w:pBdr>
        <w:ind w:firstLine="567"/>
        <w:jc w:val="both"/>
        <w:rPr>
          <w:color w:val="000000"/>
          <w:sz w:val="28"/>
          <w:szCs w:val="28"/>
          <w:lang w:val="uk-UA"/>
        </w:rPr>
      </w:pPr>
      <w:r w:rsidRPr="001A746B">
        <w:rPr>
          <w:color w:val="000000"/>
          <w:sz w:val="28"/>
          <w:szCs w:val="28"/>
          <w:lang w:val="uk-UA"/>
        </w:rPr>
        <w:t>У формі № 20 (розріз 27) заповнюються лише ті таблиці (рядки і графи), які відображають діяльність даного приватного закладу.</w:t>
      </w:r>
    </w:p>
    <w:p w14:paraId="33B648B0" w14:textId="77777777" w:rsidR="0009572F" w:rsidRPr="001A746B" w:rsidRDefault="00970FFB">
      <w:pPr>
        <w:widowControl w:val="0"/>
        <w:pBdr>
          <w:top w:val="nil"/>
          <w:left w:val="nil"/>
          <w:bottom w:val="nil"/>
          <w:right w:val="nil"/>
          <w:between w:val="nil"/>
        </w:pBdr>
        <w:ind w:firstLine="567"/>
        <w:jc w:val="both"/>
        <w:rPr>
          <w:color w:val="000000"/>
          <w:sz w:val="28"/>
          <w:szCs w:val="28"/>
          <w:lang w:val="uk-UA"/>
        </w:rPr>
      </w:pPr>
      <w:r w:rsidRPr="001A746B">
        <w:rPr>
          <w:color w:val="000000"/>
          <w:sz w:val="28"/>
          <w:szCs w:val="28"/>
          <w:lang w:val="uk-UA"/>
        </w:rPr>
        <w:t xml:space="preserve">У розрізах з 21 по 27 ф.№ 20, у таблиці 1100 «Штати на кінець звітного року» у гр. 5 необхідно вказувати фізичні особи лікарів </w:t>
      </w:r>
      <w:r w:rsidRPr="001A746B">
        <w:rPr>
          <w:b/>
          <w:color w:val="000000"/>
          <w:sz w:val="28"/>
          <w:szCs w:val="28"/>
          <w:lang w:val="uk-UA"/>
        </w:rPr>
        <w:t>тільки основних працівників</w:t>
      </w:r>
      <w:r w:rsidRPr="001A746B">
        <w:rPr>
          <w:color w:val="000000"/>
          <w:sz w:val="28"/>
          <w:szCs w:val="28"/>
          <w:lang w:val="uk-UA"/>
        </w:rPr>
        <w:t xml:space="preserve">. До звітів за ф.№ 20 (розрізи 21-27) </w:t>
      </w:r>
      <w:r w:rsidRPr="001A746B">
        <w:rPr>
          <w:b/>
          <w:color w:val="000000"/>
          <w:sz w:val="28"/>
          <w:szCs w:val="28"/>
          <w:lang w:val="uk-UA"/>
        </w:rPr>
        <w:t xml:space="preserve">необхідно подати перелік закладів охорони здоров’я, які </w:t>
      </w:r>
      <w:r w:rsidRPr="001A746B">
        <w:rPr>
          <w:b/>
          <w:sz w:val="28"/>
          <w:szCs w:val="28"/>
          <w:lang w:val="uk-UA"/>
        </w:rPr>
        <w:t>увійшли</w:t>
      </w:r>
      <w:r w:rsidRPr="001A746B">
        <w:rPr>
          <w:b/>
          <w:color w:val="000000"/>
          <w:sz w:val="28"/>
          <w:szCs w:val="28"/>
          <w:lang w:val="uk-UA"/>
        </w:rPr>
        <w:t xml:space="preserve"> до того чи іншого розрізу</w:t>
      </w:r>
      <w:r w:rsidRPr="001A746B">
        <w:rPr>
          <w:color w:val="000000"/>
          <w:sz w:val="28"/>
          <w:szCs w:val="28"/>
          <w:lang w:val="uk-UA"/>
        </w:rPr>
        <w:t>.</w:t>
      </w:r>
    </w:p>
    <w:p w14:paraId="730F5CFA" w14:textId="77777777" w:rsidR="0009572F" w:rsidRPr="001A746B" w:rsidRDefault="00970FFB">
      <w:pPr>
        <w:widowControl w:val="0"/>
        <w:pBdr>
          <w:top w:val="nil"/>
          <w:left w:val="nil"/>
          <w:bottom w:val="nil"/>
          <w:right w:val="nil"/>
          <w:between w:val="nil"/>
        </w:pBdr>
        <w:ind w:firstLine="567"/>
        <w:jc w:val="both"/>
        <w:rPr>
          <w:b/>
          <w:color w:val="000000"/>
          <w:sz w:val="28"/>
          <w:szCs w:val="28"/>
          <w:lang w:val="uk-UA"/>
        </w:rPr>
      </w:pPr>
      <w:r w:rsidRPr="001A746B">
        <w:rPr>
          <w:color w:val="000000"/>
          <w:sz w:val="28"/>
          <w:szCs w:val="28"/>
          <w:lang w:val="uk-UA"/>
        </w:rPr>
        <w:lastRenderedPageBreak/>
        <w:t xml:space="preserve">У ф. № 17 «Звіт про медичні кадри» (розріз 27) таблиці 1000 – враховуються тільки лікарі – </w:t>
      </w:r>
      <w:r w:rsidRPr="001A746B">
        <w:rPr>
          <w:b/>
          <w:color w:val="000000"/>
          <w:sz w:val="28"/>
          <w:szCs w:val="28"/>
          <w:lang w:val="uk-UA"/>
        </w:rPr>
        <w:t>основні працівники</w:t>
      </w:r>
      <w:r w:rsidRPr="001A746B">
        <w:rPr>
          <w:color w:val="000000"/>
          <w:sz w:val="28"/>
          <w:szCs w:val="28"/>
          <w:lang w:val="uk-UA"/>
        </w:rPr>
        <w:t xml:space="preserve">. </w:t>
      </w:r>
      <w:r w:rsidRPr="001A746B">
        <w:rPr>
          <w:b/>
          <w:color w:val="000000"/>
          <w:sz w:val="28"/>
          <w:szCs w:val="28"/>
          <w:lang w:val="uk-UA"/>
        </w:rPr>
        <w:t xml:space="preserve">Особи з вищою немедичною освітою, які обіймають лікарські посади – в </w:t>
      </w:r>
      <w:r w:rsidRPr="001A746B">
        <w:rPr>
          <w:b/>
          <w:sz w:val="28"/>
          <w:szCs w:val="28"/>
          <w:lang w:val="uk-UA"/>
        </w:rPr>
        <w:t>дану таблицю не включаються, дані щодо них зазначаються в р</w:t>
      </w:r>
      <w:r w:rsidRPr="001A746B">
        <w:rPr>
          <w:b/>
          <w:color w:val="000000"/>
          <w:sz w:val="28"/>
          <w:szCs w:val="28"/>
          <w:lang w:val="uk-UA"/>
        </w:rPr>
        <w:t>.6 т. 1001</w:t>
      </w:r>
    </w:p>
    <w:p w14:paraId="2F6EE93E" w14:textId="77777777" w:rsidR="0009572F" w:rsidRPr="001A746B" w:rsidRDefault="00970FFB">
      <w:pPr>
        <w:widowControl w:val="0"/>
        <w:pBdr>
          <w:top w:val="nil"/>
          <w:left w:val="nil"/>
          <w:bottom w:val="nil"/>
          <w:right w:val="nil"/>
          <w:between w:val="nil"/>
        </w:pBdr>
        <w:ind w:firstLine="567"/>
        <w:jc w:val="both"/>
        <w:rPr>
          <w:color w:val="000000"/>
          <w:sz w:val="28"/>
          <w:szCs w:val="28"/>
          <w:lang w:val="uk-UA"/>
        </w:rPr>
      </w:pPr>
      <w:r w:rsidRPr="001A746B">
        <w:rPr>
          <w:color w:val="000000"/>
          <w:sz w:val="28"/>
          <w:szCs w:val="28"/>
          <w:lang w:val="uk-UA"/>
        </w:rPr>
        <w:t xml:space="preserve">*Звіти за ф.№ 19 від закладів охорони здоров’я інших міністерств та приватної форми власності включаються </w:t>
      </w:r>
      <w:r w:rsidRPr="001A746B">
        <w:rPr>
          <w:b/>
          <w:color w:val="000000"/>
          <w:sz w:val="28"/>
          <w:szCs w:val="28"/>
          <w:lang w:val="uk-UA"/>
        </w:rPr>
        <w:t>у розріз 5</w:t>
      </w:r>
      <w:r w:rsidRPr="001A746B">
        <w:rPr>
          <w:color w:val="000000"/>
          <w:sz w:val="28"/>
          <w:szCs w:val="28"/>
          <w:lang w:val="uk-UA"/>
        </w:rPr>
        <w:t>.</w:t>
      </w:r>
    </w:p>
    <w:p w14:paraId="4CF6C444" w14:textId="77777777" w:rsidR="0009572F" w:rsidRPr="001A746B" w:rsidRDefault="00970FFB">
      <w:pPr>
        <w:widowControl w:val="0"/>
        <w:pBdr>
          <w:top w:val="nil"/>
          <w:left w:val="nil"/>
          <w:bottom w:val="nil"/>
          <w:right w:val="nil"/>
          <w:between w:val="nil"/>
        </w:pBdr>
        <w:ind w:firstLine="567"/>
        <w:jc w:val="both"/>
        <w:rPr>
          <w:color w:val="000000"/>
          <w:sz w:val="28"/>
          <w:szCs w:val="28"/>
          <w:lang w:val="uk-UA"/>
        </w:rPr>
        <w:sectPr w:rsidR="0009572F" w:rsidRPr="001A746B" w:rsidSect="007B698A">
          <w:headerReference w:type="even" r:id="rId11"/>
          <w:headerReference w:type="default" r:id="rId12"/>
          <w:pgSz w:w="11906" w:h="16838"/>
          <w:pgMar w:top="1134" w:right="567" w:bottom="1134" w:left="1701" w:header="709" w:footer="709" w:gutter="0"/>
          <w:pgNumType w:start="1"/>
          <w:cols w:space="720"/>
          <w:titlePg/>
        </w:sectPr>
      </w:pPr>
      <w:r w:rsidRPr="001A746B">
        <w:rPr>
          <w:b/>
          <w:color w:val="000000"/>
          <w:sz w:val="28"/>
          <w:szCs w:val="28"/>
          <w:lang w:val="uk-UA"/>
        </w:rPr>
        <w:t>Додатково необхідно надати дані про мережу закладів інших міністерств (відомств) та приватних структур відповідно до таблиці 1</w:t>
      </w:r>
      <w:r w:rsidRPr="001A746B">
        <w:rPr>
          <w:b/>
          <w:sz w:val="28"/>
          <w:szCs w:val="28"/>
          <w:lang w:val="uk-UA"/>
        </w:rPr>
        <w:t>8</w:t>
      </w:r>
      <w:r w:rsidRPr="001A746B">
        <w:rPr>
          <w:color w:val="000000"/>
          <w:sz w:val="28"/>
          <w:szCs w:val="28"/>
          <w:lang w:val="uk-UA"/>
        </w:rPr>
        <w:t>:</w:t>
      </w:r>
    </w:p>
    <w:p w14:paraId="31D44F41" w14:textId="77777777" w:rsidR="0009572F" w:rsidRPr="001A746B" w:rsidRDefault="00970FFB">
      <w:pPr>
        <w:jc w:val="right"/>
        <w:rPr>
          <w:lang w:val="uk-UA"/>
        </w:rPr>
      </w:pPr>
      <w:r w:rsidRPr="001A746B">
        <w:rPr>
          <w:color w:val="000000"/>
          <w:lang w:val="uk-UA"/>
        </w:rPr>
        <w:lastRenderedPageBreak/>
        <w:t>Таблиця 1</w:t>
      </w:r>
      <w:r w:rsidRPr="001A746B">
        <w:rPr>
          <w:lang w:val="uk-UA"/>
        </w:rPr>
        <w:t>8</w:t>
      </w:r>
    </w:p>
    <w:p w14:paraId="38F12F54" w14:textId="77777777" w:rsidR="0009572F" w:rsidRPr="001A746B" w:rsidRDefault="00970FFB">
      <w:pPr>
        <w:jc w:val="center"/>
        <w:rPr>
          <w:sz w:val="26"/>
          <w:szCs w:val="26"/>
          <w:lang w:val="uk-UA"/>
        </w:rPr>
      </w:pPr>
      <w:r w:rsidRPr="001A746B">
        <w:rPr>
          <w:sz w:val="26"/>
          <w:szCs w:val="26"/>
          <w:lang w:val="uk-UA"/>
        </w:rPr>
        <w:t xml:space="preserve">Дані про мережу лікувально-профілактичних закладів інших Міністерств (відомств) та приватної форми власності** </w:t>
      </w:r>
    </w:p>
    <w:p w14:paraId="17B184A2" w14:textId="77777777" w:rsidR="0009572F" w:rsidRPr="001A746B" w:rsidRDefault="00970FFB">
      <w:pPr>
        <w:jc w:val="center"/>
        <w:rPr>
          <w:sz w:val="26"/>
          <w:szCs w:val="26"/>
          <w:lang w:val="uk-UA"/>
        </w:rPr>
      </w:pPr>
      <w:r w:rsidRPr="001A746B">
        <w:rPr>
          <w:sz w:val="26"/>
          <w:szCs w:val="26"/>
          <w:lang w:val="uk-UA"/>
        </w:rPr>
        <w:t xml:space="preserve"> </w:t>
      </w:r>
    </w:p>
    <w:tbl>
      <w:tblPr>
        <w:tblStyle w:val="af8"/>
        <w:tblW w:w="15780" w:type="dxa"/>
        <w:tblInd w:w="-840" w:type="dxa"/>
        <w:tblBorders>
          <w:top w:val="nil"/>
          <w:left w:val="nil"/>
          <w:bottom w:val="nil"/>
          <w:right w:val="nil"/>
          <w:insideH w:val="nil"/>
          <w:insideV w:val="nil"/>
        </w:tblBorders>
        <w:tblLayout w:type="fixed"/>
        <w:tblLook w:val="0600" w:firstRow="0" w:lastRow="0" w:firstColumn="0" w:lastColumn="0" w:noHBand="1" w:noVBand="1"/>
      </w:tblPr>
      <w:tblGrid>
        <w:gridCol w:w="3090"/>
        <w:gridCol w:w="705"/>
        <w:gridCol w:w="1620"/>
        <w:gridCol w:w="1170"/>
        <w:gridCol w:w="1575"/>
        <w:gridCol w:w="1515"/>
        <w:gridCol w:w="1425"/>
        <w:gridCol w:w="1380"/>
        <w:gridCol w:w="1845"/>
        <w:gridCol w:w="1455"/>
      </w:tblGrid>
      <w:tr w:rsidR="0009572F" w:rsidRPr="001A746B" w14:paraId="40334CA2" w14:textId="77777777">
        <w:trPr>
          <w:trHeight w:val="1100"/>
        </w:trPr>
        <w:tc>
          <w:tcPr>
            <w:tcW w:w="3090" w:type="dxa"/>
            <w:vMerge w:val="restart"/>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1039E989" w14:textId="77777777" w:rsidR="0009572F" w:rsidRPr="001A746B" w:rsidRDefault="00970FFB">
            <w:pPr>
              <w:spacing w:before="200" w:after="200"/>
              <w:jc w:val="center"/>
              <w:rPr>
                <w:sz w:val="22"/>
                <w:szCs w:val="22"/>
                <w:lang w:val="uk-UA"/>
              </w:rPr>
            </w:pPr>
            <w:r w:rsidRPr="001A746B">
              <w:rPr>
                <w:sz w:val="22"/>
                <w:szCs w:val="22"/>
                <w:lang w:val="uk-UA"/>
              </w:rPr>
              <w:t>Найменування</w:t>
            </w:r>
          </w:p>
        </w:tc>
        <w:tc>
          <w:tcPr>
            <w:tcW w:w="705" w:type="dxa"/>
            <w:vMerge w:val="restart"/>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8C0E678" w14:textId="77777777" w:rsidR="0009572F" w:rsidRPr="001A746B" w:rsidRDefault="00970FFB">
            <w:pPr>
              <w:spacing w:before="200" w:after="200"/>
              <w:ind w:left="120" w:right="120"/>
              <w:jc w:val="center"/>
              <w:rPr>
                <w:sz w:val="22"/>
                <w:szCs w:val="22"/>
                <w:lang w:val="uk-UA"/>
              </w:rPr>
            </w:pPr>
            <w:r w:rsidRPr="001A746B">
              <w:rPr>
                <w:sz w:val="22"/>
                <w:szCs w:val="22"/>
                <w:lang w:val="uk-UA"/>
              </w:rPr>
              <w:t>№ рядка</w:t>
            </w:r>
          </w:p>
        </w:tc>
        <w:tc>
          <w:tcPr>
            <w:tcW w:w="1620" w:type="dxa"/>
            <w:vMerge w:val="restart"/>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B5637D3" w14:textId="77777777" w:rsidR="0009572F" w:rsidRPr="001A746B" w:rsidRDefault="00970FFB">
            <w:pPr>
              <w:spacing w:before="200" w:after="200"/>
              <w:ind w:left="120" w:right="120"/>
              <w:jc w:val="center"/>
              <w:rPr>
                <w:sz w:val="22"/>
                <w:szCs w:val="22"/>
                <w:lang w:val="uk-UA"/>
              </w:rPr>
            </w:pPr>
            <w:r w:rsidRPr="001A746B">
              <w:rPr>
                <w:sz w:val="22"/>
                <w:szCs w:val="22"/>
                <w:lang w:val="uk-UA"/>
              </w:rPr>
              <w:t>Академія медичних наук України</w:t>
            </w:r>
          </w:p>
        </w:tc>
        <w:tc>
          <w:tcPr>
            <w:tcW w:w="2745" w:type="dxa"/>
            <w:gridSpan w:val="2"/>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5A87643" w14:textId="77777777" w:rsidR="0009572F" w:rsidRPr="001A746B" w:rsidRDefault="00970FFB">
            <w:pPr>
              <w:spacing w:before="200" w:after="200"/>
              <w:ind w:left="120" w:right="120"/>
              <w:jc w:val="center"/>
              <w:rPr>
                <w:sz w:val="22"/>
                <w:szCs w:val="22"/>
                <w:lang w:val="uk-UA"/>
              </w:rPr>
            </w:pPr>
            <w:r w:rsidRPr="001A746B">
              <w:rPr>
                <w:sz w:val="22"/>
                <w:szCs w:val="22"/>
                <w:lang w:val="uk-UA"/>
              </w:rPr>
              <w:t xml:space="preserve">Міністерство розвитку громад, територій та інфраструктури України </w:t>
            </w:r>
          </w:p>
        </w:tc>
        <w:tc>
          <w:tcPr>
            <w:tcW w:w="1515" w:type="dxa"/>
            <w:vMerge w:val="restart"/>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ACDD5A9" w14:textId="77777777" w:rsidR="0009572F" w:rsidRPr="001A746B" w:rsidRDefault="00970FFB">
            <w:pPr>
              <w:spacing w:before="200" w:after="200"/>
              <w:ind w:left="120" w:right="120"/>
              <w:jc w:val="center"/>
              <w:rPr>
                <w:sz w:val="22"/>
                <w:szCs w:val="22"/>
                <w:lang w:val="uk-UA"/>
              </w:rPr>
            </w:pPr>
            <w:r w:rsidRPr="001A746B">
              <w:rPr>
                <w:sz w:val="22"/>
                <w:szCs w:val="22"/>
                <w:lang w:val="uk-UA"/>
              </w:rPr>
              <w:t>Міністерство внутрішніх справ України</w:t>
            </w:r>
          </w:p>
        </w:tc>
        <w:tc>
          <w:tcPr>
            <w:tcW w:w="1425" w:type="dxa"/>
            <w:vMerge w:val="restart"/>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58A8ED6" w14:textId="77777777" w:rsidR="0009572F" w:rsidRPr="001A746B" w:rsidRDefault="00970FFB">
            <w:pPr>
              <w:spacing w:before="200" w:after="200"/>
              <w:ind w:left="120" w:right="120"/>
              <w:jc w:val="center"/>
              <w:rPr>
                <w:sz w:val="22"/>
                <w:szCs w:val="22"/>
                <w:lang w:val="uk-UA"/>
              </w:rPr>
            </w:pPr>
            <w:r w:rsidRPr="001A746B">
              <w:rPr>
                <w:sz w:val="22"/>
                <w:szCs w:val="22"/>
                <w:lang w:val="uk-UA"/>
              </w:rPr>
              <w:t>Державна кримінально-виконавча служба України</w:t>
            </w:r>
          </w:p>
        </w:tc>
        <w:tc>
          <w:tcPr>
            <w:tcW w:w="1380" w:type="dxa"/>
            <w:vMerge w:val="restart"/>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F96646F" w14:textId="77777777" w:rsidR="0009572F" w:rsidRPr="001A746B" w:rsidRDefault="00970FFB">
            <w:pPr>
              <w:spacing w:before="200" w:after="200"/>
              <w:ind w:left="120" w:right="120"/>
              <w:jc w:val="center"/>
              <w:rPr>
                <w:sz w:val="22"/>
                <w:szCs w:val="22"/>
                <w:lang w:val="uk-UA"/>
              </w:rPr>
            </w:pPr>
            <w:r w:rsidRPr="001A746B">
              <w:rPr>
                <w:sz w:val="22"/>
                <w:szCs w:val="22"/>
                <w:lang w:val="uk-UA"/>
              </w:rPr>
              <w:t>Міністерство оборони</w:t>
            </w:r>
          </w:p>
        </w:tc>
        <w:tc>
          <w:tcPr>
            <w:tcW w:w="1845" w:type="dxa"/>
            <w:vMerge w:val="restart"/>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797D51B" w14:textId="77777777" w:rsidR="0009572F" w:rsidRPr="001A746B" w:rsidRDefault="00970FFB">
            <w:pPr>
              <w:spacing w:before="200" w:after="200"/>
              <w:ind w:left="120" w:right="120"/>
              <w:jc w:val="center"/>
              <w:rPr>
                <w:sz w:val="22"/>
                <w:szCs w:val="22"/>
                <w:lang w:val="uk-UA"/>
              </w:rPr>
            </w:pPr>
            <w:r w:rsidRPr="001A746B">
              <w:rPr>
                <w:sz w:val="22"/>
                <w:szCs w:val="22"/>
                <w:lang w:val="uk-UA"/>
              </w:rPr>
              <w:t>Інші Міністерства та відомства (перерахувати)</w:t>
            </w:r>
          </w:p>
        </w:tc>
        <w:tc>
          <w:tcPr>
            <w:tcW w:w="1455" w:type="dxa"/>
            <w:vMerge w:val="restart"/>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6D76464" w14:textId="77777777" w:rsidR="0009572F" w:rsidRPr="001A746B" w:rsidRDefault="00970FFB">
            <w:pPr>
              <w:spacing w:before="200" w:after="200"/>
              <w:ind w:left="120" w:right="120"/>
              <w:jc w:val="center"/>
              <w:rPr>
                <w:sz w:val="22"/>
                <w:szCs w:val="22"/>
                <w:lang w:val="uk-UA"/>
              </w:rPr>
            </w:pPr>
            <w:r w:rsidRPr="001A746B">
              <w:rPr>
                <w:sz w:val="22"/>
                <w:szCs w:val="22"/>
                <w:lang w:val="uk-UA"/>
              </w:rPr>
              <w:t>Приватна форма власності</w:t>
            </w:r>
          </w:p>
        </w:tc>
      </w:tr>
      <w:tr w:rsidR="0009572F" w:rsidRPr="001A746B" w14:paraId="24A89071" w14:textId="77777777">
        <w:trPr>
          <w:trHeight w:val="480"/>
        </w:trPr>
        <w:tc>
          <w:tcPr>
            <w:tcW w:w="3090" w:type="dxa"/>
            <w:vMerge/>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B0FC9E2" w14:textId="77777777" w:rsidR="0009572F" w:rsidRPr="001A746B" w:rsidRDefault="0009572F">
            <w:pPr>
              <w:widowControl w:val="0"/>
              <w:pBdr>
                <w:top w:val="nil"/>
                <w:left w:val="nil"/>
                <w:bottom w:val="nil"/>
                <w:right w:val="nil"/>
                <w:between w:val="nil"/>
              </w:pBdr>
              <w:spacing w:line="276" w:lineRule="auto"/>
              <w:rPr>
                <w:sz w:val="22"/>
                <w:szCs w:val="22"/>
                <w:lang w:val="uk-UA"/>
              </w:rPr>
            </w:pPr>
          </w:p>
        </w:tc>
        <w:tc>
          <w:tcPr>
            <w:tcW w:w="705" w:type="dxa"/>
            <w:vMerge/>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7C08D35" w14:textId="77777777" w:rsidR="0009572F" w:rsidRPr="001A746B" w:rsidRDefault="0009572F">
            <w:pPr>
              <w:widowControl w:val="0"/>
              <w:pBdr>
                <w:top w:val="nil"/>
                <w:left w:val="nil"/>
                <w:bottom w:val="nil"/>
                <w:right w:val="nil"/>
                <w:between w:val="nil"/>
              </w:pBdr>
              <w:spacing w:line="276" w:lineRule="auto"/>
              <w:rPr>
                <w:sz w:val="22"/>
                <w:szCs w:val="22"/>
                <w:lang w:val="uk-UA"/>
              </w:rPr>
            </w:pPr>
          </w:p>
        </w:tc>
        <w:tc>
          <w:tcPr>
            <w:tcW w:w="1620" w:type="dxa"/>
            <w:vMerge/>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0F62D9B" w14:textId="77777777" w:rsidR="0009572F" w:rsidRPr="001A746B" w:rsidRDefault="0009572F">
            <w:pPr>
              <w:widowControl w:val="0"/>
              <w:pBdr>
                <w:top w:val="nil"/>
                <w:left w:val="nil"/>
                <w:bottom w:val="nil"/>
                <w:right w:val="nil"/>
                <w:between w:val="nil"/>
              </w:pBdr>
              <w:spacing w:line="276" w:lineRule="auto"/>
              <w:rPr>
                <w:sz w:val="22"/>
                <w:szCs w:val="22"/>
                <w:lang w:val="uk-UA"/>
              </w:rPr>
            </w:pP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6F4056D1" w14:textId="77777777" w:rsidR="0009572F" w:rsidRPr="001A746B" w:rsidRDefault="00970FFB">
            <w:pPr>
              <w:jc w:val="center"/>
              <w:rPr>
                <w:lang w:val="uk-UA"/>
              </w:rPr>
            </w:pPr>
            <w:r w:rsidRPr="001A746B">
              <w:rPr>
                <w:lang w:val="uk-UA"/>
              </w:rPr>
              <w:t>всього</w:t>
            </w:r>
          </w:p>
        </w:tc>
        <w:tc>
          <w:tcPr>
            <w:tcW w:w="1575" w:type="dxa"/>
            <w:tcBorders>
              <w:top w:val="nil"/>
              <w:left w:val="nil"/>
              <w:bottom w:val="single" w:sz="5" w:space="0" w:color="000000"/>
              <w:right w:val="single" w:sz="5" w:space="0" w:color="000000"/>
            </w:tcBorders>
            <w:tcMar>
              <w:top w:w="0" w:type="dxa"/>
              <w:left w:w="100" w:type="dxa"/>
              <w:bottom w:w="0" w:type="dxa"/>
              <w:right w:w="100" w:type="dxa"/>
            </w:tcMar>
          </w:tcPr>
          <w:p w14:paraId="124F8305" w14:textId="77777777" w:rsidR="0009572F" w:rsidRPr="001A746B" w:rsidRDefault="00970FFB">
            <w:pPr>
              <w:jc w:val="center"/>
              <w:rPr>
                <w:sz w:val="20"/>
                <w:szCs w:val="20"/>
                <w:lang w:val="uk-UA"/>
              </w:rPr>
            </w:pPr>
            <w:r w:rsidRPr="001A746B">
              <w:rPr>
                <w:sz w:val="20"/>
                <w:szCs w:val="20"/>
                <w:lang w:val="uk-UA"/>
              </w:rPr>
              <w:t xml:space="preserve">в </w:t>
            </w:r>
            <w:proofErr w:type="spellStart"/>
            <w:r w:rsidRPr="001A746B">
              <w:rPr>
                <w:sz w:val="20"/>
                <w:szCs w:val="20"/>
                <w:lang w:val="uk-UA"/>
              </w:rPr>
              <w:t>т.ч</w:t>
            </w:r>
            <w:proofErr w:type="spellEnd"/>
            <w:r w:rsidRPr="001A746B">
              <w:rPr>
                <w:sz w:val="20"/>
                <w:szCs w:val="20"/>
                <w:lang w:val="uk-UA"/>
              </w:rPr>
              <w:t xml:space="preserve">. </w:t>
            </w:r>
            <w:proofErr w:type="spellStart"/>
            <w:r w:rsidRPr="001A746B">
              <w:rPr>
                <w:sz w:val="20"/>
                <w:szCs w:val="20"/>
                <w:lang w:val="uk-UA"/>
              </w:rPr>
              <w:t>укрзалізниця</w:t>
            </w:r>
            <w:proofErr w:type="spellEnd"/>
          </w:p>
        </w:tc>
        <w:tc>
          <w:tcPr>
            <w:tcW w:w="1515" w:type="dxa"/>
            <w:vMerge/>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F620A4C" w14:textId="77777777" w:rsidR="0009572F" w:rsidRPr="001A746B" w:rsidRDefault="0009572F">
            <w:pPr>
              <w:widowControl w:val="0"/>
              <w:pBdr>
                <w:top w:val="nil"/>
                <w:left w:val="nil"/>
                <w:bottom w:val="nil"/>
                <w:right w:val="nil"/>
                <w:between w:val="nil"/>
              </w:pBdr>
              <w:spacing w:line="276" w:lineRule="auto"/>
              <w:rPr>
                <w:sz w:val="20"/>
                <w:szCs w:val="20"/>
                <w:lang w:val="uk-UA"/>
              </w:rPr>
            </w:pPr>
          </w:p>
        </w:tc>
        <w:tc>
          <w:tcPr>
            <w:tcW w:w="1425" w:type="dxa"/>
            <w:vMerge/>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F31B0EB" w14:textId="77777777" w:rsidR="0009572F" w:rsidRPr="001A746B" w:rsidRDefault="0009572F">
            <w:pPr>
              <w:widowControl w:val="0"/>
              <w:pBdr>
                <w:top w:val="nil"/>
                <w:left w:val="nil"/>
                <w:bottom w:val="nil"/>
                <w:right w:val="nil"/>
                <w:between w:val="nil"/>
              </w:pBdr>
              <w:spacing w:line="276" w:lineRule="auto"/>
              <w:rPr>
                <w:sz w:val="20"/>
                <w:szCs w:val="20"/>
                <w:lang w:val="uk-UA"/>
              </w:rPr>
            </w:pPr>
          </w:p>
        </w:tc>
        <w:tc>
          <w:tcPr>
            <w:tcW w:w="1380" w:type="dxa"/>
            <w:vMerge/>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05D00C2" w14:textId="77777777" w:rsidR="0009572F" w:rsidRPr="001A746B" w:rsidRDefault="0009572F">
            <w:pPr>
              <w:widowControl w:val="0"/>
              <w:pBdr>
                <w:top w:val="nil"/>
                <w:left w:val="nil"/>
                <w:bottom w:val="nil"/>
                <w:right w:val="nil"/>
                <w:between w:val="nil"/>
              </w:pBdr>
              <w:spacing w:line="276" w:lineRule="auto"/>
              <w:rPr>
                <w:sz w:val="20"/>
                <w:szCs w:val="20"/>
                <w:lang w:val="uk-UA"/>
              </w:rPr>
            </w:pPr>
          </w:p>
        </w:tc>
        <w:tc>
          <w:tcPr>
            <w:tcW w:w="1845" w:type="dxa"/>
            <w:vMerge/>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AF30711" w14:textId="77777777" w:rsidR="0009572F" w:rsidRPr="001A746B" w:rsidRDefault="0009572F">
            <w:pPr>
              <w:widowControl w:val="0"/>
              <w:pBdr>
                <w:top w:val="nil"/>
                <w:left w:val="nil"/>
                <w:bottom w:val="nil"/>
                <w:right w:val="nil"/>
                <w:between w:val="nil"/>
              </w:pBdr>
              <w:spacing w:line="276" w:lineRule="auto"/>
              <w:rPr>
                <w:sz w:val="20"/>
                <w:szCs w:val="20"/>
                <w:lang w:val="uk-UA"/>
              </w:rPr>
            </w:pPr>
          </w:p>
        </w:tc>
        <w:tc>
          <w:tcPr>
            <w:tcW w:w="1455" w:type="dxa"/>
            <w:vMerge/>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862E2EE" w14:textId="77777777" w:rsidR="0009572F" w:rsidRPr="001A746B" w:rsidRDefault="0009572F">
            <w:pPr>
              <w:widowControl w:val="0"/>
              <w:pBdr>
                <w:top w:val="nil"/>
                <w:left w:val="nil"/>
                <w:bottom w:val="nil"/>
                <w:right w:val="nil"/>
                <w:between w:val="nil"/>
              </w:pBdr>
              <w:spacing w:line="276" w:lineRule="auto"/>
              <w:rPr>
                <w:sz w:val="20"/>
                <w:szCs w:val="20"/>
                <w:lang w:val="uk-UA"/>
              </w:rPr>
            </w:pPr>
          </w:p>
        </w:tc>
      </w:tr>
      <w:tr w:rsidR="0009572F" w:rsidRPr="001A746B" w14:paraId="49189A9D" w14:textId="77777777">
        <w:trPr>
          <w:trHeight w:val="225"/>
        </w:trPr>
        <w:tc>
          <w:tcPr>
            <w:tcW w:w="30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1B9F991" w14:textId="77777777" w:rsidR="0009572F" w:rsidRPr="001A746B" w:rsidRDefault="00970FFB">
            <w:pPr>
              <w:spacing w:line="276" w:lineRule="auto"/>
              <w:jc w:val="center"/>
              <w:rPr>
                <w:sz w:val="20"/>
                <w:szCs w:val="20"/>
                <w:lang w:val="uk-UA"/>
              </w:rPr>
            </w:pPr>
            <w:r w:rsidRPr="001A746B">
              <w:rPr>
                <w:sz w:val="20"/>
                <w:szCs w:val="20"/>
                <w:lang w:val="uk-UA"/>
              </w:rPr>
              <w:t>А</w:t>
            </w:r>
          </w:p>
        </w:tc>
        <w:tc>
          <w:tcPr>
            <w:tcW w:w="705" w:type="dxa"/>
            <w:tcBorders>
              <w:top w:val="nil"/>
              <w:left w:val="nil"/>
              <w:bottom w:val="single" w:sz="5" w:space="0" w:color="000000"/>
              <w:right w:val="single" w:sz="5" w:space="0" w:color="000000"/>
            </w:tcBorders>
            <w:tcMar>
              <w:top w:w="0" w:type="dxa"/>
              <w:left w:w="100" w:type="dxa"/>
              <w:bottom w:w="0" w:type="dxa"/>
              <w:right w:w="100" w:type="dxa"/>
            </w:tcMar>
          </w:tcPr>
          <w:p w14:paraId="06A82A90" w14:textId="77777777" w:rsidR="0009572F" w:rsidRPr="001A746B" w:rsidRDefault="00970FFB">
            <w:pPr>
              <w:spacing w:line="276" w:lineRule="auto"/>
              <w:jc w:val="center"/>
              <w:rPr>
                <w:sz w:val="20"/>
                <w:szCs w:val="20"/>
                <w:lang w:val="uk-UA"/>
              </w:rPr>
            </w:pPr>
            <w:r w:rsidRPr="001A746B">
              <w:rPr>
                <w:sz w:val="20"/>
                <w:szCs w:val="20"/>
                <w:lang w:val="uk-UA"/>
              </w:rPr>
              <w:t>Б</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7C758597" w14:textId="77777777" w:rsidR="0009572F" w:rsidRPr="001A746B" w:rsidRDefault="00970FFB">
            <w:pPr>
              <w:spacing w:line="276" w:lineRule="auto"/>
              <w:jc w:val="center"/>
              <w:rPr>
                <w:sz w:val="20"/>
                <w:szCs w:val="20"/>
                <w:lang w:val="uk-UA"/>
              </w:rPr>
            </w:pPr>
            <w:r w:rsidRPr="001A746B">
              <w:rPr>
                <w:sz w:val="20"/>
                <w:szCs w:val="20"/>
                <w:lang w:val="uk-UA"/>
              </w:rPr>
              <w:t>1</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4392E34C" w14:textId="77777777" w:rsidR="0009572F" w:rsidRPr="001A746B" w:rsidRDefault="00970FFB">
            <w:pPr>
              <w:spacing w:line="276" w:lineRule="auto"/>
              <w:jc w:val="center"/>
              <w:rPr>
                <w:sz w:val="20"/>
                <w:szCs w:val="20"/>
                <w:lang w:val="uk-UA"/>
              </w:rPr>
            </w:pPr>
            <w:r w:rsidRPr="001A746B">
              <w:rPr>
                <w:sz w:val="20"/>
                <w:szCs w:val="20"/>
                <w:lang w:val="uk-UA"/>
              </w:rPr>
              <w:t>2</w:t>
            </w:r>
          </w:p>
        </w:tc>
        <w:tc>
          <w:tcPr>
            <w:tcW w:w="1575" w:type="dxa"/>
            <w:tcBorders>
              <w:top w:val="nil"/>
              <w:left w:val="nil"/>
              <w:bottom w:val="single" w:sz="5" w:space="0" w:color="000000"/>
              <w:right w:val="single" w:sz="5" w:space="0" w:color="000000"/>
            </w:tcBorders>
            <w:tcMar>
              <w:top w:w="0" w:type="dxa"/>
              <w:left w:w="100" w:type="dxa"/>
              <w:bottom w:w="0" w:type="dxa"/>
              <w:right w:w="100" w:type="dxa"/>
            </w:tcMar>
          </w:tcPr>
          <w:p w14:paraId="7526B4BF" w14:textId="77777777" w:rsidR="0009572F" w:rsidRPr="001A746B" w:rsidRDefault="00970FFB">
            <w:pPr>
              <w:spacing w:line="276" w:lineRule="auto"/>
              <w:jc w:val="center"/>
              <w:rPr>
                <w:sz w:val="20"/>
                <w:szCs w:val="20"/>
                <w:lang w:val="uk-UA"/>
              </w:rPr>
            </w:pPr>
            <w:r w:rsidRPr="001A746B">
              <w:rPr>
                <w:sz w:val="20"/>
                <w:szCs w:val="20"/>
                <w:lang w:val="uk-UA"/>
              </w:rPr>
              <w:t>3</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14:paraId="68F0F0EE" w14:textId="77777777" w:rsidR="0009572F" w:rsidRPr="001A746B" w:rsidRDefault="00970FFB">
            <w:pPr>
              <w:spacing w:line="276" w:lineRule="auto"/>
              <w:jc w:val="center"/>
              <w:rPr>
                <w:sz w:val="20"/>
                <w:szCs w:val="20"/>
                <w:lang w:val="uk-UA"/>
              </w:rPr>
            </w:pPr>
            <w:r w:rsidRPr="001A746B">
              <w:rPr>
                <w:sz w:val="20"/>
                <w:szCs w:val="20"/>
                <w:lang w:val="uk-UA"/>
              </w:rPr>
              <w:t>4</w:t>
            </w:r>
          </w:p>
        </w:tc>
        <w:tc>
          <w:tcPr>
            <w:tcW w:w="1425" w:type="dxa"/>
            <w:tcBorders>
              <w:top w:val="nil"/>
              <w:left w:val="nil"/>
              <w:bottom w:val="single" w:sz="5" w:space="0" w:color="000000"/>
              <w:right w:val="single" w:sz="5" w:space="0" w:color="000000"/>
            </w:tcBorders>
            <w:tcMar>
              <w:top w:w="0" w:type="dxa"/>
              <w:left w:w="100" w:type="dxa"/>
              <w:bottom w:w="0" w:type="dxa"/>
              <w:right w:w="100" w:type="dxa"/>
            </w:tcMar>
          </w:tcPr>
          <w:p w14:paraId="7E57C9E0" w14:textId="77777777" w:rsidR="0009572F" w:rsidRPr="001A746B" w:rsidRDefault="00970FFB">
            <w:pPr>
              <w:spacing w:line="276" w:lineRule="auto"/>
              <w:jc w:val="center"/>
              <w:rPr>
                <w:sz w:val="20"/>
                <w:szCs w:val="20"/>
                <w:lang w:val="uk-UA"/>
              </w:rPr>
            </w:pPr>
            <w:r w:rsidRPr="001A746B">
              <w:rPr>
                <w:sz w:val="20"/>
                <w:szCs w:val="20"/>
                <w:lang w:val="uk-UA"/>
              </w:rPr>
              <w:t>5</w:t>
            </w:r>
          </w:p>
        </w:tc>
        <w:tc>
          <w:tcPr>
            <w:tcW w:w="1380" w:type="dxa"/>
            <w:tcBorders>
              <w:top w:val="nil"/>
              <w:left w:val="nil"/>
              <w:bottom w:val="single" w:sz="5" w:space="0" w:color="000000"/>
              <w:right w:val="single" w:sz="5" w:space="0" w:color="000000"/>
            </w:tcBorders>
            <w:tcMar>
              <w:top w:w="0" w:type="dxa"/>
              <w:left w:w="100" w:type="dxa"/>
              <w:bottom w:w="0" w:type="dxa"/>
              <w:right w:w="100" w:type="dxa"/>
            </w:tcMar>
          </w:tcPr>
          <w:p w14:paraId="08E89A67" w14:textId="77777777" w:rsidR="0009572F" w:rsidRPr="001A746B" w:rsidRDefault="00970FFB">
            <w:pPr>
              <w:spacing w:line="276" w:lineRule="auto"/>
              <w:jc w:val="center"/>
              <w:rPr>
                <w:sz w:val="20"/>
                <w:szCs w:val="20"/>
                <w:lang w:val="uk-UA"/>
              </w:rPr>
            </w:pPr>
            <w:r w:rsidRPr="001A746B">
              <w:rPr>
                <w:sz w:val="20"/>
                <w:szCs w:val="20"/>
                <w:lang w:val="uk-UA"/>
              </w:rPr>
              <w:t>6</w:t>
            </w:r>
          </w:p>
        </w:tc>
        <w:tc>
          <w:tcPr>
            <w:tcW w:w="1845" w:type="dxa"/>
            <w:tcBorders>
              <w:top w:val="nil"/>
              <w:left w:val="nil"/>
              <w:bottom w:val="single" w:sz="5" w:space="0" w:color="000000"/>
              <w:right w:val="single" w:sz="5" w:space="0" w:color="000000"/>
            </w:tcBorders>
            <w:tcMar>
              <w:top w:w="0" w:type="dxa"/>
              <w:left w:w="100" w:type="dxa"/>
              <w:bottom w:w="0" w:type="dxa"/>
              <w:right w:w="100" w:type="dxa"/>
            </w:tcMar>
          </w:tcPr>
          <w:p w14:paraId="5E7816FD" w14:textId="77777777" w:rsidR="0009572F" w:rsidRPr="001A746B" w:rsidRDefault="00970FFB">
            <w:pPr>
              <w:spacing w:line="276" w:lineRule="auto"/>
              <w:jc w:val="center"/>
              <w:rPr>
                <w:sz w:val="20"/>
                <w:szCs w:val="20"/>
                <w:lang w:val="uk-UA"/>
              </w:rPr>
            </w:pPr>
            <w:r w:rsidRPr="001A746B">
              <w:rPr>
                <w:sz w:val="20"/>
                <w:szCs w:val="20"/>
                <w:lang w:val="uk-UA"/>
              </w:rPr>
              <w:t>7</w:t>
            </w:r>
          </w:p>
        </w:tc>
        <w:tc>
          <w:tcPr>
            <w:tcW w:w="1455" w:type="dxa"/>
            <w:tcBorders>
              <w:top w:val="nil"/>
              <w:left w:val="nil"/>
              <w:bottom w:val="single" w:sz="5" w:space="0" w:color="000000"/>
              <w:right w:val="single" w:sz="5" w:space="0" w:color="000000"/>
            </w:tcBorders>
            <w:tcMar>
              <w:top w:w="0" w:type="dxa"/>
              <w:left w:w="100" w:type="dxa"/>
              <w:bottom w:w="0" w:type="dxa"/>
              <w:right w:w="100" w:type="dxa"/>
            </w:tcMar>
          </w:tcPr>
          <w:p w14:paraId="4016E33E" w14:textId="77777777" w:rsidR="0009572F" w:rsidRPr="001A746B" w:rsidRDefault="00970FFB">
            <w:pPr>
              <w:spacing w:line="276" w:lineRule="auto"/>
              <w:jc w:val="center"/>
              <w:rPr>
                <w:sz w:val="20"/>
                <w:szCs w:val="20"/>
                <w:lang w:val="uk-UA"/>
              </w:rPr>
            </w:pPr>
            <w:r w:rsidRPr="001A746B">
              <w:rPr>
                <w:sz w:val="20"/>
                <w:szCs w:val="20"/>
                <w:lang w:val="uk-UA"/>
              </w:rPr>
              <w:t>8</w:t>
            </w:r>
          </w:p>
        </w:tc>
      </w:tr>
      <w:tr w:rsidR="0009572F" w:rsidRPr="001A746B" w14:paraId="548168EF" w14:textId="77777777">
        <w:trPr>
          <w:trHeight w:val="375"/>
        </w:trPr>
        <w:tc>
          <w:tcPr>
            <w:tcW w:w="30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FF051C0" w14:textId="77777777" w:rsidR="0009572F" w:rsidRPr="001A746B" w:rsidRDefault="00970FFB">
            <w:pPr>
              <w:rPr>
                <w:lang w:val="uk-UA"/>
              </w:rPr>
            </w:pPr>
            <w:r w:rsidRPr="001A746B">
              <w:rPr>
                <w:lang w:val="uk-UA"/>
              </w:rPr>
              <w:t>Всього лікарняних закладів</w:t>
            </w:r>
          </w:p>
        </w:tc>
        <w:tc>
          <w:tcPr>
            <w:tcW w:w="705" w:type="dxa"/>
            <w:tcBorders>
              <w:top w:val="nil"/>
              <w:left w:val="nil"/>
              <w:bottom w:val="single" w:sz="5" w:space="0" w:color="000000"/>
              <w:right w:val="single" w:sz="5" w:space="0" w:color="000000"/>
            </w:tcBorders>
            <w:tcMar>
              <w:top w:w="0" w:type="dxa"/>
              <w:left w:w="100" w:type="dxa"/>
              <w:bottom w:w="0" w:type="dxa"/>
              <w:right w:w="100" w:type="dxa"/>
            </w:tcMar>
          </w:tcPr>
          <w:p w14:paraId="517D0EFC" w14:textId="77777777" w:rsidR="0009572F" w:rsidRPr="001A746B" w:rsidRDefault="00970FFB">
            <w:pPr>
              <w:jc w:val="center"/>
              <w:rPr>
                <w:sz w:val="22"/>
                <w:szCs w:val="22"/>
                <w:lang w:val="uk-UA"/>
              </w:rPr>
            </w:pPr>
            <w:r w:rsidRPr="001A746B">
              <w:rPr>
                <w:sz w:val="22"/>
                <w:szCs w:val="22"/>
                <w:lang w:val="uk-UA"/>
              </w:rPr>
              <w:t>1</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45B4CA64" w14:textId="77777777" w:rsidR="0009572F" w:rsidRPr="001A746B" w:rsidRDefault="00970FFB">
            <w:pPr>
              <w:jc w:val="center"/>
              <w:rPr>
                <w:lang w:val="uk-UA"/>
              </w:rPr>
            </w:pPr>
            <w:r w:rsidRPr="001A746B">
              <w:rPr>
                <w:lang w:val="uk-UA"/>
              </w:rPr>
              <w:t xml:space="preserve"> </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43C526EF" w14:textId="77777777" w:rsidR="0009572F" w:rsidRPr="001A746B" w:rsidRDefault="00970FFB">
            <w:pPr>
              <w:jc w:val="center"/>
              <w:rPr>
                <w:lang w:val="uk-UA"/>
              </w:rPr>
            </w:pPr>
            <w:r w:rsidRPr="001A746B">
              <w:rPr>
                <w:lang w:val="uk-UA"/>
              </w:rPr>
              <w:t xml:space="preserve"> </w:t>
            </w:r>
          </w:p>
        </w:tc>
        <w:tc>
          <w:tcPr>
            <w:tcW w:w="1575" w:type="dxa"/>
            <w:tcBorders>
              <w:top w:val="nil"/>
              <w:left w:val="nil"/>
              <w:bottom w:val="single" w:sz="5" w:space="0" w:color="000000"/>
              <w:right w:val="single" w:sz="5" w:space="0" w:color="000000"/>
            </w:tcBorders>
            <w:tcMar>
              <w:top w:w="0" w:type="dxa"/>
              <w:left w:w="100" w:type="dxa"/>
              <w:bottom w:w="0" w:type="dxa"/>
              <w:right w:w="100" w:type="dxa"/>
            </w:tcMar>
          </w:tcPr>
          <w:p w14:paraId="7D737909" w14:textId="77777777" w:rsidR="0009572F" w:rsidRPr="001A746B" w:rsidRDefault="00970FFB">
            <w:pPr>
              <w:jc w:val="center"/>
              <w:rPr>
                <w:lang w:val="uk-UA"/>
              </w:rPr>
            </w:pPr>
            <w:r w:rsidRPr="001A746B">
              <w:rPr>
                <w:lang w:val="uk-UA"/>
              </w:rPr>
              <w:t xml:space="preserve"> </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14:paraId="51F742C8" w14:textId="77777777" w:rsidR="0009572F" w:rsidRPr="001A746B" w:rsidRDefault="00970FFB">
            <w:pPr>
              <w:jc w:val="center"/>
              <w:rPr>
                <w:lang w:val="uk-UA"/>
              </w:rPr>
            </w:pPr>
            <w:r w:rsidRPr="001A746B">
              <w:rPr>
                <w:lang w:val="uk-UA"/>
              </w:rPr>
              <w:t xml:space="preserve"> </w:t>
            </w:r>
          </w:p>
        </w:tc>
        <w:tc>
          <w:tcPr>
            <w:tcW w:w="1425" w:type="dxa"/>
            <w:tcBorders>
              <w:top w:val="nil"/>
              <w:left w:val="nil"/>
              <w:bottom w:val="single" w:sz="5" w:space="0" w:color="000000"/>
              <w:right w:val="single" w:sz="5" w:space="0" w:color="000000"/>
            </w:tcBorders>
            <w:tcMar>
              <w:top w:w="0" w:type="dxa"/>
              <w:left w:w="100" w:type="dxa"/>
              <w:bottom w:w="0" w:type="dxa"/>
              <w:right w:w="100" w:type="dxa"/>
            </w:tcMar>
          </w:tcPr>
          <w:p w14:paraId="15C9DDE2" w14:textId="77777777" w:rsidR="0009572F" w:rsidRPr="001A746B" w:rsidRDefault="00970FFB">
            <w:pPr>
              <w:jc w:val="center"/>
              <w:rPr>
                <w:lang w:val="uk-UA"/>
              </w:rPr>
            </w:pPr>
            <w:r w:rsidRPr="001A746B">
              <w:rPr>
                <w:lang w:val="uk-UA"/>
              </w:rPr>
              <w:t xml:space="preserve"> </w:t>
            </w:r>
          </w:p>
        </w:tc>
        <w:tc>
          <w:tcPr>
            <w:tcW w:w="1380" w:type="dxa"/>
            <w:tcBorders>
              <w:top w:val="nil"/>
              <w:left w:val="nil"/>
              <w:bottom w:val="single" w:sz="5" w:space="0" w:color="000000"/>
              <w:right w:val="single" w:sz="5" w:space="0" w:color="000000"/>
            </w:tcBorders>
            <w:tcMar>
              <w:top w:w="0" w:type="dxa"/>
              <w:left w:w="100" w:type="dxa"/>
              <w:bottom w:w="0" w:type="dxa"/>
              <w:right w:w="100" w:type="dxa"/>
            </w:tcMar>
          </w:tcPr>
          <w:p w14:paraId="7C51D7CD" w14:textId="77777777" w:rsidR="0009572F" w:rsidRPr="001A746B" w:rsidRDefault="00970FFB">
            <w:pPr>
              <w:jc w:val="center"/>
              <w:rPr>
                <w:lang w:val="uk-UA"/>
              </w:rPr>
            </w:pPr>
            <w:r w:rsidRPr="001A746B">
              <w:rPr>
                <w:lang w:val="uk-UA"/>
              </w:rPr>
              <w:t xml:space="preserve"> </w:t>
            </w:r>
          </w:p>
        </w:tc>
        <w:tc>
          <w:tcPr>
            <w:tcW w:w="1845" w:type="dxa"/>
            <w:tcBorders>
              <w:top w:val="nil"/>
              <w:left w:val="nil"/>
              <w:bottom w:val="single" w:sz="5" w:space="0" w:color="000000"/>
              <w:right w:val="single" w:sz="5" w:space="0" w:color="000000"/>
            </w:tcBorders>
            <w:tcMar>
              <w:top w:w="0" w:type="dxa"/>
              <w:left w:w="100" w:type="dxa"/>
              <w:bottom w:w="0" w:type="dxa"/>
              <w:right w:w="100" w:type="dxa"/>
            </w:tcMar>
          </w:tcPr>
          <w:p w14:paraId="6AD0D638" w14:textId="77777777" w:rsidR="0009572F" w:rsidRPr="001A746B" w:rsidRDefault="00970FFB">
            <w:pPr>
              <w:jc w:val="center"/>
              <w:rPr>
                <w:lang w:val="uk-UA"/>
              </w:rPr>
            </w:pPr>
            <w:r w:rsidRPr="001A746B">
              <w:rPr>
                <w:lang w:val="uk-UA"/>
              </w:rPr>
              <w:t xml:space="preserve"> </w:t>
            </w:r>
          </w:p>
        </w:tc>
        <w:tc>
          <w:tcPr>
            <w:tcW w:w="1455" w:type="dxa"/>
            <w:tcBorders>
              <w:top w:val="nil"/>
              <w:left w:val="nil"/>
              <w:bottom w:val="single" w:sz="5" w:space="0" w:color="000000"/>
              <w:right w:val="single" w:sz="5" w:space="0" w:color="000000"/>
            </w:tcBorders>
            <w:tcMar>
              <w:top w:w="0" w:type="dxa"/>
              <w:left w:w="100" w:type="dxa"/>
              <w:bottom w:w="0" w:type="dxa"/>
              <w:right w:w="100" w:type="dxa"/>
            </w:tcMar>
          </w:tcPr>
          <w:p w14:paraId="68B72132" w14:textId="77777777" w:rsidR="0009572F" w:rsidRPr="001A746B" w:rsidRDefault="00970FFB">
            <w:pPr>
              <w:jc w:val="center"/>
              <w:rPr>
                <w:lang w:val="uk-UA"/>
              </w:rPr>
            </w:pPr>
            <w:r w:rsidRPr="001A746B">
              <w:rPr>
                <w:lang w:val="uk-UA"/>
              </w:rPr>
              <w:t xml:space="preserve"> </w:t>
            </w:r>
          </w:p>
        </w:tc>
      </w:tr>
      <w:tr w:rsidR="0009572F" w:rsidRPr="001A746B" w14:paraId="39161DE4" w14:textId="77777777">
        <w:trPr>
          <w:cantSplit/>
          <w:trHeight w:val="390"/>
        </w:trPr>
        <w:tc>
          <w:tcPr>
            <w:tcW w:w="30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3A376A3" w14:textId="77777777" w:rsidR="0009572F" w:rsidRPr="001A746B" w:rsidRDefault="00970FFB">
            <w:pPr>
              <w:rPr>
                <w:lang w:val="uk-UA"/>
              </w:rPr>
            </w:pPr>
            <w:r w:rsidRPr="001A746B">
              <w:rPr>
                <w:lang w:val="uk-UA"/>
              </w:rPr>
              <w:t>в них ліжок</w:t>
            </w:r>
          </w:p>
        </w:tc>
        <w:tc>
          <w:tcPr>
            <w:tcW w:w="705" w:type="dxa"/>
            <w:tcBorders>
              <w:top w:val="nil"/>
              <w:left w:val="nil"/>
              <w:bottom w:val="single" w:sz="5" w:space="0" w:color="000000"/>
              <w:right w:val="single" w:sz="5" w:space="0" w:color="000000"/>
            </w:tcBorders>
            <w:tcMar>
              <w:top w:w="0" w:type="dxa"/>
              <w:left w:w="100" w:type="dxa"/>
              <w:bottom w:w="0" w:type="dxa"/>
              <w:right w:w="100" w:type="dxa"/>
            </w:tcMar>
          </w:tcPr>
          <w:p w14:paraId="310B0E94" w14:textId="77777777" w:rsidR="0009572F" w:rsidRPr="001A746B" w:rsidRDefault="00970FFB">
            <w:pPr>
              <w:jc w:val="center"/>
              <w:rPr>
                <w:sz w:val="22"/>
                <w:szCs w:val="22"/>
                <w:lang w:val="uk-UA"/>
              </w:rPr>
            </w:pPr>
            <w:r w:rsidRPr="001A746B">
              <w:rPr>
                <w:sz w:val="22"/>
                <w:szCs w:val="22"/>
                <w:lang w:val="uk-UA"/>
              </w:rPr>
              <w:t>2</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103B028F" w14:textId="77777777" w:rsidR="0009572F" w:rsidRPr="001A746B" w:rsidRDefault="00970FFB">
            <w:pPr>
              <w:jc w:val="center"/>
              <w:rPr>
                <w:lang w:val="uk-UA"/>
              </w:rPr>
            </w:pPr>
            <w:r w:rsidRPr="001A746B">
              <w:rPr>
                <w:lang w:val="uk-UA"/>
              </w:rPr>
              <w:t xml:space="preserve"> </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42DDE3AB" w14:textId="77777777" w:rsidR="0009572F" w:rsidRPr="001A746B" w:rsidRDefault="00970FFB">
            <w:pPr>
              <w:jc w:val="center"/>
              <w:rPr>
                <w:lang w:val="uk-UA"/>
              </w:rPr>
            </w:pPr>
            <w:r w:rsidRPr="001A746B">
              <w:rPr>
                <w:lang w:val="uk-UA"/>
              </w:rPr>
              <w:t xml:space="preserve"> </w:t>
            </w:r>
          </w:p>
        </w:tc>
        <w:tc>
          <w:tcPr>
            <w:tcW w:w="1575" w:type="dxa"/>
            <w:tcBorders>
              <w:top w:val="nil"/>
              <w:left w:val="nil"/>
              <w:bottom w:val="single" w:sz="5" w:space="0" w:color="000000"/>
              <w:right w:val="single" w:sz="5" w:space="0" w:color="000000"/>
            </w:tcBorders>
            <w:tcMar>
              <w:top w:w="0" w:type="dxa"/>
              <w:left w:w="100" w:type="dxa"/>
              <w:bottom w:w="0" w:type="dxa"/>
              <w:right w:w="100" w:type="dxa"/>
            </w:tcMar>
          </w:tcPr>
          <w:p w14:paraId="5573E80B" w14:textId="77777777" w:rsidR="0009572F" w:rsidRPr="001A746B" w:rsidRDefault="00970FFB">
            <w:pPr>
              <w:jc w:val="center"/>
              <w:rPr>
                <w:lang w:val="uk-UA"/>
              </w:rPr>
            </w:pPr>
            <w:r w:rsidRPr="001A746B">
              <w:rPr>
                <w:lang w:val="uk-UA"/>
              </w:rPr>
              <w:t xml:space="preserve"> </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14:paraId="5A99CE6D" w14:textId="77777777" w:rsidR="0009572F" w:rsidRPr="001A746B" w:rsidRDefault="00970FFB">
            <w:pPr>
              <w:jc w:val="center"/>
              <w:rPr>
                <w:lang w:val="uk-UA"/>
              </w:rPr>
            </w:pPr>
            <w:r w:rsidRPr="001A746B">
              <w:rPr>
                <w:lang w:val="uk-UA"/>
              </w:rPr>
              <w:t xml:space="preserve"> </w:t>
            </w:r>
          </w:p>
        </w:tc>
        <w:tc>
          <w:tcPr>
            <w:tcW w:w="1425" w:type="dxa"/>
            <w:tcBorders>
              <w:top w:val="nil"/>
              <w:left w:val="nil"/>
              <w:bottom w:val="single" w:sz="5" w:space="0" w:color="000000"/>
              <w:right w:val="single" w:sz="5" w:space="0" w:color="000000"/>
            </w:tcBorders>
            <w:tcMar>
              <w:top w:w="0" w:type="dxa"/>
              <w:left w:w="100" w:type="dxa"/>
              <w:bottom w:w="0" w:type="dxa"/>
              <w:right w:w="100" w:type="dxa"/>
            </w:tcMar>
          </w:tcPr>
          <w:p w14:paraId="59912308" w14:textId="77777777" w:rsidR="0009572F" w:rsidRPr="001A746B" w:rsidRDefault="00970FFB">
            <w:pPr>
              <w:jc w:val="center"/>
              <w:rPr>
                <w:lang w:val="uk-UA"/>
              </w:rPr>
            </w:pPr>
            <w:r w:rsidRPr="001A746B">
              <w:rPr>
                <w:lang w:val="uk-UA"/>
              </w:rPr>
              <w:t xml:space="preserve"> </w:t>
            </w:r>
          </w:p>
        </w:tc>
        <w:tc>
          <w:tcPr>
            <w:tcW w:w="1380" w:type="dxa"/>
            <w:tcBorders>
              <w:top w:val="nil"/>
              <w:left w:val="nil"/>
              <w:bottom w:val="single" w:sz="5" w:space="0" w:color="000000"/>
              <w:right w:val="single" w:sz="5" w:space="0" w:color="000000"/>
            </w:tcBorders>
            <w:tcMar>
              <w:top w:w="0" w:type="dxa"/>
              <w:left w:w="100" w:type="dxa"/>
              <w:bottom w:w="0" w:type="dxa"/>
              <w:right w:w="100" w:type="dxa"/>
            </w:tcMar>
          </w:tcPr>
          <w:p w14:paraId="2FF9D847" w14:textId="77777777" w:rsidR="0009572F" w:rsidRPr="001A746B" w:rsidRDefault="00970FFB">
            <w:pPr>
              <w:jc w:val="center"/>
              <w:rPr>
                <w:lang w:val="uk-UA"/>
              </w:rPr>
            </w:pPr>
            <w:r w:rsidRPr="001A746B">
              <w:rPr>
                <w:lang w:val="uk-UA"/>
              </w:rPr>
              <w:t xml:space="preserve"> </w:t>
            </w:r>
          </w:p>
        </w:tc>
        <w:tc>
          <w:tcPr>
            <w:tcW w:w="1845" w:type="dxa"/>
            <w:tcBorders>
              <w:top w:val="nil"/>
              <w:left w:val="nil"/>
              <w:bottom w:val="single" w:sz="5" w:space="0" w:color="000000"/>
              <w:right w:val="single" w:sz="5" w:space="0" w:color="000000"/>
            </w:tcBorders>
            <w:tcMar>
              <w:top w:w="0" w:type="dxa"/>
              <w:left w:w="100" w:type="dxa"/>
              <w:bottom w:w="0" w:type="dxa"/>
              <w:right w:w="100" w:type="dxa"/>
            </w:tcMar>
          </w:tcPr>
          <w:p w14:paraId="1EEAE4A0" w14:textId="77777777" w:rsidR="0009572F" w:rsidRPr="001A746B" w:rsidRDefault="00970FFB">
            <w:pPr>
              <w:jc w:val="center"/>
              <w:rPr>
                <w:lang w:val="uk-UA"/>
              </w:rPr>
            </w:pPr>
            <w:r w:rsidRPr="001A746B">
              <w:rPr>
                <w:lang w:val="uk-UA"/>
              </w:rPr>
              <w:t xml:space="preserve"> </w:t>
            </w:r>
          </w:p>
        </w:tc>
        <w:tc>
          <w:tcPr>
            <w:tcW w:w="1455" w:type="dxa"/>
            <w:tcBorders>
              <w:top w:val="nil"/>
              <w:left w:val="nil"/>
              <w:bottom w:val="single" w:sz="5" w:space="0" w:color="000000"/>
              <w:right w:val="single" w:sz="5" w:space="0" w:color="000000"/>
            </w:tcBorders>
            <w:tcMar>
              <w:top w:w="0" w:type="dxa"/>
              <w:left w:w="100" w:type="dxa"/>
              <w:bottom w:w="0" w:type="dxa"/>
              <w:right w:w="100" w:type="dxa"/>
            </w:tcMar>
          </w:tcPr>
          <w:p w14:paraId="345196E2" w14:textId="77777777" w:rsidR="0009572F" w:rsidRPr="001A746B" w:rsidRDefault="00970FFB">
            <w:pPr>
              <w:jc w:val="center"/>
              <w:rPr>
                <w:lang w:val="uk-UA"/>
              </w:rPr>
            </w:pPr>
            <w:r w:rsidRPr="001A746B">
              <w:rPr>
                <w:lang w:val="uk-UA"/>
              </w:rPr>
              <w:t xml:space="preserve"> </w:t>
            </w:r>
          </w:p>
        </w:tc>
      </w:tr>
      <w:tr w:rsidR="0009572F" w:rsidRPr="001A746B" w14:paraId="0E3D9B86" w14:textId="77777777">
        <w:trPr>
          <w:trHeight w:val="1050"/>
        </w:trPr>
        <w:tc>
          <w:tcPr>
            <w:tcW w:w="30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08579BD" w14:textId="77777777" w:rsidR="0009572F" w:rsidRPr="001A746B" w:rsidRDefault="00970FFB">
            <w:pPr>
              <w:rPr>
                <w:lang w:val="uk-UA"/>
              </w:rPr>
            </w:pPr>
            <w:r w:rsidRPr="001A746B">
              <w:rPr>
                <w:lang w:val="uk-UA"/>
              </w:rPr>
              <w:t>Заклади, які надають амбулаторно-поліклінічну допомогу всього: (рядки 4+5+6)</w:t>
            </w:r>
          </w:p>
        </w:tc>
        <w:tc>
          <w:tcPr>
            <w:tcW w:w="705" w:type="dxa"/>
            <w:tcBorders>
              <w:top w:val="nil"/>
              <w:left w:val="nil"/>
              <w:bottom w:val="single" w:sz="5" w:space="0" w:color="000000"/>
              <w:right w:val="single" w:sz="5" w:space="0" w:color="000000"/>
            </w:tcBorders>
            <w:tcMar>
              <w:top w:w="0" w:type="dxa"/>
              <w:left w:w="100" w:type="dxa"/>
              <w:bottom w:w="0" w:type="dxa"/>
              <w:right w:w="100" w:type="dxa"/>
            </w:tcMar>
          </w:tcPr>
          <w:p w14:paraId="3B9C0D32" w14:textId="77777777" w:rsidR="0009572F" w:rsidRPr="001A746B" w:rsidRDefault="00970FFB">
            <w:pPr>
              <w:jc w:val="center"/>
              <w:rPr>
                <w:sz w:val="22"/>
                <w:szCs w:val="22"/>
                <w:lang w:val="uk-UA"/>
              </w:rPr>
            </w:pPr>
            <w:r w:rsidRPr="001A746B">
              <w:rPr>
                <w:sz w:val="22"/>
                <w:szCs w:val="22"/>
                <w:lang w:val="uk-UA"/>
              </w:rPr>
              <w:t>3</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6CB30037" w14:textId="77777777" w:rsidR="0009572F" w:rsidRPr="001A746B" w:rsidRDefault="00970FFB">
            <w:pPr>
              <w:jc w:val="center"/>
              <w:rPr>
                <w:lang w:val="uk-UA"/>
              </w:rPr>
            </w:pPr>
            <w:r w:rsidRPr="001A746B">
              <w:rPr>
                <w:lang w:val="uk-UA"/>
              </w:rPr>
              <w:t xml:space="preserve"> </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2A1C4201" w14:textId="77777777" w:rsidR="0009572F" w:rsidRPr="001A746B" w:rsidRDefault="00970FFB">
            <w:pPr>
              <w:jc w:val="center"/>
              <w:rPr>
                <w:lang w:val="uk-UA"/>
              </w:rPr>
            </w:pPr>
            <w:r w:rsidRPr="001A746B">
              <w:rPr>
                <w:lang w:val="uk-UA"/>
              </w:rPr>
              <w:t xml:space="preserve"> </w:t>
            </w:r>
          </w:p>
        </w:tc>
        <w:tc>
          <w:tcPr>
            <w:tcW w:w="1575" w:type="dxa"/>
            <w:tcBorders>
              <w:top w:val="nil"/>
              <w:left w:val="nil"/>
              <w:bottom w:val="single" w:sz="5" w:space="0" w:color="000000"/>
              <w:right w:val="single" w:sz="5" w:space="0" w:color="000000"/>
            </w:tcBorders>
            <w:tcMar>
              <w:top w:w="0" w:type="dxa"/>
              <w:left w:w="100" w:type="dxa"/>
              <w:bottom w:w="0" w:type="dxa"/>
              <w:right w:w="100" w:type="dxa"/>
            </w:tcMar>
          </w:tcPr>
          <w:p w14:paraId="191CFC4E" w14:textId="77777777" w:rsidR="0009572F" w:rsidRPr="001A746B" w:rsidRDefault="00970FFB">
            <w:pPr>
              <w:jc w:val="center"/>
              <w:rPr>
                <w:lang w:val="uk-UA"/>
              </w:rPr>
            </w:pPr>
            <w:r w:rsidRPr="001A746B">
              <w:rPr>
                <w:lang w:val="uk-UA"/>
              </w:rPr>
              <w:t xml:space="preserve"> </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14:paraId="0807EAF2" w14:textId="77777777" w:rsidR="0009572F" w:rsidRPr="001A746B" w:rsidRDefault="00970FFB">
            <w:pPr>
              <w:jc w:val="center"/>
              <w:rPr>
                <w:lang w:val="uk-UA"/>
              </w:rPr>
            </w:pPr>
            <w:r w:rsidRPr="001A746B">
              <w:rPr>
                <w:lang w:val="uk-UA"/>
              </w:rPr>
              <w:t xml:space="preserve"> </w:t>
            </w:r>
          </w:p>
        </w:tc>
        <w:tc>
          <w:tcPr>
            <w:tcW w:w="1425" w:type="dxa"/>
            <w:tcBorders>
              <w:top w:val="nil"/>
              <w:left w:val="nil"/>
              <w:bottom w:val="single" w:sz="5" w:space="0" w:color="000000"/>
              <w:right w:val="single" w:sz="5" w:space="0" w:color="000000"/>
            </w:tcBorders>
            <w:tcMar>
              <w:top w:w="0" w:type="dxa"/>
              <w:left w:w="100" w:type="dxa"/>
              <w:bottom w:w="0" w:type="dxa"/>
              <w:right w:w="100" w:type="dxa"/>
            </w:tcMar>
          </w:tcPr>
          <w:p w14:paraId="32CCF8A4" w14:textId="77777777" w:rsidR="0009572F" w:rsidRPr="001A746B" w:rsidRDefault="00970FFB">
            <w:pPr>
              <w:jc w:val="center"/>
              <w:rPr>
                <w:lang w:val="uk-UA"/>
              </w:rPr>
            </w:pPr>
            <w:r w:rsidRPr="001A746B">
              <w:rPr>
                <w:lang w:val="uk-UA"/>
              </w:rPr>
              <w:t xml:space="preserve"> </w:t>
            </w:r>
          </w:p>
        </w:tc>
        <w:tc>
          <w:tcPr>
            <w:tcW w:w="1380" w:type="dxa"/>
            <w:tcBorders>
              <w:top w:val="nil"/>
              <w:left w:val="nil"/>
              <w:bottom w:val="single" w:sz="5" w:space="0" w:color="000000"/>
              <w:right w:val="single" w:sz="5" w:space="0" w:color="000000"/>
            </w:tcBorders>
            <w:tcMar>
              <w:top w:w="0" w:type="dxa"/>
              <w:left w:w="100" w:type="dxa"/>
              <w:bottom w:w="0" w:type="dxa"/>
              <w:right w:w="100" w:type="dxa"/>
            </w:tcMar>
          </w:tcPr>
          <w:p w14:paraId="7C6B844A" w14:textId="77777777" w:rsidR="0009572F" w:rsidRPr="001A746B" w:rsidRDefault="00970FFB">
            <w:pPr>
              <w:jc w:val="center"/>
              <w:rPr>
                <w:lang w:val="uk-UA"/>
              </w:rPr>
            </w:pPr>
            <w:r w:rsidRPr="001A746B">
              <w:rPr>
                <w:lang w:val="uk-UA"/>
              </w:rPr>
              <w:t xml:space="preserve"> </w:t>
            </w:r>
          </w:p>
        </w:tc>
        <w:tc>
          <w:tcPr>
            <w:tcW w:w="1845" w:type="dxa"/>
            <w:tcBorders>
              <w:top w:val="nil"/>
              <w:left w:val="nil"/>
              <w:bottom w:val="single" w:sz="5" w:space="0" w:color="000000"/>
              <w:right w:val="single" w:sz="5" w:space="0" w:color="000000"/>
            </w:tcBorders>
            <w:tcMar>
              <w:top w:w="0" w:type="dxa"/>
              <w:left w:w="100" w:type="dxa"/>
              <w:bottom w:w="0" w:type="dxa"/>
              <w:right w:w="100" w:type="dxa"/>
            </w:tcMar>
          </w:tcPr>
          <w:p w14:paraId="43BF0D7C" w14:textId="77777777" w:rsidR="0009572F" w:rsidRPr="001A746B" w:rsidRDefault="00970FFB">
            <w:pPr>
              <w:jc w:val="center"/>
              <w:rPr>
                <w:lang w:val="uk-UA"/>
              </w:rPr>
            </w:pPr>
            <w:r w:rsidRPr="001A746B">
              <w:rPr>
                <w:lang w:val="uk-UA"/>
              </w:rPr>
              <w:t xml:space="preserve"> </w:t>
            </w:r>
          </w:p>
        </w:tc>
        <w:tc>
          <w:tcPr>
            <w:tcW w:w="1455" w:type="dxa"/>
            <w:tcBorders>
              <w:top w:val="nil"/>
              <w:left w:val="nil"/>
              <w:bottom w:val="single" w:sz="5" w:space="0" w:color="000000"/>
              <w:right w:val="single" w:sz="5" w:space="0" w:color="000000"/>
            </w:tcBorders>
            <w:tcMar>
              <w:top w:w="0" w:type="dxa"/>
              <w:left w:w="100" w:type="dxa"/>
              <w:bottom w:w="0" w:type="dxa"/>
              <w:right w:w="100" w:type="dxa"/>
            </w:tcMar>
          </w:tcPr>
          <w:p w14:paraId="1375189B" w14:textId="77777777" w:rsidR="0009572F" w:rsidRPr="001A746B" w:rsidRDefault="00970FFB">
            <w:pPr>
              <w:jc w:val="center"/>
              <w:rPr>
                <w:lang w:val="uk-UA"/>
              </w:rPr>
            </w:pPr>
            <w:r w:rsidRPr="001A746B">
              <w:rPr>
                <w:lang w:val="uk-UA"/>
              </w:rPr>
              <w:t xml:space="preserve"> </w:t>
            </w:r>
          </w:p>
        </w:tc>
      </w:tr>
      <w:tr w:rsidR="0009572F" w:rsidRPr="001A746B" w14:paraId="1FC252A1" w14:textId="77777777">
        <w:tc>
          <w:tcPr>
            <w:tcW w:w="30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C841368" w14:textId="77777777" w:rsidR="0009572F" w:rsidRPr="001A746B" w:rsidRDefault="00970FFB">
            <w:pPr>
              <w:widowControl w:val="0"/>
              <w:pBdr>
                <w:top w:val="nil"/>
                <w:left w:val="nil"/>
                <w:bottom w:val="nil"/>
                <w:right w:val="nil"/>
                <w:between w:val="nil"/>
              </w:pBdr>
              <w:rPr>
                <w:lang w:val="uk-UA"/>
              </w:rPr>
            </w:pPr>
            <w:r w:rsidRPr="001A746B">
              <w:rPr>
                <w:lang w:val="uk-UA"/>
              </w:rPr>
              <w:t xml:space="preserve">  в тому числі:</w:t>
            </w:r>
          </w:p>
          <w:p w14:paraId="21E971AC" w14:textId="77777777" w:rsidR="0009572F" w:rsidRPr="001A746B" w:rsidRDefault="00970FFB">
            <w:pPr>
              <w:widowControl w:val="0"/>
              <w:pBdr>
                <w:top w:val="nil"/>
                <w:left w:val="nil"/>
                <w:bottom w:val="nil"/>
                <w:right w:val="nil"/>
                <w:between w:val="nil"/>
              </w:pBdr>
              <w:rPr>
                <w:lang w:val="uk-UA"/>
              </w:rPr>
            </w:pPr>
            <w:r w:rsidRPr="001A746B">
              <w:rPr>
                <w:lang w:val="uk-UA"/>
              </w:rPr>
              <w:t xml:space="preserve">   в складі лікарняних   закладів</w:t>
            </w:r>
          </w:p>
        </w:tc>
        <w:tc>
          <w:tcPr>
            <w:tcW w:w="705" w:type="dxa"/>
            <w:tcBorders>
              <w:top w:val="nil"/>
              <w:left w:val="nil"/>
              <w:bottom w:val="single" w:sz="5" w:space="0" w:color="000000"/>
              <w:right w:val="single" w:sz="5" w:space="0" w:color="000000"/>
            </w:tcBorders>
            <w:tcMar>
              <w:top w:w="0" w:type="dxa"/>
              <w:left w:w="100" w:type="dxa"/>
              <w:bottom w:w="0" w:type="dxa"/>
              <w:right w:w="100" w:type="dxa"/>
            </w:tcMar>
          </w:tcPr>
          <w:p w14:paraId="13BA94C0" w14:textId="77777777" w:rsidR="0009572F" w:rsidRPr="001A746B" w:rsidRDefault="00970FFB">
            <w:pPr>
              <w:widowControl w:val="0"/>
              <w:pBdr>
                <w:top w:val="nil"/>
                <w:left w:val="nil"/>
                <w:bottom w:val="nil"/>
                <w:right w:val="nil"/>
                <w:between w:val="nil"/>
              </w:pBdr>
              <w:jc w:val="center"/>
              <w:rPr>
                <w:sz w:val="22"/>
                <w:szCs w:val="22"/>
                <w:lang w:val="uk-UA"/>
              </w:rPr>
            </w:pPr>
            <w:r w:rsidRPr="001A746B">
              <w:rPr>
                <w:sz w:val="22"/>
                <w:szCs w:val="22"/>
                <w:lang w:val="uk-UA"/>
              </w:rPr>
              <w:t>4</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77E9453D" w14:textId="77777777" w:rsidR="0009572F" w:rsidRPr="001A746B" w:rsidRDefault="00970FFB">
            <w:pPr>
              <w:widowControl w:val="0"/>
              <w:pBdr>
                <w:top w:val="nil"/>
                <w:left w:val="nil"/>
                <w:bottom w:val="nil"/>
                <w:right w:val="nil"/>
                <w:between w:val="nil"/>
              </w:pBdr>
              <w:jc w:val="center"/>
              <w:rPr>
                <w:lang w:val="uk-UA"/>
              </w:rPr>
            </w:pPr>
            <w:r w:rsidRPr="001A746B">
              <w:rPr>
                <w:lang w:val="uk-UA"/>
              </w:rPr>
              <w:t xml:space="preserve"> </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4B123DE7" w14:textId="77777777" w:rsidR="0009572F" w:rsidRPr="001A746B" w:rsidRDefault="00970FFB">
            <w:pPr>
              <w:widowControl w:val="0"/>
              <w:pBdr>
                <w:top w:val="nil"/>
                <w:left w:val="nil"/>
                <w:bottom w:val="nil"/>
                <w:right w:val="nil"/>
                <w:between w:val="nil"/>
              </w:pBdr>
              <w:jc w:val="center"/>
              <w:rPr>
                <w:lang w:val="uk-UA"/>
              </w:rPr>
            </w:pPr>
            <w:r w:rsidRPr="001A746B">
              <w:rPr>
                <w:lang w:val="uk-UA"/>
              </w:rPr>
              <w:t xml:space="preserve"> </w:t>
            </w:r>
          </w:p>
        </w:tc>
        <w:tc>
          <w:tcPr>
            <w:tcW w:w="1575" w:type="dxa"/>
            <w:tcBorders>
              <w:top w:val="nil"/>
              <w:left w:val="nil"/>
              <w:bottom w:val="single" w:sz="5" w:space="0" w:color="000000"/>
              <w:right w:val="single" w:sz="5" w:space="0" w:color="000000"/>
            </w:tcBorders>
            <w:tcMar>
              <w:top w:w="0" w:type="dxa"/>
              <w:left w:w="100" w:type="dxa"/>
              <w:bottom w:w="0" w:type="dxa"/>
              <w:right w:w="100" w:type="dxa"/>
            </w:tcMar>
          </w:tcPr>
          <w:p w14:paraId="15DDB3CB" w14:textId="77777777" w:rsidR="0009572F" w:rsidRPr="001A746B" w:rsidRDefault="00970FFB">
            <w:pPr>
              <w:widowControl w:val="0"/>
              <w:pBdr>
                <w:top w:val="nil"/>
                <w:left w:val="nil"/>
                <w:bottom w:val="nil"/>
                <w:right w:val="nil"/>
                <w:between w:val="nil"/>
              </w:pBdr>
              <w:jc w:val="center"/>
              <w:rPr>
                <w:lang w:val="uk-UA"/>
              </w:rPr>
            </w:pPr>
            <w:r w:rsidRPr="001A746B">
              <w:rPr>
                <w:lang w:val="uk-UA"/>
              </w:rPr>
              <w:t xml:space="preserve"> </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14:paraId="7547234C" w14:textId="77777777" w:rsidR="0009572F" w:rsidRPr="001A746B" w:rsidRDefault="00970FFB">
            <w:pPr>
              <w:widowControl w:val="0"/>
              <w:pBdr>
                <w:top w:val="nil"/>
                <w:left w:val="nil"/>
                <w:bottom w:val="nil"/>
                <w:right w:val="nil"/>
                <w:between w:val="nil"/>
              </w:pBdr>
              <w:jc w:val="center"/>
              <w:rPr>
                <w:lang w:val="uk-UA"/>
              </w:rPr>
            </w:pPr>
            <w:r w:rsidRPr="001A746B">
              <w:rPr>
                <w:lang w:val="uk-UA"/>
              </w:rPr>
              <w:t xml:space="preserve"> </w:t>
            </w:r>
          </w:p>
        </w:tc>
        <w:tc>
          <w:tcPr>
            <w:tcW w:w="1425" w:type="dxa"/>
            <w:tcBorders>
              <w:top w:val="nil"/>
              <w:left w:val="nil"/>
              <w:bottom w:val="single" w:sz="5" w:space="0" w:color="000000"/>
              <w:right w:val="single" w:sz="5" w:space="0" w:color="000000"/>
            </w:tcBorders>
            <w:tcMar>
              <w:top w:w="0" w:type="dxa"/>
              <w:left w:w="100" w:type="dxa"/>
              <w:bottom w:w="0" w:type="dxa"/>
              <w:right w:w="100" w:type="dxa"/>
            </w:tcMar>
          </w:tcPr>
          <w:p w14:paraId="45220F6C" w14:textId="77777777" w:rsidR="0009572F" w:rsidRPr="001A746B" w:rsidRDefault="00970FFB">
            <w:pPr>
              <w:widowControl w:val="0"/>
              <w:pBdr>
                <w:top w:val="nil"/>
                <w:left w:val="nil"/>
                <w:bottom w:val="nil"/>
                <w:right w:val="nil"/>
                <w:between w:val="nil"/>
              </w:pBdr>
              <w:jc w:val="center"/>
              <w:rPr>
                <w:lang w:val="uk-UA"/>
              </w:rPr>
            </w:pPr>
            <w:r w:rsidRPr="001A746B">
              <w:rPr>
                <w:lang w:val="uk-UA"/>
              </w:rPr>
              <w:t xml:space="preserve"> </w:t>
            </w:r>
          </w:p>
        </w:tc>
        <w:tc>
          <w:tcPr>
            <w:tcW w:w="1380" w:type="dxa"/>
            <w:tcBorders>
              <w:top w:val="nil"/>
              <w:left w:val="nil"/>
              <w:bottom w:val="single" w:sz="5" w:space="0" w:color="000000"/>
              <w:right w:val="single" w:sz="5" w:space="0" w:color="000000"/>
            </w:tcBorders>
            <w:tcMar>
              <w:top w:w="0" w:type="dxa"/>
              <w:left w:w="100" w:type="dxa"/>
              <w:bottom w:w="0" w:type="dxa"/>
              <w:right w:w="100" w:type="dxa"/>
            </w:tcMar>
          </w:tcPr>
          <w:p w14:paraId="46B682F7" w14:textId="77777777" w:rsidR="0009572F" w:rsidRPr="001A746B" w:rsidRDefault="00970FFB">
            <w:pPr>
              <w:widowControl w:val="0"/>
              <w:pBdr>
                <w:top w:val="nil"/>
                <w:left w:val="nil"/>
                <w:bottom w:val="nil"/>
                <w:right w:val="nil"/>
                <w:between w:val="nil"/>
              </w:pBdr>
              <w:jc w:val="center"/>
              <w:rPr>
                <w:lang w:val="uk-UA"/>
              </w:rPr>
            </w:pPr>
            <w:r w:rsidRPr="001A746B">
              <w:rPr>
                <w:lang w:val="uk-UA"/>
              </w:rPr>
              <w:t xml:space="preserve"> </w:t>
            </w:r>
          </w:p>
        </w:tc>
        <w:tc>
          <w:tcPr>
            <w:tcW w:w="1845" w:type="dxa"/>
            <w:tcBorders>
              <w:top w:val="nil"/>
              <w:left w:val="nil"/>
              <w:bottom w:val="single" w:sz="5" w:space="0" w:color="000000"/>
              <w:right w:val="single" w:sz="5" w:space="0" w:color="000000"/>
            </w:tcBorders>
            <w:tcMar>
              <w:top w:w="0" w:type="dxa"/>
              <w:left w:w="100" w:type="dxa"/>
              <w:bottom w:w="0" w:type="dxa"/>
              <w:right w:w="100" w:type="dxa"/>
            </w:tcMar>
          </w:tcPr>
          <w:p w14:paraId="62CB2AAD" w14:textId="77777777" w:rsidR="0009572F" w:rsidRPr="001A746B" w:rsidRDefault="00970FFB">
            <w:pPr>
              <w:widowControl w:val="0"/>
              <w:pBdr>
                <w:top w:val="nil"/>
                <w:left w:val="nil"/>
                <w:bottom w:val="nil"/>
                <w:right w:val="nil"/>
                <w:between w:val="nil"/>
              </w:pBdr>
              <w:jc w:val="center"/>
              <w:rPr>
                <w:lang w:val="uk-UA"/>
              </w:rPr>
            </w:pPr>
            <w:r w:rsidRPr="001A746B">
              <w:rPr>
                <w:lang w:val="uk-UA"/>
              </w:rPr>
              <w:t xml:space="preserve"> </w:t>
            </w:r>
          </w:p>
        </w:tc>
        <w:tc>
          <w:tcPr>
            <w:tcW w:w="1455" w:type="dxa"/>
            <w:tcBorders>
              <w:top w:val="nil"/>
              <w:left w:val="nil"/>
              <w:bottom w:val="single" w:sz="5" w:space="0" w:color="000000"/>
              <w:right w:val="single" w:sz="5" w:space="0" w:color="000000"/>
            </w:tcBorders>
            <w:tcMar>
              <w:top w:w="0" w:type="dxa"/>
              <w:left w:w="100" w:type="dxa"/>
              <w:bottom w:w="0" w:type="dxa"/>
              <w:right w:w="100" w:type="dxa"/>
            </w:tcMar>
          </w:tcPr>
          <w:p w14:paraId="27310CBC" w14:textId="77777777" w:rsidR="0009572F" w:rsidRPr="001A746B" w:rsidRDefault="00970FFB">
            <w:pPr>
              <w:widowControl w:val="0"/>
              <w:pBdr>
                <w:top w:val="nil"/>
                <w:left w:val="nil"/>
                <w:bottom w:val="nil"/>
                <w:right w:val="nil"/>
                <w:between w:val="nil"/>
              </w:pBdr>
              <w:jc w:val="center"/>
              <w:rPr>
                <w:lang w:val="uk-UA"/>
              </w:rPr>
            </w:pPr>
            <w:r w:rsidRPr="001A746B">
              <w:rPr>
                <w:lang w:val="uk-UA"/>
              </w:rPr>
              <w:t xml:space="preserve"> </w:t>
            </w:r>
          </w:p>
        </w:tc>
      </w:tr>
      <w:tr w:rsidR="0009572F" w:rsidRPr="001A746B" w14:paraId="022D8A1E" w14:textId="77777777">
        <w:tc>
          <w:tcPr>
            <w:tcW w:w="30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CE8A527" w14:textId="77777777" w:rsidR="0009572F" w:rsidRPr="001A746B" w:rsidRDefault="00970FFB">
            <w:pPr>
              <w:widowControl w:val="0"/>
              <w:pBdr>
                <w:top w:val="nil"/>
                <w:left w:val="nil"/>
                <w:bottom w:val="nil"/>
                <w:right w:val="nil"/>
                <w:between w:val="nil"/>
              </w:pBdr>
              <w:rPr>
                <w:lang w:val="uk-UA"/>
              </w:rPr>
            </w:pPr>
            <w:r w:rsidRPr="001A746B">
              <w:rPr>
                <w:lang w:val="uk-UA"/>
              </w:rPr>
              <w:t xml:space="preserve">  самостійні (крім </w:t>
            </w:r>
            <w:proofErr w:type="spellStart"/>
            <w:r w:rsidRPr="001A746B">
              <w:rPr>
                <w:lang w:val="uk-UA"/>
              </w:rPr>
              <w:t>стоматполіклінік</w:t>
            </w:r>
            <w:proofErr w:type="spellEnd"/>
            <w:r w:rsidRPr="001A746B">
              <w:rPr>
                <w:lang w:val="uk-UA"/>
              </w:rPr>
              <w:t>)</w:t>
            </w:r>
          </w:p>
        </w:tc>
        <w:tc>
          <w:tcPr>
            <w:tcW w:w="705" w:type="dxa"/>
            <w:tcBorders>
              <w:top w:val="nil"/>
              <w:left w:val="nil"/>
              <w:bottom w:val="single" w:sz="5" w:space="0" w:color="000000"/>
              <w:right w:val="single" w:sz="5" w:space="0" w:color="000000"/>
            </w:tcBorders>
            <w:tcMar>
              <w:top w:w="0" w:type="dxa"/>
              <w:left w:w="100" w:type="dxa"/>
              <w:bottom w:w="0" w:type="dxa"/>
              <w:right w:w="100" w:type="dxa"/>
            </w:tcMar>
          </w:tcPr>
          <w:p w14:paraId="0414D1FE" w14:textId="77777777" w:rsidR="0009572F" w:rsidRPr="001A746B" w:rsidRDefault="00970FFB">
            <w:pPr>
              <w:widowControl w:val="0"/>
              <w:pBdr>
                <w:top w:val="nil"/>
                <w:left w:val="nil"/>
                <w:bottom w:val="nil"/>
                <w:right w:val="nil"/>
                <w:between w:val="nil"/>
              </w:pBdr>
              <w:jc w:val="center"/>
              <w:rPr>
                <w:sz w:val="22"/>
                <w:szCs w:val="22"/>
                <w:lang w:val="uk-UA"/>
              </w:rPr>
            </w:pPr>
            <w:r w:rsidRPr="001A746B">
              <w:rPr>
                <w:sz w:val="22"/>
                <w:szCs w:val="22"/>
                <w:lang w:val="uk-UA"/>
              </w:rPr>
              <w:t>5</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2DC8A476" w14:textId="77777777" w:rsidR="0009572F" w:rsidRPr="001A746B" w:rsidRDefault="00970FFB">
            <w:pPr>
              <w:widowControl w:val="0"/>
              <w:pBdr>
                <w:top w:val="nil"/>
                <w:left w:val="nil"/>
                <w:bottom w:val="nil"/>
                <w:right w:val="nil"/>
                <w:between w:val="nil"/>
              </w:pBdr>
              <w:jc w:val="center"/>
              <w:rPr>
                <w:lang w:val="uk-UA"/>
              </w:rPr>
            </w:pPr>
            <w:r w:rsidRPr="001A746B">
              <w:rPr>
                <w:lang w:val="uk-UA"/>
              </w:rPr>
              <w:t xml:space="preserve"> </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055A1CA3" w14:textId="77777777" w:rsidR="0009572F" w:rsidRPr="001A746B" w:rsidRDefault="00970FFB">
            <w:pPr>
              <w:widowControl w:val="0"/>
              <w:pBdr>
                <w:top w:val="nil"/>
                <w:left w:val="nil"/>
                <w:bottom w:val="nil"/>
                <w:right w:val="nil"/>
                <w:between w:val="nil"/>
              </w:pBdr>
              <w:jc w:val="center"/>
              <w:rPr>
                <w:lang w:val="uk-UA"/>
              </w:rPr>
            </w:pPr>
            <w:r w:rsidRPr="001A746B">
              <w:rPr>
                <w:lang w:val="uk-UA"/>
              </w:rPr>
              <w:t xml:space="preserve"> </w:t>
            </w:r>
          </w:p>
        </w:tc>
        <w:tc>
          <w:tcPr>
            <w:tcW w:w="1575" w:type="dxa"/>
            <w:tcBorders>
              <w:top w:val="nil"/>
              <w:left w:val="nil"/>
              <w:bottom w:val="single" w:sz="5" w:space="0" w:color="000000"/>
              <w:right w:val="single" w:sz="5" w:space="0" w:color="000000"/>
            </w:tcBorders>
            <w:tcMar>
              <w:top w:w="0" w:type="dxa"/>
              <w:left w:w="100" w:type="dxa"/>
              <w:bottom w:w="0" w:type="dxa"/>
              <w:right w:w="100" w:type="dxa"/>
            </w:tcMar>
          </w:tcPr>
          <w:p w14:paraId="6D093D8D" w14:textId="77777777" w:rsidR="0009572F" w:rsidRPr="001A746B" w:rsidRDefault="00970FFB">
            <w:pPr>
              <w:widowControl w:val="0"/>
              <w:pBdr>
                <w:top w:val="nil"/>
                <w:left w:val="nil"/>
                <w:bottom w:val="nil"/>
                <w:right w:val="nil"/>
                <w:between w:val="nil"/>
              </w:pBdr>
              <w:jc w:val="center"/>
              <w:rPr>
                <w:lang w:val="uk-UA"/>
              </w:rPr>
            </w:pPr>
            <w:r w:rsidRPr="001A746B">
              <w:rPr>
                <w:lang w:val="uk-UA"/>
              </w:rPr>
              <w:t xml:space="preserve"> </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14:paraId="168B4E19" w14:textId="77777777" w:rsidR="0009572F" w:rsidRPr="001A746B" w:rsidRDefault="00970FFB">
            <w:pPr>
              <w:widowControl w:val="0"/>
              <w:pBdr>
                <w:top w:val="nil"/>
                <w:left w:val="nil"/>
                <w:bottom w:val="nil"/>
                <w:right w:val="nil"/>
                <w:between w:val="nil"/>
              </w:pBdr>
              <w:jc w:val="center"/>
              <w:rPr>
                <w:lang w:val="uk-UA"/>
              </w:rPr>
            </w:pPr>
            <w:r w:rsidRPr="001A746B">
              <w:rPr>
                <w:lang w:val="uk-UA"/>
              </w:rPr>
              <w:t xml:space="preserve"> </w:t>
            </w:r>
          </w:p>
        </w:tc>
        <w:tc>
          <w:tcPr>
            <w:tcW w:w="1425" w:type="dxa"/>
            <w:tcBorders>
              <w:top w:val="nil"/>
              <w:left w:val="nil"/>
              <w:bottom w:val="single" w:sz="5" w:space="0" w:color="000000"/>
              <w:right w:val="single" w:sz="5" w:space="0" w:color="000000"/>
            </w:tcBorders>
            <w:tcMar>
              <w:top w:w="0" w:type="dxa"/>
              <w:left w:w="100" w:type="dxa"/>
              <w:bottom w:w="0" w:type="dxa"/>
              <w:right w:w="100" w:type="dxa"/>
            </w:tcMar>
          </w:tcPr>
          <w:p w14:paraId="793FE2EE" w14:textId="77777777" w:rsidR="0009572F" w:rsidRPr="001A746B" w:rsidRDefault="00970FFB">
            <w:pPr>
              <w:widowControl w:val="0"/>
              <w:pBdr>
                <w:top w:val="nil"/>
                <w:left w:val="nil"/>
                <w:bottom w:val="nil"/>
                <w:right w:val="nil"/>
                <w:between w:val="nil"/>
              </w:pBdr>
              <w:jc w:val="center"/>
              <w:rPr>
                <w:lang w:val="uk-UA"/>
              </w:rPr>
            </w:pPr>
            <w:r w:rsidRPr="001A746B">
              <w:rPr>
                <w:lang w:val="uk-UA"/>
              </w:rPr>
              <w:t xml:space="preserve"> </w:t>
            </w:r>
          </w:p>
        </w:tc>
        <w:tc>
          <w:tcPr>
            <w:tcW w:w="1380" w:type="dxa"/>
            <w:tcBorders>
              <w:top w:val="nil"/>
              <w:left w:val="nil"/>
              <w:bottom w:val="single" w:sz="5" w:space="0" w:color="000000"/>
              <w:right w:val="single" w:sz="5" w:space="0" w:color="000000"/>
            </w:tcBorders>
            <w:tcMar>
              <w:top w:w="0" w:type="dxa"/>
              <w:left w:w="100" w:type="dxa"/>
              <w:bottom w:w="0" w:type="dxa"/>
              <w:right w:w="100" w:type="dxa"/>
            </w:tcMar>
          </w:tcPr>
          <w:p w14:paraId="22F1BA1A" w14:textId="77777777" w:rsidR="0009572F" w:rsidRPr="001A746B" w:rsidRDefault="00970FFB">
            <w:pPr>
              <w:widowControl w:val="0"/>
              <w:pBdr>
                <w:top w:val="nil"/>
                <w:left w:val="nil"/>
                <w:bottom w:val="nil"/>
                <w:right w:val="nil"/>
                <w:between w:val="nil"/>
              </w:pBdr>
              <w:jc w:val="center"/>
              <w:rPr>
                <w:lang w:val="uk-UA"/>
              </w:rPr>
            </w:pPr>
            <w:r w:rsidRPr="001A746B">
              <w:rPr>
                <w:lang w:val="uk-UA"/>
              </w:rPr>
              <w:t xml:space="preserve"> </w:t>
            </w:r>
          </w:p>
        </w:tc>
        <w:tc>
          <w:tcPr>
            <w:tcW w:w="1845" w:type="dxa"/>
            <w:tcBorders>
              <w:top w:val="nil"/>
              <w:left w:val="nil"/>
              <w:bottom w:val="single" w:sz="5" w:space="0" w:color="000000"/>
              <w:right w:val="single" w:sz="5" w:space="0" w:color="000000"/>
            </w:tcBorders>
            <w:tcMar>
              <w:top w:w="0" w:type="dxa"/>
              <w:left w:w="100" w:type="dxa"/>
              <w:bottom w:w="0" w:type="dxa"/>
              <w:right w:w="100" w:type="dxa"/>
            </w:tcMar>
          </w:tcPr>
          <w:p w14:paraId="2E7D31D1" w14:textId="77777777" w:rsidR="0009572F" w:rsidRPr="001A746B" w:rsidRDefault="00970FFB">
            <w:pPr>
              <w:widowControl w:val="0"/>
              <w:pBdr>
                <w:top w:val="nil"/>
                <w:left w:val="nil"/>
                <w:bottom w:val="nil"/>
                <w:right w:val="nil"/>
                <w:between w:val="nil"/>
              </w:pBdr>
              <w:jc w:val="center"/>
              <w:rPr>
                <w:lang w:val="uk-UA"/>
              </w:rPr>
            </w:pPr>
            <w:r w:rsidRPr="001A746B">
              <w:rPr>
                <w:lang w:val="uk-UA"/>
              </w:rPr>
              <w:t xml:space="preserve"> </w:t>
            </w:r>
          </w:p>
        </w:tc>
        <w:tc>
          <w:tcPr>
            <w:tcW w:w="1455" w:type="dxa"/>
            <w:tcBorders>
              <w:top w:val="nil"/>
              <w:left w:val="nil"/>
              <w:bottom w:val="single" w:sz="5" w:space="0" w:color="000000"/>
              <w:right w:val="single" w:sz="5" w:space="0" w:color="000000"/>
            </w:tcBorders>
            <w:tcMar>
              <w:top w:w="0" w:type="dxa"/>
              <w:left w:w="100" w:type="dxa"/>
              <w:bottom w:w="0" w:type="dxa"/>
              <w:right w:w="100" w:type="dxa"/>
            </w:tcMar>
          </w:tcPr>
          <w:p w14:paraId="13ECE583" w14:textId="77777777" w:rsidR="0009572F" w:rsidRPr="001A746B" w:rsidRDefault="00970FFB">
            <w:pPr>
              <w:widowControl w:val="0"/>
              <w:pBdr>
                <w:top w:val="nil"/>
                <w:left w:val="nil"/>
                <w:bottom w:val="nil"/>
                <w:right w:val="nil"/>
                <w:between w:val="nil"/>
              </w:pBdr>
              <w:jc w:val="center"/>
              <w:rPr>
                <w:lang w:val="uk-UA"/>
              </w:rPr>
            </w:pPr>
            <w:r w:rsidRPr="001A746B">
              <w:rPr>
                <w:lang w:val="uk-UA"/>
              </w:rPr>
              <w:t xml:space="preserve"> </w:t>
            </w:r>
          </w:p>
        </w:tc>
      </w:tr>
      <w:tr w:rsidR="0009572F" w:rsidRPr="001A746B" w14:paraId="27E3F214" w14:textId="77777777">
        <w:tc>
          <w:tcPr>
            <w:tcW w:w="30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81844DE" w14:textId="77777777" w:rsidR="0009572F" w:rsidRPr="001A746B" w:rsidRDefault="00970FFB">
            <w:pPr>
              <w:widowControl w:val="0"/>
              <w:pBdr>
                <w:top w:val="nil"/>
                <w:left w:val="nil"/>
                <w:bottom w:val="nil"/>
                <w:right w:val="nil"/>
                <w:between w:val="nil"/>
              </w:pBdr>
              <w:rPr>
                <w:lang w:val="uk-UA"/>
              </w:rPr>
            </w:pPr>
            <w:r w:rsidRPr="001A746B">
              <w:rPr>
                <w:lang w:val="uk-UA"/>
              </w:rPr>
              <w:t xml:space="preserve"> стоматологічні поліклініки</w:t>
            </w:r>
          </w:p>
        </w:tc>
        <w:tc>
          <w:tcPr>
            <w:tcW w:w="705" w:type="dxa"/>
            <w:tcBorders>
              <w:top w:val="nil"/>
              <w:left w:val="nil"/>
              <w:bottom w:val="single" w:sz="5" w:space="0" w:color="000000"/>
              <w:right w:val="single" w:sz="5" w:space="0" w:color="000000"/>
            </w:tcBorders>
            <w:tcMar>
              <w:top w:w="0" w:type="dxa"/>
              <w:left w:w="100" w:type="dxa"/>
              <w:bottom w:w="0" w:type="dxa"/>
              <w:right w:w="100" w:type="dxa"/>
            </w:tcMar>
          </w:tcPr>
          <w:p w14:paraId="4616B352" w14:textId="77777777" w:rsidR="0009572F" w:rsidRPr="001A746B" w:rsidRDefault="00970FFB">
            <w:pPr>
              <w:widowControl w:val="0"/>
              <w:pBdr>
                <w:top w:val="nil"/>
                <w:left w:val="nil"/>
                <w:bottom w:val="nil"/>
                <w:right w:val="nil"/>
                <w:between w:val="nil"/>
              </w:pBdr>
              <w:jc w:val="center"/>
              <w:rPr>
                <w:sz w:val="22"/>
                <w:szCs w:val="22"/>
                <w:lang w:val="uk-UA"/>
              </w:rPr>
            </w:pPr>
            <w:r w:rsidRPr="001A746B">
              <w:rPr>
                <w:sz w:val="22"/>
                <w:szCs w:val="22"/>
                <w:lang w:val="uk-UA"/>
              </w:rPr>
              <w:t>6</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6FEA23E2" w14:textId="77777777" w:rsidR="0009572F" w:rsidRPr="001A746B" w:rsidRDefault="00970FFB">
            <w:pPr>
              <w:widowControl w:val="0"/>
              <w:pBdr>
                <w:top w:val="nil"/>
                <w:left w:val="nil"/>
                <w:bottom w:val="nil"/>
                <w:right w:val="nil"/>
                <w:between w:val="nil"/>
              </w:pBdr>
              <w:jc w:val="center"/>
              <w:rPr>
                <w:lang w:val="uk-UA"/>
              </w:rPr>
            </w:pPr>
            <w:r w:rsidRPr="001A746B">
              <w:rPr>
                <w:lang w:val="uk-UA"/>
              </w:rPr>
              <w:t xml:space="preserve"> </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046F7FCE" w14:textId="77777777" w:rsidR="0009572F" w:rsidRPr="001A746B" w:rsidRDefault="00970FFB">
            <w:pPr>
              <w:widowControl w:val="0"/>
              <w:pBdr>
                <w:top w:val="nil"/>
                <w:left w:val="nil"/>
                <w:bottom w:val="nil"/>
                <w:right w:val="nil"/>
                <w:between w:val="nil"/>
              </w:pBdr>
              <w:jc w:val="center"/>
              <w:rPr>
                <w:lang w:val="uk-UA"/>
              </w:rPr>
            </w:pPr>
            <w:r w:rsidRPr="001A746B">
              <w:rPr>
                <w:lang w:val="uk-UA"/>
              </w:rPr>
              <w:t xml:space="preserve"> </w:t>
            </w:r>
          </w:p>
        </w:tc>
        <w:tc>
          <w:tcPr>
            <w:tcW w:w="1575" w:type="dxa"/>
            <w:tcBorders>
              <w:top w:val="nil"/>
              <w:left w:val="nil"/>
              <w:bottom w:val="single" w:sz="5" w:space="0" w:color="000000"/>
              <w:right w:val="single" w:sz="5" w:space="0" w:color="000000"/>
            </w:tcBorders>
            <w:tcMar>
              <w:top w:w="0" w:type="dxa"/>
              <w:left w:w="100" w:type="dxa"/>
              <w:bottom w:w="0" w:type="dxa"/>
              <w:right w:w="100" w:type="dxa"/>
            </w:tcMar>
          </w:tcPr>
          <w:p w14:paraId="4486A820" w14:textId="77777777" w:rsidR="0009572F" w:rsidRPr="001A746B" w:rsidRDefault="00970FFB">
            <w:pPr>
              <w:widowControl w:val="0"/>
              <w:pBdr>
                <w:top w:val="nil"/>
                <w:left w:val="nil"/>
                <w:bottom w:val="nil"/>
                <w:right w:val="nil"/>
                <w:between w:val="nil"/>
              </w:pBdr>
              <w:jc w:val="center"/>
              <w:rPr>
                <w:lang w:val="uk-UA"/>
              </w:rPr>
            </w:pPr>
            <w:r w:rsidRPr="001A746B">
              <w:rPr>
                <w:lang w:val="uk-UA"/>
              </w:rPr>
              <w:t xml:space="preserve"> </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14:paraId="7CECA67E" w14:textId="77777777" w:rsidR="0009572F" w:rsidRPr="001A746B" w:rsidRDefault="00970FFB">
            <w:pPr>
              <w:widowControl w:val="0"/>
              <w:pBdr>
                <w:top w:val="nil"/>
                <w:left w:val="nil"/>
                <w:bottom w:val="nil"/>
                <w:right w:val="nil"/>
                <w:between w:val="nil"/>
              </w:pBdr>
              <w:jc w:val="center"/>
              <w:rPr>
                <w:lang w:val="uk-UA"/>
              </w:rPr>
            </w:pPr>
            <w:r w:rsidRPr="001A746B">
              <w:rPr>
                <w:lang w:val="uk-UA"/>
              </w:rPr>
              <w:t xml:space="preserve"> </w:t>
            </w:r>
          </w:p>
        </w:tc>
        <w:tc>
          <w:tcPr>
            <w:tcW w:w="1425" w:type="dxa"/>
            <w:tcBorders>
              <w:top w:val="nil"/>
              <w:left w:val="nil"/>
              <w:bottom w:val="single" w:sz="5" w:space="0" w:color="000000"/>
              <w:right w:val="single" w:sz="5" w:space="0" w:color="000000"/>
            </w:tcBorders>
            <w:tcMar>
              <w:top w:w="0" w:type="dxa"/>
              <w:left w:w="100" w:type="dxa"/>
              <w:bottom w:w="0" w:type="dxa"/>
              <w:right w:w="100" w:type="dxa"/>
            </w:tcMar>
          </w:tcPr>
          <w:p w14:paraId="1DBC2BEF" w14:textId="77777777" w:rsidR="0009572F" w:rsidRPr="001A746B" w:rsidRDefault="00970FFB">
            <w:pPr>
              <w:widowControl w:val="0"/>
              <w:pBdr>
                <w:top w:val="nil"/>
                <w:left w:val="nil"/>
                <w:bottom w:val="nil"/>
                <w:right w:val="nil"/>
                <w:between w:val="nil"/>
              </w:pBdr>
              <w:jc w:val="center"/>
              <w:rPr>
                <w:lang w:val="uk-UA"/>
              </w:rPr>
            </w:pPr>
            <w:r w:rsidRPr="001A746B">
              <w:rPr>
                <w:lang w:val="uk-UA"/>
              </w:rPr>
              <w:t xml:space="preserve"> </w:t>
            </w:r>
          </w:p>
        </w:tc>
        <w:tc>
          <w:tcPr>
            <w:tcW w:w="1380" w:type="dxa"/>
            <w:tcBorders>
              <w:top w:val="nil"/>
              <w:left w:val="nil"/>
              <w:bottom w:val="single" w:sz="5" w:space="0" w:color="000000"/>
              <w:right w:val="single" w:sz="5" w:space="0" w:color="000000"/>
            </w:tcBorders>
            <w:tcMar>
              <w:top w:w="0" w:type="dxa"/>
              <w:left w:w="100" w:type="dxa"/>
              <w:bottom w:w="0" w:type="dxa"/>
              <w:right w:w="100" w:type="dxa"/>
            </w:tcMar>
          </w:tcPr>
          <w:p w14:paraId="56EE228D" w14:textId="77777777" w:rsidR="0009572F" w:rsidRPr="001A746B" w:rsidRDefault="00970FFB">
            <w:pPr>
              <w:widowControl w:val="0"/>
              <w:pBdr>
                <w:top w:val="nil"/>
                <w:left w:val="nil"/>
                <w:bottom w:val="nil"/>
                <w:right w:val="nil"/>
                <w:between w:val="nil"/>
              </w:pBdr>
              <w:jc w:val="center"/>
              <w:rPr>
                <w:lang w:val="uk-UA"/>
              </w:rPr>
            </w:pPr>
            <w:r w:rsidRPr="001A746B">
              <w:rPr>
                <w:lang w:val="uk-UA"/>
              </w:rPr>
              <w:t xml:space="preserve"> </w:t>
            </w:r>
          </w:p>
        </w:tc>
        <w:tc>
          <w:tcPr>
            <w:tcW w:w="1845" w:type="dxa"/>
            <w:tcBorders>
              <w:top w:val="nil"/>
              <w:left w:val="nil"/>
              <w:bottom w:val="single" w:sz="5" w:space="0" w:color="000000"/>
              <w:right w:val="single" w:sz="5" w:space="0" w:color="000000"/>
            </w:tcBorders>
            <w:tcMar>
              <w:top w:w="0" w:type="dxa"/>
              <w:left w:w="100" w:type="dxa"/>
              <w:bottom w:w="0" w:type="dxa"/>
              <w:right w:w="100" w:type="dxa"/>
            </w:tcMar>
          </w:tcPr>
          <w:p w14:paraId="08B053F1" w14:textId="77777777" w:rsidR="0009572F" w:rsidRPr="001A746B" w:rsidRDefault="00970FFB">
            <w:pPr>
              <w:widowControl w:val="0"/>
              <w:pBdr>
                <w:top w:val="nil"/>
                <w:left w:val="nil"/>
                <w:bottom w:val="nil"/>
                <w:right w:val="nil"/>
                <w:between w:val="nil"/>
              </w:pBdr>
              <w:jc w:val="center"/>
              <w:rPr>
                <w:lang w:val="uk-UA"/>
              </w:rPr>
            </w:pPr>
            <w:r w:rsidRPr="001A746B">
              <w:rPr>
                <w:lang w:val="uk-UA"/>
              </w:rPr>
              <w:t xml:space="preserve"> </w:t>
            </w:r>
          </w:p>
        </w:tc>
        <w:tc>
          <w:tcPr>
            <w:tcW w:w="1455" w:type="dxa"/>
            <w:tcBorders>
              <w:top w:val="nil"/>
              <w:left w:val="nil"/>
              <w:bottom w:val="single" w:sz="5" w:space="0" w:color="000000"/>
              <w:right w:val="single" w:sz="5" w:space="0" w:color="000000"/>
            </w:tcBorders>
            <w:tcMar>
              <w:top w:w="0" w:type="dxa"/>
              <w:left w:w="100" w:type="dxa"/>
              <w:bottom w:w="0" w:type="dxa"/>
              <w:right w:w="100" w:type="dxa"/>
            </w:tcMar>
          </w:tcPr>
          <w:p w14:paraId="6F90FA6C" w14:textId="77777777" w:rsidR="0009572F" w:rsidRPr="001A746B" w:rsidRDefault="00970FFB">
            <w:pPr>
              <w:widowControl w:val="0"/>
              <w:pBdr>
                <w:top w:val="nil"/>
                <w:left w:val="nil"/>
                <w:bottom w:val="nil"/>
                <w:right w:val="nil"/>
                <w:between w:val="nil"/>
              </w:pBdr>
              <w:jc w:val="center"/>
              <w:rPr>
                <w:lang w:val="uk-UA"/>
              </w:rPr>
            </w:pPr>
            <w:r w:rsidRPr="001A746B">
              <w:rPr>
                <w:lang w:val="uk-UA"/>
              </w:rPr>
              <w:t xml:space="preserve"> </w:t>
            </w:r>
          </w:p>
        </w:tc>
      </w:tr>
      <w:tr w:rsidR="0009572F" w:rsidRPr="001A746B" w14:paraId="7C162507" w14:textId="77777777">
        <w:tc>
          <w:tcPr>
            <w:tcW w:w="30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ECAB205" w14:textId="77777777" w:rsidR="0009572F" w:rsidRPr="001A746B" w:rsidRDefault="00970FFB">
            <w:pPr>
              <w:widowControl w:val="0"/>
              <w:pBdr>
                <w:top w:val="nil"/>
                <w:left w:val="nil"/>
                <w:bottom w:val="nil"/>
                <w:right w:val="nil"/>
                <w:between w:val="nil"/>
              </w:pBdr>
              <w:rPr>
                <w:lang w:val="uk-UA"/>
              </w:rPr>
            </w:pPr>
            <w:r w:rsidRPr="001A746B">
              <w:rPr>
                <w:lang w:val="uk-UA"/>
              </w:rPr>
              <w:t>крім того: пункти охорони здоров’я</w:t>
            </w:r>
          </w:p>
        </w:tc>
        <w:tc>
          <w:tcPr>
            <w:tcW w:w="705" w:type="dxa"/>
            <w:tcBorders>
              <w:top w:val="nil"/>
              <w:left w:val="nil"/>
              <w:bottom w:val="single" w:sz="5" w:space="0" w:color="000000"/>
              <w:right w:val="single" w:sz="5" w:space="0" w:color="000000"/>
            </w:tcBorders>
            <w:tcMar>
              <w:top w:w="0" w:type="dxa"/>
              <w:left w:w="100" w:type="dxa"/>
              <w:bottom w:w="0" w:type="dxa"/>
              <w:right w:w="100" w:type="dxa"/>
            </w:tcMar>
          </w:tcPr>
          <w:p w14:paraId="711C51F7" w14:textId="77777777" w:rsidR="0009572F" w:rsidRPr="001A746B" w:rsidRDefault="00970FFB">
            <w:pPr>
              <w:widowControl w:val="0"/>
              <w:pBdr>
                <w:top w:val="nil"/>
                <w:left w:val="nil"/>
                <w:bottom w:val="nil"/>
                <w:right w:val="nil"/>
                <w:between w:val="nil"/>
              </w:pBdr>
              <w:jc w:val="center"/>
              <w:rPr>
                <w:sz w:val="22"/>
                <w:szCs w:val="22"/>
                <w:lang w:val="uk-UA"/>
              </w:rPr>
            </w:pPr>
            <w:r w:rsidRPr="001A746B">
              <w:rPr>
                <w:sz w:val="22"/>
                <w:szCs w:val="22"/>
                <w:lang w:val="uk-UA"/>
              </w:rPr>
              <w:t>7</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66815D26" w14:textId="77777777" w:rsidR="0009572F" w:rsidRPr="001A746B" w:rsidRDefault="00970FFB">
            <w:pPr>
              <w:widowControl w:val="0"/>
              <w:pBdr>
                <w:top w:val="nil"/>
                <w:left w:val="nil"/>
                <w:bottom w:val="nil"/>
                <w:right w:val="nil"/>
                <w:between w:val="nil"/>
              </w:pBdr>
              <w:jc w:val="center"/>
              <w:rPr>
                <w:lang w:val="uk-UA"/>
              </w:rPr>
            </w:pPr>
            <w:r w:rsidRPr="001A746B">
              <w:rPr>
                <w:lang w:val="uk-UA"/>
              </w:rPr>
              <w:t xml:space="preserve"> </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0BDF74B7" w14:textId="77777777" w:rsidR="0009572F" w:rsidRPr="001A746B" w:rsidRDefault="00970FFB">
            <w:pPr>
              <w:widowControl w:val="0"/>
              <w:pBdr>
                <w:top w:val="nil"/>
                <w:left w:val="nil"/>
                <w:bottom w:val="nil"/>
                <w:right w:val="nil"/>
                <w:between w:val="nil"/>
              </w:pBdr>
              <w:jc w:val="center"/>
              <w:rPr>
                <w:lang w:val="uk-UA"/>
              </w:rPr>
            </w:pPr>
            <w:r w:rsidRPr="001A746B">
              <w:rPr>
                <w:lang w:val="uk-UA"/>
              </w:rPr>
              <w:t xml:space="preserve"> </w:t>
            </w:r>
          </w:p>
        </w:tc>
        <w:tc>
          <w:tcPr>
            <w:tcW w:w="1575" w:type="dxa"/>
            <w:tcBorders>
              <w:top w:val="nil"/>
              <w:left w:val="nil"/>
              <w:bottom w:val="single" w:sz="5" w:space="0" w:color="000000"/>
              <w:right w:val="single" w:sz="5" w:space="0" w:color="000000"/>
            </w:tcBorders>
            <w:tcMar>
              <w:top w:w="0" w:type="dxa"/>
              <w:left w:w="100" w:type="dxa"/>
              <w:bottom w:w="0" w:type="dxa"/>
              <w:right w:w="100" w:type="dxa"/>
            </w:tcMar>
          </w:tcPr>
          <w:p w14:paraId="168D5844" w14:textId="77777777" w:rsidR="0009572F" w:rsidRPr="001A746B" w:rsidRDefault="00970FFB">
            <w:pPr>
              <w:widowControl w:val="0"/>
              <w:pBdr>
                <w:top w:val="nil"/>
                <w:left w:val="nil"/>
                <w:bottom w:val="nil"/>
                <w:right w:val="nil"/>
                <w:between w:val="nil"/>
              </w:pBdr>
              <w:jc w:val="center"/>
              <w:rPr>
                <w:lang w:val="uk-UA"/>
              </w:rPr>
            </w:pPr>
            <w:r w:rsidRPr="001A746B">
              <w:rPr>
                <w:lang w:val="uk-UA"/>
              </w:rPr>
              <w:t xml:space="preserve"> </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14:paraId="477FDCA1" w14:textId="77777777" w:rsidR="0009572F" w:rsidRPr="001A746B" w:rsidRDefault="00970FFB">
            <w:pPr>
              <w:widowControl w:val="0"/>
              <w:pBdr>
                <w:top w:val="nil"/>
                <w:left w:val="nil"/>
                <w:bottom w:val="nil"/>
                <w:right w:val="nil"/>
                <w:between w:val="nil"/>
              </w:pBdr>
              <w:jc w:val="center"/>
              <w:rPr>
                <w:lang w:val="uk-UA"/>
              </w:rPr>
            </w:pPr>
            <w:r w:rsidRPr="001A746B">
              <w:rPr>
                <w:lang w:val="uk-UA"/>
              </w:rPr>
              <w:t xml:space="preserve"> </w:t>
            </w:r>
          </w:p>
        </w:tc>
        <w:tc>
          <w:tcPr>
            <w:tcW w:w="1425" w:type="dxa"/>
            <w:tcBorders>
              <w:top w:val="nil"/>
              <w:left w:val="nil"/>
              <w:bottom w:val="single" w:sz="5" w:space="0" w:color="000000"/>
              <w:right w:val="single" w:sz="5" w:space="0" w:color="000000"/>
            </w:tcBorders>
            <w:tcMar>
              <w:top w:w="0" w:type="dxa"/>
              <w:left w:w="100" w:type="dxa"/>
              <w:bottom w:w="0" w:type="dxa"/>
              <w:right w:w="100" w:type="dxa"/>
            </w:tcMar>
          </w:tcPr>
          <w:p w14:paraId="0F3FE19C" w14:textId="77777777" w:rsidR="0009572F" w:rsidRPr="001A746B" w:rsidRDefault="00970FFB">
            <w:pPr>
              <w:widowControl w:val="0"/>
              <w:pBdr>
                <w:top w:val="nil"/>
                <w:left w:val="nil"/>
                <w:bottom w:val="nil"/>
                <w:right w:val="nil"/>
                <w:between w:val="nil"/>
              </w:pBdr>
              <w:jc w:val="center"/>
              <w:rPr>
                <w:lang w:val="uk-UA"/>
              </w:rPr>
            </w:pPr>
            <w:r w:rsidRPr="001A746B">
              <w:rPr>
                <w:lang w:val="uk-UA"/>
              </w:rPr>
              <w:t xml:space="preserve"> </w:t>
            </w:r>
          </w:p>
        </w:tc>
        <w:tc>
          <w:tcPr>
            <w:tcW w:w="1380" w:type="dxa"/>
            <w:tcBorders>
              <w:top w:val="nil"/>
              <w:left w:val="nil"/>
              <w:bottom w:val="single" w:sz="5" w:space="0" w:color="000000"/>
              <w:right w:val="single" w:sz="5" w:space="0" w:color="000000"/>
            </w:tcBorders>
            <w:tcMar>
              <w:top w:w="0" w:type="dxa"/>
              <w:left w:w="100" w:type="dxa"/>
              <w:bottom w:w="0" w:type="dxa"/>
              <w:right w:w="100" w:type="dxa"/>
            </w:tcMar>
          </w:tcPr>
          <w:p w14:paraId="20BEDE56" w14:textId="77777777" w:rsidR="0009572F" w:rsidRPr="001A746B" w:rsidRDefault="00970FFB">
            <w:pPr>
              <w:widowControl w:val="0"/>
              <w:pBdr>
                <w:top w:val="nil"/>
                <w:left w:val="nil"/>
                <w:bottom w:val="nil"/>
                <w:right w:val="nil"/>
                <w:between w:val="nil"/>
              </w:pBdr>
              <w:jc w:val="center"/>
              <w:rPr>
                <w:lang w:val="uk-UA"/>
              </w:rPr>
            </w:pPr>
            <w:r w:rsidRPr="001A746B">
              <w:rPr>
                <w:lang w:val="uk-UA"/>
              </w:rPr>
              <w:t xml:space="preserve"> </w:t>
            </w:r>
          </w:p>
        </w:tc>
        <w:tc>
          <w:tcPr>
            <w:tcW w:w="1845" w:type="dxa"/>
            <w:tcBorders>
              <w:top w:val="nil"/>
              <w:left w:val="nil"/>
              <w:bottom w:val="single" w:sz="5" w:space="0" w:color="000000"/>
              <w:right w:val="single" w:sz="5" w:space="0" w:color="000000"/>
            </w:tcBorders>
            <w:tcMar>
              <w:top w:w="0" w:type="dxa"/>
              <w:left w:w="100" w:type="dxa"/>
              <w:bottom w:w="0" w:type="dxa"/>
              <w:right w:w="100" w:type="dxa"/>
            </w:tcMar>
          </w:tcPr>
          <w:p w14:paraId="556459B7" w14:textId="77777777" w:rsidR="0009572F" w:rsidRPr="001A746B" w:rsidRDefault="00970FFB">
            <w:pPr>
              <w:widowControl w:val="0"/>
              <w:pBdr>
                <w:top w:val="nil"/>
                <w:left w:val="nil"/>
                <w:bottom w:val="nil"/>
                <w:right w:val="nil"/>
                <w:between w:val="nil"/>
              </w:pBdr>
              <w:jc w:val="center"/>
              <w:rPr>
                <w:lang w:val="uk-UA"/>
              </w:rPr>
            </w:pPr>
            <w:r w:rsidRPr="001A746B">
              <w:rPr>
                <w:lang w:val="uk-UA"/>
              </w:rPr>
              <w:t xml:space="preserve"> </w:t>
            </w:r>
          </w:p>
        </w:tc>
        <w:tc>
          <w:tcPr>
            <w:tcW w:w="1455" w:type="dxa"/>
            <w:tcBorders>
              <w:top w:val="nil"/>
              <w:left w:val="nil"/>
              <w:bottom w:val="single" w:sz="5" w:space="0" w:color="000000"/>
              <w:right w:val="single" w:sz="5" w:space="0" w:color="000000"/>
            </w:tcBorders>
            <w:tcMar>
              <w:top w:w="0" w:type="dxa"/>
              <w:left w:w="100" w:type="dxa"/>
              <w:bottom w:w="0" w:type="dxa"/>
              <w:right w:w="100" w:type="dxa"/>
            </w:tcMar>
          </w:tcPr>
          <w:p w14:paraId="05D29E78" w14:textId="77777777" w:rsidR="0009572F" w:rsidRPr="001A746B" w:rsidRDefault="00970FFB">
            <w:pPr>
              <w:widowControl w:val="0"/>
              <w:pBdr>
                <w:top w:val="nil"/>
                <w:left w:val="nil"/>
                <w:bottom w:val="nil"/>
                <w:right w:val="nil"/>
                <w:between w:val="nil"/>
              </w:pBdr>
              <w:jc w:val="center"/>
              <w:rPr>
                <w:lang w:val="uk-UA"/>
              </w:rPr>
            </w:pPr>
            <w:r w:rsidRPr="001A746B">
              <w:rPr>
                <w:lang w:val="uk-UA"/>
              </w:rPr>
              <w:t xml:space="preserve"> </w:t>
            </w:r>
          </w:p>
        </w:tc>
      </w:tr>
      <w:tr w:rsidR="0009572F" w:rsidRPr="001A746B" w14:paraId="7D778050" w14:textId="77777777">
        <w:trPr>
          <w:trHeight w:val="780"/>
        </w:trPr>
        <w:tc>
          <w:tcPr>
            <w:tcW w:w="30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89769A9" w14:textId="77777777" w:rsidR="0009572F" w:rsidRPr="001A746B" w:rsidRDefault="00970FFB">
            <w:pPr>
              <w:rPr>
                <w:lang w:val="uk-UA"/>
              </w:rPr>
            </w:pPr>
            <w:r w:rsidRPr="001A746B">
              <w:rPr>
                <w:lang w:val="uk-UA"/>
              </w:rPr>
              <w:t>Планова потужність амбулаторно-поліклінічних закладів (сумарно)</w:t>
            </w:r>
          </w:p>
        </w:tc>
        <w:tc>
          <w:tcPr>
            <w:tcW w:w="705" w:type="dxa"/>
            <w:tcBorders>
              <w:top w:val="nil"/>
              <w:left w:val="nil"/>
              <w:bottom w:val="single" w:sz="5" w:space="0" w:color="000000"/>
              <w:right w:val="single" w:sz="5" w:space="0" w:color="000000"/>
            </w:tcBorders>
            <w:tcMar>
              <w:top w:w="0" w:type="dxa"/>
              <w:left w:w="100" w:type="dxa"/>
              <w:bottom w:w="0" w:type="dxa"/>
              <w:right w:w="100" w:type="dxa"/>
            </w:tcMar>
          </w:tcPr>
          <w:p w14:paraId="63BD7CCA" w14:textId="77777777" w:rsidR="0009572F" w:rsidRPr="001A746B" w:rsidRDefault="00970FFB">
            <w:pPr>
              <w:jc w:val="center"/>
              <w:rPr>
                <w:sz w:val="22"/>
                <w:szCs w:val="22"/>
                <w:lang w:val="uk-UA"/>
              </w:rPr>
            </w:pPr>
            <w:r w:rsidRPr="001A746B">
              <w:rPr>
                <w:sz w:val="22"/>
                <w:szCs w:val="22"/>
                <w:lang w:val="uk-UA"/>
              </w:rPr>
              <w:t>8</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77695015" w14:textId="77777777" w:rsidR="0009572F" w:rsidRPr="001A746B" w:rsidRDefault="00970FFB">
            <w:pPr>
              <w:jc w:val="center"/>
              <w:rPr>
                <w:b/>
                <w:bCs/>
                <w:lang w:val="uk-UA"/>
              </w:rPr>
            </w:pPr>
            <w:r w:rsidRPr="001A746B">
              <w:rPr>
                <w:b/>
                <w:bCs/>
                <w:lang w:val="uk-UA"/>
              </w:rPr>
              <w:t xml:space="preserve"> </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1E323BC1" w14:textId="77777777" w:rsidR="0009572F" w:rsidRPr="001A746B" w:rsidRDefault="00970FFB">
            <w:pPr>
              <w:jc w:val="center"/>
              <w:rPr>
                <w:b/>
                <w:bCs/>
                <w:lang w:val="uk-UA"/>
              </w:rPr>
            </w:pPr>
            <w:r w:rsidRPr="001A746B">
              <w:rPr>
                <w:b/>
                <w:bCs/>
                <w:lang w:val="uk-UA"/>
              </w:rPr>
              <w:t xml:space="preserve"> </w:t>
            </w:r>
          </w:p>
        </w:tc>
        <w:tc>
          <w:tcPr>
            <w:tcW w:w="1575" w:type="dxa"/>
            <w:tcBorders>
              <w:top w:val="nil"/>
              <w:left w:val="nil"/>
              <w:bottom w:val="single" w:sz="5" w:space="0" w:color="000000"/>
              <w:right w:val="single" w:sz="5" w:space="0" w:color="000000"/>
            </w:tcBorders>
            <w:tcMar>
              <w:top w:w="0" w:type="dxa"/>
              <w:left w:w="100" w:type="dxa"/>
              <w:bottom w:w="0" w:type="dxa"/>
              <w:right w:w="100" w:type="dxa"/>
            </w:tcMar>
          </w:tcPr>
          <w:p w14:paraId="082B13FD" w14:textId="77777777" w:rsidR="0009572F" w:rsidRPr="001A746B" w:rsidRDefault="00970FFB">
            <w:pPr>
              <w:jc w:val="center"/>
              <w:rPr>
                <w:b/>
                <w:bCs/>
                <w:lang w:val="uk-UA"/>
              </w:rPr>
            </w:pPr>
            <w:r w:rsidRPr="001A746B">
              <w:rPr>
                <w:b/>
                <w:bCs/>
                <w:lang w:val="uk-UA"/>
              </w:rPr>
              <w:t xml:space="preserve"> </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14:paraId="77AA7F36" w14:textId="77777777" w:rsidR="0009572F" w:rsidRPr="001A746B" w:rsidRDefault="00970FFB">
            <w:pPr>
              <w:jc w:val="center"/>
              <w:rPr>
                <w:b/>
                <w:bCs/>
                <w:lang w:val="uk-UA"/>
              </w:rPr>
            </w:pPr>
            <w:r w:rsidRPr="001A746B">
              <w:rPr>
                <w:b/>
                <w:bCs/>
                <w:lang w:val="uk-UA"/>
              </w:rPr>
              <w:t xml:space="preserve"> </w:t>
            </w:r>
          </w:p>
        </w:tc>
        <w:tc>
          <w:tcPr>
            <w:tcW w:w="1425" w:type="dxa"/>
            <w:tcBorders>
              <w:top w:val="nil"/>
              <w:left w:val="nil"/>
              <w:bottom w:val="single" w:sz="5" w:space="0" w:color="000000"/>
              <w:right w:val="single" w:sz="5" w:space="0" w:color="000000"/>
            </w:tcBorders>
            <w:tcMar>
              <w:top w:w="0" w:type="dxa"/>
              <w:left w:w="100" w:type="dxa"/>
              <w:bottom w:w="0" w:type="dxa"/>
              <w:right w:w="100" w:type="dxa"/>
            </w:tcMar>
          </w:tcPr>
          <w:p w14:paraId="62DF448F" w14:textId="77777777" w:rsidR="0009572F" w:rsidRPr="001A746B" w:rsidRDefault="00970FFB">
            <w:pPr>
              <w:jc w:val="center"/>
              <w:rPr>
                <w:b/>
                <w:bCs/>
                <w:lang w:val="uk-UA"/>
              </w:rPr>
            </w:pPr>
            <w:r w:rsidRPr="001A746B">
              <w:rPr>
                <w:b/>
                <w:bCs/>
                <w:lang w:val="uk-UA"/>
              </w:rPr>
              <w:t xml:space="preserve"> </w:t>
            </w:r>
          </w:p>
        </w:tc>
        <w:tc>
          <w:tcPr>
            <w:tcW w:w="1380" w:type="dxa"/>
            <w:tcBorders>
              <w:top w:val="nil"/>
              <w:left w:val="nil"/>
              <w:bottom w:val="single" w:sz="5" w:space="0" w:color="000000"/>
              <w:right w:val="single" w:sz="5" w:space="0" w:color="000000"/>
            </w:tcBorders>
            <w:tcMar>
              <w:top w:w="0" w:type="dxa"/>
              <w:left w:w="100" w:type="dxa"/>
              <w:bottom w:w="0" w:type="dxa"/>
              <w:right w:w="100" w:type="dxa"/>
            </w:tcMar>
          </w:tcPr>
          <w:p w14:paraId="2A560B3A" w14:textId="77777777" w:rsidR="0009572F" w:rsidRPr="001A746B" w:rsidRDefault="00970FFB">
            <w:pPr>
              <w:jc w:val="center"/>
              <w:rPr>
                <w:b/>
                <w:bCs/>
                <w:lang w:val="uk-UA"/>
              </w:rPr>
            </w:pPr>
            <w:r w:rsidRPr="001A746B">
              <w:rPr>
                <w:b/>
                <w:bCs/>
                <w:lang w:val="uk-UA"/>
              </w:rPr>
              <w:t xml:space="preserve"> </w:t>
            </w:r>
          </w:p>
        </w:tc>
        <w:tc>
          <w:tcPr>
            <w:tcW w:w="1845" w:type="dxa"/>
            <w:tcBorders>
              <w:top w:val="nil"/>
              <w:left w:val="nil"/>
              <w:bottom w:val="single" w:sz="5" w:space="0" w:color="000000"/>
              <w:right w:val="single" w:sz="5" w:space="0" w:color="000000"/>
            </w:tcBorders>
            <w:tcMar>
              <w:top w:w="0" w:type="dxa"/>
              <w:left w:w="100" w:type="dxa"/>
              <w:bottom w:w="0" w:type="dxa"/>
              <w:right w:w="100" w:type="dxa"/>
            </w:tcMar>
          </w:tcPr>
          <w:p w14:paraId="41F96B6A" w14:textId="77777777" w:rsidR="0009572F" w:rsidRPr="001A746B" w:rsidRDefault="00970FFB">
            <w:pPr>
              <w:jc w:val="center"/>
              <w:rPr>
                <w:b/>
                <w:bCs/>
                <w:lang w:val="uk-UA"/>
              </w:rPr>
            </w:pPr>
            <w:r w:rsidRPr="001A746B">
              <w:rPr>
                <w:b/>
                <w:bCs/>
                <w:lang w:val="uk-UA"/>
              </w:rPr>
              <w:t xml:space="preserve"> </w:t>
            </w:r>
          </w:p>
        </w:tc>
        <w:tc>
          <w:tcPr>
            <w:tcW w:w="1455" w:type="dxa"/>
            <w:tcBorders>
              <w:top w:val="nil"/>
              <w:left w:val="nil"/>
              <w:bottom w:val="single" w:sz="5" w:space="0" w:color="000000"/>
              <w:right w:val="single" w:sz="5" w:space="0" w:color="000000"/>
            </w:tcBorders>
            <w:tcMar>
              <w:top w:w="0" w:type="dxa"/>
              <w:left w:w="100" w:type="dxa"/>
              <w:bottom w:w="0" w:type="dxa"/>
              <w:right w:w="100" w:type="dxa"/>
            </w:tcMar>
          </w:tcPr>
          <w:p w14:paraId="189A95F4" w14:textId="77777777" w:rsidR="0009572F" w:rsidRPr="001A746B" w:rsidRDefault="00970FFB">
            <w:pPr>
              <w:jc w:val="center"/>
              <w:rPr>
                <w:lang w:val="uk-UA"/>
              </w:rPr>
            </w:pPr>
            <w:r w:rsidRPr="001A746B">
              <w:rPr>
                <w:lang w:val="uk-UA"/>
              </w:rPr>
              <w:t>х</w:t>
            </w:r>
          </w:p>
        </w:tc>
      </w:tr>
      <w:tr w:rsidR="0009572F" w:rsidRPr="001A746B" w14:paraId="042C6E72" w14:textId="77777777">
        <w:tc>
          <w:tcPr>
            <w:tcW w:w="30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C82729F" w14:textId="77777777" w:rsidR="0009572F" w:rsidRPr="001A746B" w:rsidRDefault="00970FFB">
            <w:pPr>
              <w:rPr>
                <w:lang w:val="uk-UA"/>
              </w:rPr>
            </w:pPr>
            <w:r w:rsidRPr="001A746B">
              <w:rPr>
                <w:lang w:val="uk-UA"/>
              </w:rPr>
              <w:t>Крім того, приватні кабінети (фізичні особи)</w:t>
            </w:r>
          </w:p>
        </w:tc>
        <w:tc>
          <w:tcPr>
            <w:tcW w:w="705" w:type="dxa"/>
            <w:tcBorders>
              <w:top w:val="nil"/>
              <w:left w:val="nil"/>
              <w:bottom w:val="single" w:sz="5" w:space="0" w:color="000000"/>
              <w:right w:val="single" w:sz="5" w:space="0" w:color="000000"/>
            </w:tcBorders>
            <w:tcMar>
              <w:top w:w="0" w:type="dxa"/>
              <w:left w:w="100" w:type="dxa"/>
              <w:bottom w:w="0" w:type="dxa"/>
              <w:right w:w="100" w:type="dxa"/>
            </w:tcMar>
          </w:tcPr>
          <w:p w14:paraId="63743DD0" w14:textId="77777777" w:rsidR="0009572F" w:rsidRPr="001A746B" w:rsidRDefault="00970FFB">
            <w:pPr>
              <w:jc w:val="center"/>
              <w:rPr>
                <w:sz w:val="22"/>
                <w:szCs w:val="22"/>
                <w:lang w:val="uk-UA"/>
              </w:rPr>
            </w:pPr>
            <w:r w:rsidRPr="001A746B">
              <w:rPr>
                <w:sz w:val="22"/>
                <w:szCs w:val="22"/>
                <w:lang w:val="uk-UA"/>
              </w:rPr>
              <w:t>9</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7D743EBC" w14:textId="77777777" w:rsidR="0009572F" w:rsidRPr="001A746B" w:rsidRDefault="00970FFB">
            <w:pPr>
              <w:jc w:val="center"/>
              <w:rPr>
                <w:lang w:val="uk-UA"/>
              </w:rPr>
            </w:pPr>
            <w:r w:rsidRPr="001A746B">
              <w:rPr>
                <w:lang w:val="uk-UA"/>
              </w:rPr>
              <w:t>х</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6F979AE5" w14:textId="77777777" w:rsidR="0009572F" w:rsidRPr="001A746B" w:rsidRDefault="00970FFB">
            <w:pPr>
              <w:jc w:val="center"/>
              <w:rPr>
                <w:lang w:val="uk-UA"/>
              </w:rPr>
            </w:pPr>
            <w:r w:rsidRPr="001A746B">
              <w:rPr>
                <w:lang w:val="uk-UA"/>
              </w:rPr>
              <w:t>х</w:t>
            </w:r>
          </w:p>
        </w:tc>
        <w:tc>
          <w:tcPr>
            <w:tcW w:w="1575" w:type="dxa"/>
            <w:tcBorders>
              <w:top w:val="nil"/>
              <w:left w:val="nil"/>
              <w:bottom w:val="single" w:sz="5" w:space="0" w:color="000000"/>
              <w:right w:val="single" w:sz="5" w:space="0" w:color="000000"/>
            </w:tcBorders>
            <w:tcMar>
              <w:top w:w="0" w:type="dxa"/>
              <w:left w:w="100" w:type="dxa"/>
              <w:bottom w:w="0" w:type="dxa"/>
              <w:right w:w="100" w:type="dxa"/>
            </w:tcMar>
          </w:tcPr>
          <w:p w14:paraId="261E32E9" w14:textId="77777777" w:rsidR="0009572F" w:rsidRPr="001A746B" w:rsidRDefault="00970FFB">
            <w:pPr>
              <w:jc w:val="center"/>
              <w:rPr>
                <w:lang w:val="uk-UA"/>
              </w:rPr>
            </w:pPr>
            <w:r w:rsidRPr="001A746B">
              <w:rPr>
                <w:lang w:val="uk-UA"/>
              </w:rPr>
              <w:t>х</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14:paraId="6F93E7E3" w14:textId="77777777" w:rsidR="0009572F" w:rsidRPr="001A746B" w:rsidRDefault="00970FFB">
            <w:pPr>
              <w:jc w:val="center"/>
              <w:rPr>
                <w:lang w:val="uk-UA"/>
              </w:rPr>
            </w:pPr>
            <w:r w:rsidRPr="001A746B">
              <w:rPr>
                <w:lang w:val="uk-UA"/>
              </w:rPr>
              <w:t>х</w:t>
            </w:r>
          </w:p>
        </w:tc>
        <w:tc>
          <w:tcPr>
            <w:tcW w:w="1425" w:type="dxa"/>
            <w:tcBorders>
              <w:top w:val="nil"/>
              <w:left w:val="nil"/>
              <w:bottom w:val="single" w:sz="5" w:space="0" w:color="000000"/>
              <w:right w:val="single" w:sz="5" w:space="0" w:color="000000"/>
            </w:tcBorders>
            <w:tcMar>
              <w:top w:w="0" w:type="dxa"/>
              <w:left w:w="100" w:type="dxa"/>
              <w:bottom w:w="0" w:type="dxa"/>
              <w:right w:w="100" w:type="dxa"/>
            </w:tcMar>
          </w:tcPr>
          <w:p w14:paraId="1833E81A" w14:textId="77777777" w:rsidR="0009572F" w:rsidRPr="001A746B" w:rsidRDefault="00970FFB">
            <w:pPr>
              <w:jc w:val="center"/>
              <w:rPr>
                <w:lang w:val="uk-UA"/>
              </w:rPr>
            </w:pPr>
            <w:r w:rsidRPr="001A746B">
              <w:rPr>
                <w:lang w:val="uk-UA"/>
              </w:rPr>
              <w:t>х</w:t>
            </w:r>
          </w:p>
        </w:tc>
        <w:tc>
          <w:tcPr>
            <w:tcW w:w="1380" w:type="dxa"/>
            <w:tcBorders>
              <w:top w:val="nil"/>
              <w:left w:val="nil"/>
              <w:bottom w:val="single" w:sz="5" w:space="0" w:color="000000"/>
              <w:right w:val="single" w:sz="5" w:space="0" w:color="000000"/>
            </w:tcBorders>
            <w:tcMar>
              <w:top w:w="0" w:type="dxa"/>
              <w:left w:w="100" w:type="dxa"/>
              <w:bottom w:w="0" w:type="dxa"/>
              <w:right w:w="100" w:type="dxa"/>
            </w:tcMar>
          </w:tcPr>
          <w:p w14:paraId="1A5BF202" w14:textId="77777777" w:rsidR="0009572F" w:rsidRPr="001A746B" w:rsidRDefault="00970FFB">
            <w:pPr>
              <w:jc w:val="center"/>
              <w:rPr>
                <w:lang w:val="uk-UA"/>
              </w:rPr>
            </w:pPr>
            <w:r w:rsidRPr="001A746B">
              <w:rPr>
                <w:lang w:val="uk-UA"/>
              </w:rPr>
              <w:t>х</w:t>
            </w:r>
          </w:p>
        </w:tc>
        <w:tc>
          <w:tcPr>
            <w:tcW w:w="1845" w:type="dxa"/>
            <w:tcBorders>
              <w:top w:val="nil"/>
              <w:left w:val="nil"/>
              <w:bottom w:val="single" w:sz="5" w:space="0" w:color="000000"/>
              <w:right w:val="single" w:sz="5" w:space="0" w:color="000000"/>
            </w:tcBorders>
            <w:tcMar>
              <w:top w:w="0" w:type="dxa"/>
              <w:left w:w="100" w:type="dxa"/>
              <w:bottom w:w="0" w:type="dxa"/>
              <w:right w:w="100" w:type="dxa"/>
            </w:tcMar>
          </w:tcPr>
          <w:p w14:paraId="545FF1EB" w14:textId="77777777" w:rsidR="0009572F" w:rsidRPr="001A746B" w:rsidRDefault="00970FFB">
            <w:pPr>
              <w:jc w:val="center"/>
              <w:rPr>
                <w:lang w:val="uk-UA"/>
              </w:rPr>
            </w:pPr>
            <w:r w:rsidRPr="001A746B">
              <w:rPr>
                <w:lang w:val="uk-UA"/>
              </w:rPr>
              <w:t>х</w:t>
            </w:r>
          </w:p>
        </w:tc>
        <w:tc>
          <w:tcPr>
            <w:tcW w:w="1455" w:type="dxa"/>
            <w:tcBorders>
              <w:top w:val="nil"/>
              <w:left w:val="nil"/>
              <w:bottom w:val="single" w:sz="5" w:space="0" w:color="000000"/>
              <w:right w:val="single" w:sz="5" w:space="0" w:color="000000"/>
            </w:tcBorders>
            <w:tcMar>
              <w:top w:w="0" w:type="dxa"/>
              <w:left w:w="100" w:type="dxa"/>
              <w:bottom w:w="0" w:type="dxa"/>
              <w:right w:w="100" w:type="dxa"/>
            </w:tcMar>
          </w:tcPr>
          <w:p w14:paraId="7FD0B13D" w14:textId="77777777" w:rsidR="0009572F" w:rsidRPr="001A746B" w:rsidRDefault="00970FFB">
            <w:pPr>
              <w:jc w:val="center"/>
              <w:rPr>
                <w:b/>
                <w:bCs/>
                <w:lang w:val="uk-UA"/>
              </w:rPr>
            </w:pPr>
            <w:r w:rsidRPr="001A746B">
              <w:rPr>
                <w:b/>
                <w:bCs/>
                <w:lang w:val="uk-UA"/>
              </w:rPr>
              <w:t xml:space="preserve"> </w:t>
            </w:r>
          </w:p>
        </w:tc>
      </w:tr>
      <w:tr w:rsidR="0009572F" w:rsidRPr="001A746B" w14:paraId="1BC69342" w14:textId="77777777">
        <w:tc>
          <w:tcPr>
            <w:tcW w:w="30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795B380" w14:textId="77777777" w:rsidR="0009572F" w:rsidRPr="001A746B" w:rsidRDefault="00970FFB">
            <w:pPr>
              <w:rPr>
                <w:lang w:val="uk-UA"/>
              </w:rPr>
            </w:pPr>
            <w:r w:rsidRPr="001A746B">
              <w:rPr>
                <w:lang w:val="uk-UA"/>
              </w:rPr>
              <w:t>в тому числі стоматологічні</w:t>
            </w:r>
          </w:p>
        </w:tc>
        <w:tc>
          <w:tcPr>
            <w:tcW w:w="705" w:type="dxa"/>
            <w:tcBorders>
              <w:top w:val="nil"/>
              <w:left w:val="nil"/>
              <w:bottom w:val="single" w:sz="5" w:space="0" w:color="000000"/>
              <w:right w:val="single" w:sz="5" w:space="0" w:color="000000"/>
            </w:tcBorders>
            <w:tcMar>
              <w:top w:w="0" w:type="dxa"/>
              <w:left w:w="100" w:type="dxa"/>
              <w:bottom w:w="0" w:type="dxa"/>
              <w:right w:w="100" w:type="dxa"/>
            </w:tcMar>
          </w:tcPr>
          <w:p w14:paraId="05141629" w14:textId="77777777" w:rsidR="0009572F" w:rsidRPr="001A746B" w:rsidRDefault="00970FFB">
            <w:pPr>
              <w:jc w:val="center"/>
              <w:rPr>
                <w:sz w:val="22"/>
                <w:szCs w:val="22"/>
                <w:lang w:val="uk-UA"/>
              </w:rPr>
            </w:pPr>
            <w:r w:rsidRPr="001A746B">
              <w:rPr>
                <w:sz w:val="22"/>
                <w:szCs w:val="22"/>
                <w:lang w:val="uk-UA"/>
              </w:rPr>
              <w:t>10</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6EA2E282" w14:textId="77777777" w:rsidR="0009572F" w:rsidRPr="001A746B" w:rsidRDefault="00970FFB">
            <w:pPr>
              <w:jc w:val="center"/>
              <w:rPr>
                <w:lang w:val="uk-UA"/>
              </w:rPr>
            </w:pPr>
            <w:r w:rsidRPr="001A746B">
              <w:rPr>
                <w:lang w:val="uk-UA"/>
              </w:rPr>
              <w:t>х</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79D8773B" w14:textId="77777777" w:rsidR="0009572F" w:rsidRPr="001A746B" w:rsidRDefault="00970FFB">
            <w:pPr>
              <w:jc w:val="center"/>
              <w:rPr>
                <w:lang w:val="uk-UA"/>
              </w:rPr>
            </w:pPr>
            <w:r w:rsidRPr="001A746B">
              <w:rPr>
                <w:lang w:val="uk-UA"/>
              </w:rPr>
              <w:t>х</w:t>
            </w:r>
          </w:p>
        </w:tc>
        <w:tc>
          <w:tcPr>
            <w:tcW w:w="1575" w:type="dxa"/>
            <w:tcBorders>
              <w:top w:val="nil"/>
              <w:left w:val="nil"/>
              <w:bottom w:val="single" w:sz="5" w:space="0" w:color="000000"/>
              <w:right w:val="single" w:sz="5" w:space="0" w:color="000000"/>
            </w:tcBorders>
            <w:tcMar>
              <w:top w:w="0" w:type="dxa"/>
              <w:left w:w="100" w:type="dxa"/>
              <w:bottom w:w="0" w:type="dxa"/>
              <w:right w:w="100" w:type="dxa"/>
            </w:tcMar>
          </w:tcPr>
          <w:p w14:paraId="006302C1" w14:textId="77777777" w:rsidR="0009572F" w:rsidRPr="001A746B" w:rsidRDefault="00970FFB">
            <w:pPr>
              <w:jc w:val="center"/>
              <w:rPr>
                <w:lang w:val="uk-UA"/>
              </w:rPr>
            </w:pPr>
            <w:r w:rsidRPr="001A746B">
              <w:rPr>
                <w:lang w:val="uk-UA"/>
              </w:rPr>
              <w:t>х</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14:paraId="716D6460" w14:textId="77777777" w:rsidR="0009572F" w:rsidRPr="001A746B" w:rsidRDefault="00970FFB">
            <w:pPr>
              <w:jc w:val="center"/>
              <w:rPr>
                <w:lang w:val="uk-UA"/>
              </w:rPr>
            </w:pPr>
            <w:r w:rsidRPr="001A746B">
              <w:rPr>
                <w:lang w:val="uk-UA"/>
              </w:rPr>
              <w:t>х</w:t>
            </w:r>
          </w:p>
        </w:tc>
        <w:tc>
          <w:tcPr>
            <w:tcW w:w="1425" w:type="dxa"/>
            <w:tcBorders>
              <w:top w:val="nil"/>
              <w:left w:val="nil"/>
              <w:bottom w:val="single" w:sz="5" w:space="0" w:color="000000"/>
              <w:right w:val="single" w:sz="5" w:space="0" w:color="000000"/>
            </w:tcBorders>
            <w:tcMar>
              <w:top w:w="0" w:type="dxa"/>
              <w:left w:w="100" w:type="dxa"/>
              <w:bottom w:w="0" w:type="dxa"/>
              <w:right w:w="100" w:type="dxa"/>
            </w:tcMar>
          </w:tcPr>
          <w:p w14:paraId="0CB0B4E9" w14:textId="77777777" w:rsidR="0009572F" w:rsidRPr="001A746B" w:rsidRDefault="00970FFB">
            <w:pPr>
              <w:jc w:val="center"/>
              <w:rPr>
                <w:lang w:val="uk-UA"/>
              </w:rPr>
            </w:pPr>
            <w:r w:rsidRPr="001A746B">
              <w:rPr>
                <w:lang w:val="uk-UA"/>
              </w:rPr>
              <w:t>х</w:t>
            </w:r>
          </w:p>
        </w:tc>
        <w:tc>
          <w:tcPr>
            <w:tcW w:w="1380" w:type="dxa"/>
            <w:tcBorders>
              <w:top w:val="nil"/>
              <w:left w:val="nil"/>
              <w:bottom w:val="single" w:sz="5" w:space="0" w:color="000000"/>
              <w:right w:val="single" w:sz="5" w:space="0" w:color="000000"/>
            </w:tcBorders>
            <w:tcMar>
              <w:top w:w="0" w:type="dxa"/>
              <w:left w:w="100" w:type="dxa"/>
              <w:bottom w:w="0" w:type="dxa"/>
              <w:right w:w="100" w:type="dxa"/>
            </w:tcMar>
          </w:tcPr>
          <w:p w14:paraId="7218FE12" w14:textId="77777777" w:rsidR="0009572F" w:rsidRPr="001A746B" w:rsidRDefault="00970FFB">
            <w:pPr>
              <w:jc w:val="center"/>
              <w:rPr>
                <w:lang w:val="uk-UA"/>
              </w:rPr>
            </w:pPr>
            <w:r w:rsidRPr="001A746B">
              <w:rPr>
                <w:lang w:val="uk-UA"/>
              </w:rPr>
              <w:t>х</w:t>
            </w:r>
          </w:p>
        </w:tc>
        <w:tc>
          <w:tcPr>
            <w:tcW w:w="1845" w:type="dxa"/>
            <w:tcBorders>
              <w:top w:val="nil"/>
              <w:left w:val="nil"/>
              <w:bottom w:val="single" w:sz="5" w:space="0" w:color="000000"/>
              <w:right w:val="single" w:sz="5" w:space="0" w:color="000000"/>
            </w:tcBorders>
            <w:tcMar>
              <w:top w:w="0" w:type="dxa"/>
              <w:left w:w="100" w:type="dxa"/>
              <w:bottom w:w="0" w:type="dxa"/>
              <w:right w:w="100" w:type="dxa"/>
            </w:tcMar>
          </w:tcPr>
          <w:p w14:paraId="43D7F7EB" w14:textId="77777777" w:rsidR="0009572F" w:rsidRPr="001A746B" w:rsidRDefault="00970FFB">
            <w:pPr>
              <w:jc w:val="center"/>
              <w:rPr>
                <w:lang w:val="uk-UA"/>
              </w:rPr>
            </w:pPr>
            <w:r w:rsidRPr="001A746B">
              <w:rPr>
                <w:lang w:val="uk-UA"/>
              </w:rPr>
              <w:t>х</w:t>
            </w:r>
          </w:p>
        </w:tc>
        <w:tc>
          <w:tcPr>
            <w:tcW w:w="1455" w:type="dxa"/>
            <w:tcBorders>
              <w:top w:val="nil"/>
              <w:left w:val="nil"/>
              <w:bottom w:val="single" w:sz="5" w:space="0" w:color="000000"/>
              <w:right w:val="single" w:sz="5" w:space="0" w:color="000000"/>
            </w:tcBorders>
            <w:tcMar>
              <w:top w:w="0" w:type="dxa"/>
              <w:left w:w="100" w:type="dxa"/>
              <w:bottom w:w="0" w:type="dxa"/>
              <w:right w:w="100" w:type="dxa"/>
            </w:tcMar>
          </w:tcPr>
          <w:p w14:paraId="4F4EC41E" w14:textId="77777777" w:rsidR="0009572F" w:rsidRPr="001A746B" w:rsidRDefault="00970FFB">
            <w:pPr>
              <w:jc w:val="center"/>
              <w:rPr>
                <w:b/>
                <w:bCs/>
                <w:lang w:val="uk-UA"/>
              </w:rPr>
            </w:pPr>
            <w:r w:rsidRPr="001A746B">
              <w:rPr>
                <w:b/>
                <w:bCs/>
                <w:lang w:val="uk-UA"/>
              </w:rPr>
              <w:t xml:space="preserve"> </w:t>
            </w:r>
          </w:p>
        </w:tc>
      </w:tr>
    </w:tbl>
    <w:p w14:paraId="2C0C1515" w14:textId="77777777" w:rsidR="0009572F" w:rsidRPr="001A746B" w:rsidRDefault="00970FFB">
      <w:pPr>
        <w:ind w:left="-850"/>
        <w:jc w:val="both"/>
        <w:rPr>
          <w:sz w:val="20"/>
          <w:szCs w:val="20"/>
          <w:lang w:val="uk-UA"/>
        </w:rPr>
      </w:pPr>
      <w:r w:rsidRPr="001A746B">
        <w:rPr>
          <w:sz w:val="20"/>
          <w:szCs w:val="20"/>
          <w:lang w:val="uk-UA"/>
        </w:rPr>
        <w:t>**Число ліжок та планову потужність обов’язково звірити з ф. № 20 за відповідними відомствами.</w:t>
      </w:r>
    </w:p>
    <w:p w14:paraId="669192C1" w14:textId="77777777" w:rsidR="0009572F" w:rsidRPr="00FC6594" w:rsidRDefault="00970FFB">
      <w:pPr>
        <w:ind w:left="-850"/>
        <w:jc w:val="both"/>
        <w:rPr>
          <w:b/>
          <w:bCs/>
          <w:sz w:val="20"/>
          <w:szCs w:val="20"/>
          <w:lang w:val="uk-UA"/>
        </w:rPr>
      </w:pPr>
      <w:r w:rsidRPr="001A746B">
        <w:rPr>
          <w:sz w:val="20"/>
          <w:szCs w:val="20"/>
          <w:lang w:val="uk-UA"/>
        </w:rPr>
        <w:t xml:space="preserve">    До кожного розрізу форми № 17 (розрізи 21–27) просимо надати перелік закладів, які увійшли до зведення.</w:t>
      </w:r>
    </w:p>
    <w:sectPr w:rsidR="0009572F" w:rsidRPr="00FC6594">
      <w:pgSz w:w="16838" w:h="11906" w:orient="landscape"/>
      <w:pgMar w:top="1134" w:right="567"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86C8A" w14:textId="77777777" w:rsidR="00AD6728" w:rsidRDefault="00AD6728">
      <w:r>
        <w:separator/>
      </w:r>
    </w:p>
  </w:endnote>
  <w:endnote w:type="continuationSeparator" w:id="0">
    <w:p w14:paraId="68FE111C" w14:textId="77777777" w:rsidR="00AD6728" w:rsidRDefault="00AD6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E887A0FB-6965-476E-9E09-F9CD4BCBDCAE}"/>
  </w:font>
  <w:font w:name="Georgia">
    <w:panose1 w:val="02040502050405020303"/>
    <w:charset w:val="CC"/>
    <w:family w:val="roman"/>
    <w:pitch w:val="variable"/>
    <w:sig w:usb0="00000287" w:usb1="00000000" w:usb2="00000000" w:usb3="00000000" w:csb0="0000009F" w:csb1="00000000"/>
    <w:embedItalic r:id="rId2" w:fontKey="{1A194D2E-7F1B-4698-BD58-0000E1E2221C}"/>
  </w:font>
  <w:font w:name="Segoe UI">
    <w:panose1 w:val="020B0502040204020203"/>
    <w:charset w:val="CC"/>
    <w:family w:val="swiss"/>
    <w:pitch w:val="variable"/>
    <w:sig w:usb0="E4002EFF" w:usb1="C000E47F" w:usb2="00000009" w:usb3="00000000" w:csb0="000001FF" w:csb1="00000000"/>
    <w:embedRegular r:id="rId3" w:fontKey="{F80F2937-E2F5-4CC3-AFBB-9B6C97312D91}"/>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4" w:fontKey="{6A22AE1D-A54C-4B58-9CBB-2F850E136E8E}"/>
  </w:font>
  <w:font w:name="Cambria">
    <w:panose1 w:val="02040503050406030204"/>
    <w:charset w:val="CC"/>
    <w:family w:val="roman"/>
    <w:pitch w:val="variable"/>
    <w:sig w:usb0="E00006FF" w:usb1="420024FF" w:usb2="02000000" w:usb3="00000000" w:csb0="0000019F" w:csb1="00000000"/>
    <w:embedRegular r:id="rId5" w:fontKey="{69F68047-F181-4428-B150-E939DC75E90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6E4AF" w14:textId="77777777" w:rsidR="00AD6728" w:rsidRDefault="00AD6728">
      <w:r>
        <w:separator/>
      </w:r>
    </w:p>
  </w:footnote>
  <w:footnote w:type="continuationSeparator" w:id="0">
    <w:p w14:paraId="558D631D" w14:textId="77777777" w:rsidR="00AD6728" w:rsidRDefault="00AD67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606E" w14:textId="77777777" w:rsidR="00625F38" w:rsidRDefault="00625F38">
    <w:pPr>
      <w:widowControl w:val="0"/>
      <w:pBdr>
        <w:top w:val="nil"/>
        <w:left w:val="nil"/>
        <w:bottom w:val="nil"/>
        <w:right w:val="nil"/>
        <w:between w:val="nil"/>
      </w:pBdr>
      <w:tabs>
        <w:tab w:val="center" w:pos="4536"/>
        <w:tab w:val="right" w:pos="9072"/>
      </w:tabs>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end"/>
    </w:r>
  </w:p>
  <w:p w14:paraId="7163369F" w14:textId="77777777" w:rsidR="00625F38" w:rsidRDefault="00625F38">
    <w:pPr>
      <w:widowControl w:val="0"/>
      <w:pBdr>
        <w:top w:val="nil"/>
        <w:left w:val="nil"/>
        <w:bottom w:val="nil"/>
        <w:right w:val="nil"/>
        <w:between w:val="nil"/>
      </w:pBdr>
      <w:tabs>
        <w:tab w:val="center" w:pos="4536"/>
        <w:tab w:val="right" w:pos="9072"/>
      </w:tabs>
      <w:ind w:right="360"/>
      <w:rPr>
        <w:rFonts w:ascii="Arial" w:eastAsia="Arial" w:hAnsi="Arial" w:cs="Arial"/>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BB0B3" w14:textId="0EBA79DC" w:rsidR="00625F38" w:rsidRDefault="00625F38">
    <w:pPr>
      <w:widowControl w:val="0"/>
      <w:pBdr>
        <w:top w:val="nil"/>
        <w:left w:val="nil"/>
        <w:bottom w:val="nil"/>
        <w:right w:val="nil"/>
        <w:between w:val="nil"/>
      </w:pBdr>
      <w:tabs>
        <w:tab w:val="center" w:pos="4536"/>
        <w:tab w:val="right" w:pos="9072"/>
      </w:tabs>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936A77">
      <w:rPr>
        <w:rFonts w:ascii="Arial" w:eastAsia="Arial" w:hAnsi="Arial" w:cs="Arial"/>
        <w:noProof/>
        <w:color w:val="000000"/>
        <w:sz w:val="20"/>
        <w:szCs w:val="20"/>
      </w:rPr>
      <w:t>23</w:t>
    </w:r>
    <w:r>
      <w:rPr>
        <w:rFonts w:ascii="Arial" w:eastAsia="Arial" w:hAnsi="Arial" w:cs="Arial"/>
        <w:color w:val="000000"/>
        <w:sz w:val="20"/>
        <w:szCs w:val="20"/>
      </w:rPr>
      <w:fldChar w:fldCharType="end"/>
    </w:r>
  </w:p>
  <w:p w14:paraId="2766C2B5" w14:textId="77777777" w:rsidR="00625F38" w:rsidRDefault="00625F38">
    <w:pPr>
      <w:widowControl w:val="0"/>
      <w:pBdr>
        <w:top w:val="nil"/>
        <w:left w:val="nil"/>
        <w:bottom w:val="nil"/>
        <w:right w:val="nil"/>
        <w:between w:val="nil"/>
      </w:pBdr>
      <w:tabs>
        <w:tab w:val="center" w:pos="4536"/>
        <w:tab w:val="right" w:pos="9072"/>
      </w:tabs>
      <w:ind w:right="360"/>
      <w:rPr>
        <w:rFonts w:ascii="Arial" w:eastAsia="Arial" w:hAnsi="Arial" w:cs="Arial"/>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53168"/>
    <w:multiLevelType w:val="multilevel"/>
    <w:tmpl w:val="4C3E3C42"/>
    <w:lvl w:ilvl="0">
      <w:numFmt w:val="bullet"/>
      <w:lvlText w:val="-"/>
      <w:lvlJc w:val="left"/>
      <w:pPr>
        <w:ind w:left="1211" w:hanging="360"/>
      </w:pPr>
      <w:rPr>
        <w:rFonts w:ascii="Times New Roman" w:eastAsia="Times New Roman" w:hAnsi="Times New Roman" w:cs="Times New Roman"/>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1" w15:restartNumberingAfterBreak="0">
    <w:nsid w:val="0A8700C2"/>
    <w:multiLevelType w:val="multilevel"/>
    <w:tmpl w:val="92F2C5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615A0F"/>
    <w:multiLevelType w:val="multilevel"/>
    <w:tmpl w:val="7812BABA"/>
    <w:lvl w:ilvl="0">
      <w:start w:val="44"/>
      <w:numFmt w:val="bullet"/>
      <w:lvlText w:val="-"/>
      <w:lvlJc w:val="left"/>
      <w:pPr>
        <w:ind w:left="1211" w:hanging="360"/>
      </w:pPr>
      <w:rPr>
        <w:rFonts w:ascii="Times New Roman" w:eastAsia="Times New Roman" w:hAnsi="Times New Roman" w:cs="Times New Roman"/>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3" w15:restartNumberingAfterBreak="0">
    <w:nsid w:val="50DD73E5"/>
    <w:multiLevelType w:val="multilevel"/>
    <w:tmpl w:val="B790B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B963793"/>
    <w:multiLevelType w:val="multilevel"/>
    <w:tmpl w:val="75C6B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E9C1A0A"/>
    <w:multiLevelType w:val="multilevel"/>
    <w:tmpl w:val="2CC6254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15:restartNumberingAfterBreak="0">
    <w:nsid w:val="7C121424"/>
    <w:multiLevelType w:val="multilevel"/>
    <w:tmpl w:val="ACE0B450"/>
    <w:lvl w:ilvl="0">
      <w:start w:val="2021"/>
      <w:numFmt w:val="bullet"/>
      <w:lvlText w:val="-"/>
      <w:lvlJc w:val="left"/>
      <w:pPr>
        <w:ind w:left="1260" w:hanging="360"/>
      </w:pPr>
      <w:rPr>
        <w:rFonts w:ascii="Times New Roman" w:eastAsia="Times New Roman" w:hAnsi="Times New Roman" w:cs="Times New Roman"/>
        <w:b/>
        <w:bCs/>
        <w:i/>
        <w:iC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num w:numId="1" w16cid:durableId="1105231384">
    <w:abstractNumId w:val="1"/>
  </w:num>
  <w:num w:numId="2" w16cid:durableId="748431287">
    <w:abstractNumId w:val="2"/>
  </w:num>
  <w:num w:numId="3" w16cid:durableId="1500077183">
    <w:abstractNumId w:val="0"/>
  </w:num>
  <w:num w:numId="4" w16cid:durableId="1710572957">
    <w:abstractNumId w:val="6"/>
  </w:num>
  <w:num w:numId="5" w16cid:durableId="1749426567">
    <w:abstractNumId w:val="4"/>
  </w:num>
  <w:num w:numId="6" w16cid:durableId="1114784717">
    <w:abstractNumId w:val="3"/>
  </w:num>
  <w:num w:numId="7" w16cid:durableId="285341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72F"/>
    <w:rsid w:val="000131D6"/>
    <w:rsid w:val="00064DB2"/>
    <w:rsid w:val="0009572F"/>
    <w:rsid w:val="000B084C"/>
    <w:rsid w:val="001375F5"/>
    <w:rsid w:val="001A746B"/>
    <w:rsid w:val="002A5982"/>
    <w:rsid w:val="002C624E"/>
    <w:rsid w:val="00302C7C"/>
    <w:rsid w:val="00327DE1"/>
    <w:rsid w:val="003668D2"/>
    <w:rsid w:val="003E050D"/>
    <w:rsid w:val="003E12B3"/>
    <w:rsid w:val="00483143"/>
    <w:rsid w:val="0057106A"/>
    <w:rsid w:val="005A40EC"/>
    <w:rsid w:val="00610417"/>
    <w:rsid w:val="00625F38"/>
    <w:rsid w:val="006765C9"/>
    <w:rsid w:val="00761542"/>
    <w:rsid w:val="007B369E"/>
    <w:rsid w:val="007B698A"/>
    <w:rsid w:val="007E2033"/>
    <w:rsid w:val="00850581"/>
    <w:rsid w:val="008F4623"/>
    <w:rsid w:val="00922B06"/>
    <w:rsid w:val="00936A77"/>
    <w:rsid w:val="00940F4A"/>
    <w:rsid w:val="00952611"/>
    <w:rsid w:val="0096614D"/>
    <w:rsid w:val="00970FFB"/>
    <w:rsid w:val="00981ACE"/>
    <w:rsid w:val="00A73BEA"/>
    <w:rsid w:val="00AD6728"/>
    <w:rsid w:val="00AE175E"/>
    <w:rsid w:val="00CF5062"/>
    <w:rsid w:val="00D011FD"/>
    <w:rsid w:val="00D42576"/>
    <w:rsid w:val="00D47420"/>
    <w:rsid w:val="00D62339"/>
    <w:rsid w:val="00DA5462"/>
    <w:rsid w:val="00DC0567"/>
    <w:rsid w:val="00DC63B1"/>
    <w:rsid w:val="00DD14C5"/>
    <w:rsid w:val="00E76B56"/>
    <w:rsid w:val="00FC6594"/>
    <w:rsid w:val="00FF0E3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08B5D"/>
  <w15:docId w15:val="{D1B96538-BCFC-4F25-B225-64F87C12B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ru"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widowControl w:val="0"/>
      <w:jc w:val="center"/>
      <w:outlineLvl w:val="0"/>
    </w:pPr>
    <w:rPr>
      <w:b/>
      <w:bCs/>
    </w:rPr>
  </w:style>
  <w:style w:type="paragraph" w:styleId="2">
    <w:name w:val="heading 2"/>
    <w:basedOn w:val="a"/>
    <w:next w:val="a"/>
    <w:uiPriority w:val="9"/>
    <w:unhideWhenUsed/>
    <w:qFormat/>
    <w:pPr>
      <w:keepNext/>
      <w:widowControl w:val="0"/>
      <w:jc w:val="center"/>
      <w:outlineLvl w:val="1"/>
    </w:pPr>
    <w:rPr>
      <w:b/>
      <w:bCs/>
      <w:sz w:val="20"/>
      <w:szCs w:val="20"/>
    </w:rPr>
  </w:style>
  <w:style w:type="paragraph" w:styleId="3">
    <w:name w:val="heading 3"/>
    <w:basedOn w:val="a"/>
    <w:next w:val="a"/>
    <w:uiPriority w:val="9"/>
    <w:unhideWhenUsed/>
    <w:qFormat/>
    <w:pPr>
      <w:keepNext/>
      <w:widowControl w:val="0"/>
      <w:jc w:val="both"/>
      <w:outlineLvl w:val="2"/>
    </w:pPr>
    <w:rPr>
      <w:sz w:val="28"/>
      <w:szCs w:val="28"/>
    </w:rPr>
  </w:style>
  <w:style w:type="paragraph" w:styleId="4">
    <w:name w:val="heading 4"/>
    <w:basedOn w:val="a"/>
    <w:next w:val="a"/>
    <w:uiPriority w:val="9"/>
    <w:unhideWhenUsed/>
    <w:qFormat/>
    <w:pPr>
      <w:keepNext/>
      <w:widowControl w:val="0"/>
      <w:jc w:val="right"/>
      <w:outlineLvl w:val="3"/>
    </w:pPr>
  </w:style>
  <w:style w:type="paragraph" w:styleId="5">
    <w:name w:val="heading 5"/>
    <w:basedOn w:val="a"/>
    <w:next w:val="a"/>
    <w:uiPriority w:val="9"/>
    <w:unhideWhenUsed/>
    <w:qFormat/>
    <w:pPr>
      <w:keepNext/>
      <w:widowControl w:val="0"/>
      <w:jc w:val="center"/>
      <w:outlineLvl w:val="4"/>
    </w:pPr>
    <w:rPr>
      <w:b/>
      <w:bCs/>
      <w:sz w:val="28"/>
      <w:szCs w:val="28"/>
    </w:rPr>
  </w:style>
  <w:style w:type="paragraph" w:styleId="6">
    <w:name w:val="heading 6"/>
    <w:basedOn w:val="a"/>
    <w:next w:val="a"/>
    <w:uiPriority w:val="9"/>
    <w:semiHidden/>
    <w:unhideWhenUsed/>
    <w:qFormat/>
    <w:pPr>
      <w:keepNext/>
      <w:widowControl w:val="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15" w:type="dxa"/>
        <w:bottom w:w="0" w:type="dxa"/>
        <w:right w:w="115"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paragraph" w:styleId="af9">
    <w:name w:val="annotation text"/>
    <w:basedOn w:val="a"/>
    <w:link w:val="afa"/>
    <w:uiPriority w:val="99"/>
    <w:semiHidden/>
    <w:unhideWhenUsed/>
    <w:rPr>
      <w:sz w:val="20"/>
      <w:szCs w:val="20"/>
    </w:rPr>
  </w:style>
  <w:style w:type="character" w:customStyle="1" w:styleId="afa">
    <w:name w:val="Текст примечания Знак"/>
    <w:basedOn w:val="a0"/>
    <w:link w:val="af9"/>
    <w:uiPriority w:val="99"/>
    <w:semiHidden/>
    <w:rPr>
      <w:sz w:val="20"/>
      <w:szCs w:val="20"/>
    </w:rPr>
  </w:style>
  <w:style w:type="character" w:styleId="afb">
    <w:name w:val="annotation reference"/>
    <w:basedOn w:val="a0"/>
    <w:uiPriority w:val="99"/>
    <w:semiHidden/>
    <w:unhideWhenUsed/>
    <w:rPr>
      <w:sz w:val="16"/>
      <w:szCs w:val="16"/>
    </w:rPr>
  </w:style>
  <w:style w:type="paragraph" w:styleId="afc">
    <w:name w:val="Balloon Text"/>
    <w:basedOn w:val="a"/>
    <w:link w:val="afd"/>
    <w:uiPriority w:val="99"/>
    <w:semiHidden/>
    <w:unhideWhenUsed/>
    <w:rsid w:val="00CF5062"/>
    <w:rPr>
      <w:rFonts w:ascii="Segoe UI" w:hAnsi="Segoe UI" w:cs="Segoe UI"/>
      <w:sz w:val="18"/>
      <w:szCs w:val="18"/>
    </w:rPr>
  </w:style>
  <w:style w:type="character" w:customStyle="1" w:styleId="afd">
    <w:name w:val="Текст выноски Знак"/>
    <w:basedOn w:val="a0"/>
    <w:link w:val="afc"/>
    <w:uiPriority w:val="99"/>
    <w:semiHidden/>
    <w:rsid w:val="00CF5062"/>
    <w:rPr>
      <w:rFonts w:ascii="Segoe UI" w:hAnsi="Segoe UI" w:cs="Segoe UI"/>
      <w:sz w:val="18"/>
      <w:szCs w:val="18"/>
    </w:rPr>
  </w:style>
  <w:style w:type="character" w:styleId="afe">
    <w:name w:val="Hyperlink"/>
    <w:basedOn w:val="a0"/>
    <w:uiPriority w:val="99"/>
    <w:unhideWhenUsed/>
    <w:rsid w:val="00625F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88719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edstatdon@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zakon.rada.gov.ua/laws/show/z1423-13/card4"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medstatdon@gmail.com" TargetMode="External"/><Relationship Id="rId4" Type="http://schemas.openxmlformats.org/officeDocument/2006/relationships/webSettings" Target="webSettings.xml"/><Relationship Id="rId9" Type="http://schemas.openxmlformats.org/officeDocument/2006/relationships/hyperlink" Target="mailto:medstatdon@gmail.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TotalTime>
  <Pages>29</Pages>
  <Words>42258</Words>
  <Characters>24088</Characters>
  <Application>Microsoft Office Word</Application>
  <DocSecurity>0</DocSecurity>
  <Lines>200</Lines>
  <Paragraphs>132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Public Health Center of the MOH of Ukraine</Company>
  <LinksUpToDate>false</LinksUpToDate>
  <CharactersWithSpaces>66214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dc:creator>
  <cp:lastModifiedBy>Юлия Гудыно</cp:lastModifiedBy>
  <cp:revision>18</cp:revision>
  <dcterms:created xsi:type="dcterms:W3CDTF">2025-12-24T10:38:00Z</dcterms:created>
  <dcterms:modified xsi:type="dcterms:W3CDTF">2025-12-30T08:40:00Z</dcterms:modified>
</cp:coreProperties>
</file>